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A" w:rsidRPr="007B4F82" w:rsidRDefault="007B4F82" w:rsidP="007B4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F82">
        <w:rPr>
          <w:rFonts w:ascii="Times New Roman" w:hAnsi="Times New Roman" w:cs="Times New Roman"/>
          <w:b/>
          <w:sz w:val="28"/>
          <w:szCs w:val="28"/>
        </w:rPr>
        <w:t>ЕЛЕКТРОННЕ ПОВІДОМЛЕННЯ</w:t>
      </w:r>
    </w:p>
    <w:p w:rsidR="007B4F82" w:rsidRDefault="007B4F82" w:rsidP="007B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7B4F82" w:rsidTr="007B4F82">
        <w:tc>
          <w:tcPr>
            <w:tcW w:w="5240" w:type="dxa"/>
          </w:tcPr>
          <w:p w:rsidR="007B4F82" w:rsidRPr="007B4F82" w:rsidRDefault="007B4F82" w:rsidP="007B4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82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Національний банк України</w:t>
            </w:r>
          </w:p>
          <w:p w:rsidR="007B4F82" w:rsidRDefault="007B4F82" w:rsidP="007B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F82" w:rsidRDefault="007B4F82" w:rsidP="007B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персоналу</w:t>
            </w:r>
          </w:p>
          <w:p w:rsidR="007B4F82" w:rsidRDefault="007B4F82" w:rsidP="007B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F82" w:rsidRPr="00D45EBC" w:rsidRDefault="00D45EBC" w:rsidP="007B4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5E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7B4F82">
              <w:rPr>
                <w:rFonts w:ascii="Times New Roman" w:hAnsi="Times New Roman" w:cs="Times New Roman"/>
                <w:sz w:val="28"/>
                <w:szCs w:val="28"/>
              </w:rPr>
              <w:t>.03.2016 №17-0007/</w:t>
            </w:r>
            <w:r w:rsidRPr="00D45E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24110</w:t>
            </w:r>
          </w:p>
        </w:tc>
        <w:tc>
          <w:tcPr>
            <w:tcW w:w="4389" w:type="dxa"/>
          </w:tcPr>
          <w:p w:rsidR="007B4F82" w:rsidRPr="007B4F82" w:rsidRDefault="004968B8" w:rsidP="007B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foi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request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-9911-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39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dostup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pravda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B4F82" w:rsidRPr="007B4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4F82" w:rsidRPr="00FD3A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7B4F82" w:rsidRPr="007B4F82" w:rsidRDefault="007B4F82" w:rsidP="007B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Томашевському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94CCB"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</w:tbl>
    <w:p w:rsidR="007B4F82" w:rsidRDefault="007B4F82" w:rsidP="007B4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F82" w:rsidRDefault="007B4F82" w:rsidP="007B4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F82" w:rsidRDefault="007B4F82" w:rsidP="007B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82" w:rsidRDefault="007B4F82" w:rsidP="007B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82" w:rsidRDefault="007B4F82" w:rsidP="007B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Сергію Петровичу!</w:t>
      </w:r>
    </w:p>
    <w:p w:rsidR="007B4F82" w:rsidRDefault="007B4F82" w:rsidP="007B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82" w:rsidRDefault="007B4F82" w:rsidP="007B4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запит від 17 березня 2016 року щодо надання </w:t>
      </w:r>
      <w:r w:rsidR="00F82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рганізаційно-штатної структури </w:t>
      </w:r>
      <w:r w:rsidR="00094CCB">
        <w:rPr>
          <w:rFonts w:ascii="Times New Roman" w:hAnsi="Times New Roman" w:cs="Times New Roman"/>
          <w:sz w:val="28"/>
          <w:szCs w:val="28"/>
        </w:rPr>
        <w:t xml:space="preserve">та переліку посад, на які оголошувався конкурс, Департаменту монетарної політики та економічного аналізу Національного банку України (далі – Департамент) </w:t>
      </w:r>
      <w:r w:rsidR="00F82EAC">
        <w:rPr>
          <w:rFonts w:ascii="Times New Roman" w:hAnsi="Times New Roman" w:cs="Times New Roman"/>
          <w:sz w:val="28"/>
          <w:szCs w:val="28"/>
        </w:rPr>
        <w:t>повідомляємо наступне.</w:t>
      </w:r>
    </w:p>
    <w:p w:rsidR="00F82EAC" w:rsidRDefault="00094CCB" w:rsidP="007B4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Організаційно-штатна структура Департаменту станом на 21.03.2016 року наведена у додатку до цього листа.</w:t>
      </w:r>
    </w:p>
    <w:p w:rsidR="00094CCB" w:rsidRDefault="00094CCB" w:rsidP="007B4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з вересня 2015 року по теперішній час у Департаменті оголошувались конкурси на наступні посади:</w:t>
      </w:r>
    </w:p>
    <w:p w:rsidR="00094CCB" w:rsidRPr="003E4A21" w:rsidRDefault="00094CCB" w:rsidP="003E4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 xml:space="preserve">Дата оголошення конкурсу: </w:t>
      </w:r>
      <w:r w:rsidR="003E4A21" w:rsidRPr="003E4A21">
        <w:rPr>
          <w:rFonts w:ascii="Times New Roman" w:hAnsi="Times New Roman" w:cs="Times New Roman"/>
          <w:sz w:val="28"/>
          <w:szCs w:val="28"/>
        </w:rPr>
        <w:t>14.03.2016</w:t>
      </w:r>
    </w:p>
    <w:p w:rsidR="00094CCB" w:rsidRDefault="00094CCB" w:rsidP="003E4A2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 посади:</w:t>
      </w:r>
    </w:p>
    <w:p w:rsidR="003E4A21" w:rsidRPr="003E4A21" w:rsidRDefault="003E4A21" w:rsidP="003E4A21">
      <w:pPr>
        <w:pStyle w:val="a5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>Начальник відділу макроекономічного прогнозування Управління макроекономічного моделювання та прогнозування;</w:t>
      </w:r>
    </w:p>
    <w:p w:rsidR="003E4A21" w:rsidRPr="003E4A21" w:rsidRDefault="003E4A21" w:rsidP="003E4A21">
      <w:pPr>
        <w:pStyle w:val="a5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>Начальник відділу моделювання Управління макроекономічного моделювання та прогнозування;</w:t>
      </w:r>
    </w:p>
    <w:p w:rsidR="003E4A21" w:rsidRPr="003E4A21" w:rsidRDefault="003E4A21" w:rsidP="003E4A21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>Начальник відділу досліджень;</w:t>
      </w:r>
    </w:p>
    <w:p w:rsidR="003E4A21" w:rsidRPr="003E4A21" w:rsidRDefault="003E4A21" w:rsidP="003E4A21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>Головний економіст відділу макроекономічного прогнозування Управління макроекономічного моделювання та прогнозування.</w:t>
      </w:r>
    </w:p>
    <w:p w:rsidR="003E4A21" w:rsidRDefault="003E4A21" w:rsidP="003E4A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 xml:space="preserve">Зазначена інформація розміщувалась на наступних ресурсах: </w:t>
      </w:r>
    </w:p>
    <w:p w:rsidR="003E4A21" w:rsidRDefault="003E4A21" w:rsidP="003E4A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 xml:space="preserve">- Портал НБУ;  </w:t>
      </w:r>
    </w:p>
    <w:p w:rsidR="003E4A21" w:rsidRDefault="003E4A21" w:rsidP="003E4A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 xml:space="preserve">- Портал </w:t>
      </w:r>
      <w:hyperlink r:id="rId7" w:history="1">
        <w:r w:rsidR="00DB3943" w:rsidRPr="00FD3AED">
          <w:rPr>
            <w:rStyle w:val="a4"/>
            <w:rFonts w:ascii="Times New Roman" w:hAnsi="Times New Roman" w:cs="Times New Roman"/>
            <w:sz w:val="28"/>
            <w:szCs w:val="28"/>
          </w:rPr>
          <w:t>www.rabota.ua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3943" w:rsidRDefault="00DB3943" w:rsidP="003E4A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B3943" w:rsidRPr="003E4A21" w:rsidRDefault="00DB3943" w:rsidP="003E4A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 Організаційно-штатна структура Департаменту станом на 21.03.2016 року – на 2-х аркушах.</w:t>
      </w:r>
    </w:p>
    <w:p w:rsidR="00094CCB" w:rsidRDefault="00094CCB" w:rsidP="003E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3" w:rsidRDefault="00DB3943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персоналу                                                       Р. М. Борисенко</w:t>
      </w:r>
    </w:p>
    <w:p w:rsid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3" w:rsidRDefault="00DB3943" w:rsidP="000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CB" w:rsidRP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094CC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Ночовна О.М.</w:t>
      </w:r>
    </w:p>
    <w:p w:rsidR="00094CCB" w:rsidRPr="00094CCB" w:rsidRDefault="00094CCB" w:rsidP="00094CCB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094CC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253-22-21</w:t>
      </w:r>
    </w:p>
    <w:sectPr w:rsidR="00094CCB" w:rsidRPr="00094CCB" w:rsidSect="00DB394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FE7"/>
    <w:multiLevelType w:val="hybridMultilevel"/>
    <w:tmpl w:val="85B60E28"/>
    <w:lvl w:ilvl="0" w:tplc="A55A1816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26153"/>
    <w:multiLevelType w:val="hybridMultilevel"/>
    <w:tmpl w:val="CED8F282"/>
    <w:lvl w:ilvl="0" w:tplc="0422000F">
      <w:start w:val="1"/>
      <w:numFmt w:val="decimal"/>
      <w:lvlText w:val="%1."/>
      <w:lvlJc w:val="left"/>
      <w:pPr>
        <w:ind w:left="1560" w:hanging="360"/>
      </w:p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BC93DE7"/>
    <w:multiLevelType w:val="hybridMultilevel"/>
    <w:tmpl w:val="2868AA7C"/>
    <w:lvl w:ilvl="0" w:tplc="E7F2ABCC">
      <w:start w:val="253"/>
      <w:numFmt w:val="bullet"/>
      <w:lvlText w:val="-"/>
      <w:lvlJc w:val="left"/>
      <w:pPr>
        <w:ind w:left="156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7914DB8"/>
    <w:multiLevelType w:val="hybridMultilevel"/>
    <w:tmpl w:val="09289E98"/>
    <w:lvl w:ilvl="0" w:tplc="BAC6F5E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9743E9"/>
    <w:multiLevelType w:val="hybridMultilevel"/>
    <w:tmpl w:val="366C28A4"/>
    <w:lvl w:ilvl="0" w:tplc="8B5819D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color w:val="00000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B38"/>
    <w:multiLevelType w:val="hybridMultilevel"/>
    <w:tmpl w:val="84E2492A"/>
    <w:lvl w:ilvl="0" w:tplc="950C7CEA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5DC4902"/>
    <w:multiLevelType w:val="hybridMultilevel"/>
    <w:tmpl w:val="1332A330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82"/>
    <w:rsid w:val="00094CCB"/>
    <w:rsid w:val="0014499B"/>
    <w:rsid w:val="003E4A21"/>
    <w:rsid w:val="004968B8"/>
    <w:rsid w:val="007B4F82"/>
    <w:rsid w:val="00A76FAA"/>
    <w:rsid w:val="00D45EBC"/>
    <w:rsid w:val="00DB3943"/>
    <w:rsid w:val="00DC1B0E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F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4C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F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4C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bo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+request-9911-f8d7c39c@dostup.pravda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Ночовна Ольга Михайлівна</dc:creator>
  <cp:keywords/>
  <dc:description/>
  <cp:lastModifiedBy>Пушкар Оксана Анатоліївна</cp:lastModifiedBy>
  <cp:revision>2</cp:revision>
  <cp:lastPrinted>2016-03-21T09:25:00Z</cp:lastPrinted>
  <dcterms:created xsi:type="dcterms:W3CDTF">2016-03-22T15:54:00Z</dcterms:created>
  <dcterms:modified xsi:type="dcterms:W3CDTF">2016-03-22T15:54:00Z</dcterms:modified>
</cp:coreProperties>
</file>