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127"/>
        <w:gridCol w:w="2835"/>
        <w:gridCol w:w="1837"/>
      </w:tblGrid>
      <w:tr w:rsidR="005D714A" w:rsidRPr="00C4495E" w:rsidTr="00FA3FA0">
        <w:tc>
          <w:tcPr>
            <w:tcW w:w="9629" w:type="dxa"/>
            <w:gridSpan w:val="5"/>
          </w:tcPr>
          <w:p w:rsidR="005D714A" w:rsidRPr="00C4495E" w:rsidRDefault="005D714A" w:rsidP="005D714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Додаток 1 до листа № 101 від 17.11.2021року</w:t>
            </w:r>
          </w:p>
        </w:tc>
      </w:tr>
      <w:bookmarkEnd w:id="0"/>
      <w:tr w:rsidR="007D6BA3" w:rsidRPr="00C4495E" w:rsidTr="0097285F">
        <w:tc>
          <w:tcPr>
            <w:tcW w:w="562" w:type="dxa"/>
          </w:tcPr>
          <w:p w:rsidR="002A1892" w:rsidRPr="00C4495E" w:rsidRDefault="002A1892" w:rsidP="00330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2A1892" w:rsidRPr="00C4495E" w:rsidRDefault="002A1892" w:rsidP="00330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b/>
                <w:sz w:val="24"/>
                <w:szCs w:val="24"/>
              </w:rPr>
              <w:t>Назва програми</w:t>
            </w:r>
          </w:p>
        </w:tc>
        <w:tc>
          <w:tcPr>
            <w:tcW w:w="2127" w:type="dxa"/>
          </w:tcPr>
          <w:p w:rsidR="002A1892" w:rsidRPr="00C4495E" w:rsidRDefault="002A1892" w:rsidP="00330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b/>
                <w:sz w:val="24"/>
                <w:szCs w:val="24"/>
              </w:rPr>
              <w:t>Рішення, яким затверджено , дата і номер</w:t>
            </w:r>
          </w:p>
        </w:tc>
        <w:tc>
          <w:tcPr>
            <w:tcW w:w="2835" w:type="dxa"/>
          </w:tcPr>
          <w:p w:rsidR="002A1892" w:rsidRPr="00C4495E" w:rsidRDefault="002A1892" w:rsidP="00330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b/>
                <w:sz w:val="24"/>
                <w:szCs w:val="24"/>
              </w:rPr>
              <w:t>Посилання на доступ на офіційному сайті</w:t>
            </w:r>
          </w:p>
        </w:tc>
        <w:tc>
          <w:tcPr>
            <w:tcW w:w="1837" w:type="dxa"/>
          </w:tcPr>
          <w:p w:rsidR="002A1892" w:rsidRPr="00C4495E" w:rsidRDefault="002A1892" w:rsidP="003306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b/>
                <w:sz w:val="24"/>
                <w:szCs w:val="24"/>
              </w:rPr>
              <w:t>Звіти про виконання</w:t>
            </w:r>
          </w:p>
        </w:tc>
      </w:tr>
      <w:tr w:rsidR="007D6BA3" w:rsidRPr="00C4495E" w:rsidTr="0097285F">
        <w:trPr>
          <w:trHeight w:val="2077"/>
        </w:trPr>
        <w:tc>
          <w:tcPr>
            <w:tcW w:w="562" w:type="dxa"/>
          </w:tcPr>
          <w:p w:rsidR="002A1892" w:rsidRPr="00C4495E" w:rsidRDefault="00DA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A7C41" w:rsidRPr="00C4495E" w:rsidRDefault="00DA7C41" w:rsidP="00DA7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Програм</w:t>
            </w:r>
            <w:r w:rsidR="00434C94" w:rsidRPr="00C449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C4495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449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соціально-економічного </w:t>
            </w:r>
          </w:p>
          <w:p w:rsidR="00DA7C41" w:rsidRPr="00C4495E" w:rsidRDefault="00DA7C41" w:rsidP="00DA7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449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та культурного</w:t>
            </w:r>
            <w:r w:rsidRPr="00C4495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449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розвитку Гребінківської селищної </w:t>
            </w:r>
          </w:p>
          <w:p w:rsidR="00DA7C41" w:rsidRPr="00C4495E" w:rsidRDefault="00DA7C41" w:rsidP="00DA7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449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територіальної громади на 2021 рік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34C94" w:rsidRPr="00C4495E" w:rsidRDefault="00DA7C41" w:rsidP="00DA7C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Рішення в</w:t>
            </w:r>
            <w:proofErr w:type="spellStart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</w:t>
            </w:r>
            <w:proofErr w:type="spellEnd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A7C41" w:rsidRPr="00C4495E" w:rsidRDefault="00DA7C41" w:rsidP="00DA7C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2 грудня 2020</w:t>
            </w:r>
            <w:r w:rsidR="00434C94"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р.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 46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 – 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A1892" w:rsidRPr="00E51988" w:rsidRDefault="005D7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E51988" w:rsidRPr="00E51988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https://grebinky-rada.gov.ua/wp-content/uploads/2021/01/%D0%A0%D1%96%D1%88%E2%84%9646-%D0%BF%D1%80%D0%BE%D0%B3%D1%80%D0%B0%D0%BC%D0%B0-%D1%81%D0%BE%D1%86-%D0%B5%D0%BA%D0%BE%D0%BD%D0%BE%D0%BC.docx</w:t>
              </w:r>
            </w:hyperlink>
          </w:p>
        </w:tc>
        <w:tc>
          <w:tcPr>
            <w:tcW w:w="1837" w:type="dxa"/>
          </w:tcPr>
          <w:p w:rsidR="002A1892" w:rsidRPr="00C4495E" w:rsidRDefault="00DA7C41" w:rsidP="00DA7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Звіт про виконання програми буде опублікований на офіційному сайті громади на протязі 1кв 2022року</w:t>
            </w:r>
            <w:r w:rsidR="00A61596"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 до статті 28 Бюджетного кодексу України </w:t>
            </w:r>
          </w:p>
        </w:tc>
      </w:tr>
      <w:tr w:rsidR="007D6BA3" w:rsidRPr="00C4495E" w:rsidTr="0097285F">
        <w:tc>
          <w:tcPr>
            <w:tcW w:w="562" w:type="dxa"/>
          </w:tcPr>
          <w:p w:rsidR="002A1892" w:rsidRPr="00C4495E" w:rsidRDefault="00960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60CF1" w:rsidRPr="00C4495E" w:rsidRDefault="00960CF1" w:rsidP="00960CF1">
            <w:pPr>
              <w:pStyle w:val="20"/>
              <w:shd w:val="clear" w:color="auto" w:fill="auto"/>
              <w:tabs>
                <w:tab w:val="left" w:leader="underscore" w:pos="288"/>
                <w:tab w:val="left" w:pos="4190"/>
                <w:tab w:val="left" w:pos="8558"/>
                <w:tab w:val="left" w:leader="underscore" w:pos="9336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C4495E">
              <w:rPr>
                <w:sz w:val="24"/>
                <w:szCs w:val="24"/>
              </w:rPr>
              <w:t xml:space="preserve">Програма по забезпеченню охорони публічного </w:t>
            </w:r>
          </w:p>
          <w:p w:rsidR="00960CF1" w:rsidRPr="00C4495E" w:rsidRDefault="00960CF1" w:rsidP="00960CF1">
            <w:pPr>
              <w:pStyle w:val="20"/>
              <w:shd w:val="clear" w:color="auto" w:fill="auto"/>
              <w:tabs>
                <w:tab w:val="left" w:leader="underscore" w:pos="288"/>
                <w:tab w:val="left" w:pos="4190"/>
                <w:tab w:val="left" w:pos="8558"/>
                <w:tab w:val="left" w:leader="underscore" w:pos="9336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C4495E">
              <w:rPr>
                <w:sz w:val="24"/>
                <w:szCs w:val="24"/>
              </w:rPr>
              <w:t>порядку, зміцнення правопорядку, охорони прав і свобод громадян та профілактики правопорушень на території Гребінківської селищної ради на 2021 р</w:t>
            </w:r>
            <w:proofErr w:type="spellStart"/>
            <w:r w:rsidRPr="00C4495E">
              <w:rPr>
                <w:sz w:val="24"/>
                <w:szCs w:val="24"/>
                <w:lang w:val="ru-RU"/>
              </w:rPr>
              <w:t>ік</w:t>
            </w:r>
            <w:proofErr w:type="spellEnd"/>
            <w:r w:rsidRPr="00C4495E">
              <w:rPr>
                <w:sz w:val="24"/>
                <w:szCs w:val="24"/>
              </w:rPr>
              <w:t xml:space="preserve"> 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0348" w:rsidRPr="00C4495E" w:rsidRDefault="008F0348" w:rsidP="008F034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від </w:t>
            </w:r>
          </w:p>
          <w:p w:rsidR="008F0348" w:rsidRPr="00C4495E" w:rsidRDefault="008F0348" w:rsidP="008F034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26 січня 2021 р.                                                                  № 69 – 04- 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  <w:p w:rsidR="008F0348" w:rsidRPr="00C4495E" w:rsidRDefault="008F0348" w:rsidP="008F03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A1892" w:rsidRPr="00C4495E" w:rsidRDefault="00B3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3059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https://grebinky-rada.gov.ua/wp-content/uploads/2021/07/%D0%A0%D1%96%D1%88%E2%84%9669-%D0%BF%D1%80%D0%BE-%D0%B1%D0%B5%D0%B7%D0%BF%D0%B5%D1%87%D0%BD%D1%83-%D0%9F%D1%80%D0%BE%D0%B3</w:t>
              </w:r>
              <w:r w:rsidRPr="00B3059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%</w:t>
              </w:r>
              <w:r w:rsidRPr="00B3059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D1%80%D0%B0%D0%BC%D1%83.docx</w:t>
              </w:r>
            </w:hyperlink>
          </w:p>
        </w:tc>
        <w:tc>
          <w:tcPr>
            <w:tcW w:w="1837" w:type="dxa"/>
          </w:tcPr>
          <w:p w:rsidR="002A1892" w:rsidRPr="00C4495E" w:rsidRDefault="00E4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Звіт про виконання програми буде опублікований на офіційному сайті громади на протязі 1кв 2022року відповідно  до статті 28 Бюджетного кодексу України</w:t>
            </w:r>
          </w:p>
        </w:tc>
      </w:tr>
      <w:tr w:rsidR="007D6BA3" w:rsidRPr="00C4495E" w:rsidTr="0097285F">
        <w:tc>
          <w:tcPr>
            <w:tcW w:w="562" w:type="dxa"/>
          </w:tcPr>
          <w:p w:rsidR="002A1892" w:rsidRPr="00C4495E" w:rsidRDefault="00063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63222" w:rsidRPr="00C4495E" w:rsidRDefault="00063222" w:rsidP="00063222">
            <w:pPr>
              <w:tabs>
                <w:tab w:val="left" w:pos="4335"/>
                <w:tab w:val="center" w:pos="4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соціального </w:t>
            </w:r>
          </w:p>
          <w:p w:rsidR="00063222" w:rsidRPr="00C4495E" w:rsidRDefault="00063222" w:rsidP="00063222">
            <w:pPr>
              <w:tabs>
                <w:tab w:val="left" w:pos="4335"/>
                <w:tab w:val="center" w:pos="4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Захисту та соціального забезпечення населення </w:t>
            </w:r>
          </w:p>
          <w:p w:rsidR="00063222" w:rsidRPr="00C4495E" w:rsidRDefault="00063222" w:rsidP="00063222">
            <w:pPr>
              <w:tabs>
                <w:tab w:val="left" w:pos="4335"/>
                <w:tab w:val="center" w:pos="481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Гребінківської селищної ради (територіальної громади) «Турбота» на 2021-2025 роки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D6BA3" w:rsidRPr="00C4495E" w:rsidRDefault="007D6BA3" w:rsidP="007D6B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Рішення в</w:t>
            </w:r>
            <w:proofErr w:type="spellStart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</w:t>
            </w:r>
            <w:proofErr w:type="spellEnd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D6BA3" w:rsidRPr="00C4495E" w:rsidRDefault="007D6BA3" w:rsidP="007D6BA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26 </w:t>
            </w:r>
            <w:proofErr w:type="spellStart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березня</w:t>
            </w:r>
            <w:proofErr w:type="spellEnd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98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05– 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A1892" w:rsidRPr="00C4495E" w:rsidRDefault="006A6AF1" w:rsidP="00D40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6A6AF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https://grebinky-rada.gov.ua/wp-content/uploads/2021/07/%D0%A0%D0%86%D0%A8-%E2%84%96-98%D1%82%D1%83%D1%80%D0</w:t>
              </w:r>
              <w:r w:rsidRPr="006A6AF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%</w:t>
              </w:r>
              <w:r w:rsidRPr="006A6AF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B1%D0%BE%D1%82%D0%B0-2021-2025.docx</w:t>
              </w:r>
            </w:hyperlink>
          </w:p>
        </w:tc>
        <w:tc>
          <w:tcPr>
            <w:tcW w:w="1837" w:type="dxa"/>
          </w:tcPr>
          <w:p w:rsidR="002A1892" w:rsidRPr="00C4495E" w:rsidRDefault="00E4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Звіт про виконання програми буде опублікований на офіційному сайті громади на протязі 1кв 2022року відповідно  до статті 28 Бюджетного кодексу України</w:t>
            </w:r>
          </w:p>
        </w:tc>
      </w:tr>
      <w:tr w:rsidR="007D6BA3" w:rsidRPr="00C4495E" w:rsidTr="0097285F">
        <w:tc>
          <w:tcPr>
            <w:tcW w:w="562" w:type="dxa"/>
          </w:tcPr>
          <w:p w:rsidR="002A1892" w:rsidRPr="00C4495E" w:rsidRDefault="00D40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C0177" w:rsidRPr="00C4495E" w:rsidRDefault="003C0177" w:rsidP="003C0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Програма підтримки</w:t>
            </w:r>
          </w:p>
          <w:p w:rsidR="003C0177" w:rsidRPr="00C4495E" w:rsidRDefault="003C0177" w:rsidP="003C0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 сім</w:t>
            </w:r>
            <w:r w:rsidR="00251858" w:rsidRPr="00C4495E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ї та забезпечення прав дітей</w:t>
            </w:r>
            <w:r w:rsidR="00580EC2"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«Діти </w:t>
            </w:r>
            <w:proofErr w:type="spellStart"/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Гребінківщини</w:t>
            </w:r>
            <w:proofErr w:type="spellEnd"/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» на 2021– 2025 роки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C0177" w:rsidRPr="00C4495E" w:rsidRDefault="003C0177" w:rsidP="003C01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Рішення в</w:t>
            </w:r>
            <w:proofErr w:type="spellStart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</w:t>
            </w:r>
            <w:proofErr w:type="spellEnd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C0177" w:rsidRPr="00C4495E" w:rsidRDefault="003C0177" w:rsidP="003C017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26 </w:t>
            </w:r>
            <w:proofErr w:type="spellStart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березня</w:t>
            </w:r>
            <w:proofErr w:type="spellEnd"/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99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05– 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A1892" w:rsidRPr="00C4495E" w:rsidRDefault="00415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415B5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https://grebinky-rada.gov.ua/wp-content/uploads/2021/07/%D0%A0%D0%86%D0%A8-%E2%84%96-99%D0%94%D1%96%D1%82%D0%B8-%D0%93%D1%80%D0%B5%D0%B1%D1%96%D</w:t>
              </w:r>
              <w:r w:rsidRPr="00415B5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0%BD%D0%BA%D1%96%D0%B2%D1%89%D0%B8%D0%BD%D0%B8.docx</w:t>
              </w:r>
            </w:hyperlink>
          </w:p>
        </w:tc>
        <w:tc>
          <w:tcPr>
            <w:tcW w:w="1837" w:type="dxa"/>
          </w:tcPr>
          <w:p w:rsidR="002A1892" w:rsidRPr="00C4495E" w:rsidRDefault="00E4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Звіт про виконання програми буде опублікований на офіційному сайті громади на протязі 1кв 2022року відповідно  до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статті 28 Бюджетного кодексу України</w:t>
            </w:r>
          </w:p>
        </w:tc>
      </w:tr>
      <w:tr w:rsidR="007D6BA3" w:rsidRPr="00C4495E" w:rsidTr="0097285F">
        <w:tc>
          <w:tcPr>
            <w:tcW w:w="562" w:type="dxa"/>
          </w:tcPr>
          <w:p w:rsidR="002A1892" w:rsidRPr="00C4495E" w:rsidRDefault="00BC6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</w:tcPr>
          <w:p w:rsidR="00BC67A6" w:rsidRPr="00C4495E" w:rsidRDefault="00BC67A6" w:rsidP="00BC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</w:t>
            </w:r>
          </w:p>
          <w:p w:rsidR="00BC67A6" w:rsidRPr="00C4495E" w:rsidRDefault="00BC67A6" w:rsidP="00BC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розвитку системи освіти </w:t>
            </w:r>
          </w:p>
          <w:p w:rsidR="00BC67A6" w:rsidRPr="00C4495E" w:rsidRDefault="00BC67A6" w:rsidP="00BC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Гребінківської селищної ради </w:t>
            </w:r>
          </w:p>
          <w:p w:rsidR="00BC67A6" w:rsidRPr="00C4495E" w:rsidRDefault="00BC67A6" w:rsidP="00BC6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на 2021-2025 роки 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C67A6" w:rsidRPr="00C4495E" w:rsidRDefault="00BC67A6" w:rsidP="00BC67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від </w:t>
            </w:r>
          </w:p>
          <w:p w:rsidR="00BC67A6" w:rsidRPr="00C4495E" w:rsidRDefault="00BC67A6" w:rsidP="00BC67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26 березня 2021 р.                                                          № 100 – 05– 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A1892" w:rsidRPr="00C4495E" w:rsidRDefault="00415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415B5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grebinky-rada.gov.ua/wp-content/uploads/2021/07/%D0%A0%D0%86%D0%A8-%E2%84%96-100-%D0%9F%D1%80%D0%BE-%D0%B7%D0%B0%D1%82%D0%B2%D0%B5%D1%80%D0%B4%D0%B6%D0%B5%D0%BD%D0%BD%D1%8F-%D0%BF%D1%80%D0%BE%D0%B3%D1%80%D0%B0%D0%BC%D0%B8-%D0%9E%D1%81%D0%B2%D1%96%D1%82%D0%B0-2021-2025-%D1%80%D1%80.docx</w:t>
              </w:r>
            </w:hyperlink>
          </w:p>
        </w:tc>
        <w:tc>
          <w:tcPr>
            <w:tcW w:w="1837" w:type="dxa"/>
          </w:tcPr>
          <w:p w:rsidR="002A1892" w:rsidRPr="00C4495E" w:rsidRDefault="00E4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Звіт про виконання програми буде опублікований на офіційному сайті громади на протязі 1кв 2022року відповідно  до статті 28 Бюджетного кодексу України</w:t>
            </w:r>
          </w:p>
        </w:tc>
      </w:tr>
      <w:tr w:rsidR="007D6BA3" w:rsidRPr="00C4495E" w:rsidTr="0097285F">
        <w:tc>
          <w:tcPr>
            <w:tcW w:w="562" w:type="dxa"/>
          </w:tcPr>
          <w:p w:rsidR="002A1892" w:rsidRPr="00C4495E" w:rsidRDefault="00A50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A50084" w:rsidRPr="00C4495E" w:rsidRDefault="00A50084" w:rsidP="00A5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</w:t>
            </w:r>
          </w:p>
          <w:p w:rsidR="00A50084" w:rsidRPr="00C4495E" w:rsidRDefault="00A50084" w:rsidP="00A5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профілактики злочинності та сприяння діяльності органів Національної поліції </w:t>
            </w:r>
          </w:p>
          <w:p w:rsidR="00A50084" w:rsidRPr="00C4495E" w:rsidRDefault="00A50084" w:rsidP="00A5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на території Гребінківської селищної ради  </w:t>
            </w:r>
          </w:p>
          <w:p w:rsidR="00A50084" w:rsidRPr="00C4495E" w:rsidRDefault="00A50084" w:rsidP="00A500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на 2021-2023 роки.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920B4" w:rsidRPr="00C4495E" w:rsidRDefault="002920B4" w:rsidP="002920B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від </w:t>
            </w:r>
          </w:p>
          <w:p w:rsidR="002920B4" w:rsidRPr="00C4495E" w:rsidRDefault="002920B4" w:rsidP="002920B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26 березня 2021 р.                                                         № 109-05-</w:t>
            </w:r>
            <w:r w:rsidRPr="00C449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A1892" w:rsidRPr="00C4495E" w:rsidRDefault="00415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15B5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grebinky-rada.gov.ua/wp-content/uploads/2021/07/%D0%A0%D0%86%D0%A8-%E2%84%96-109-%D0%9F%D1%80%D0%BE%D0%B3%D1%80%D0%B0%D0%BC%D0%BC%D0%B0-%D0%BF%D0%BE%D0%BB%D1%96%D1%86%D1%96%D1%8F-%D0%93%D1%80%D0%B5%D0%B1%D1%96%D0%BD%D0%BA%D1%96%D0%B2%D1%81%D1%8C%D0%BA%D0%B0-%D0%9E%D0%A2%D0%93.docx</w:t>
              </w:r>
            </w:hyperlink>
          </w:p>
        </w:tc>
        <w:tc>
          <w:tcPr>
            <w:tcW w:w="1837" w:type="dxa"/>
          </w:tcPr>
          <w:p w:rsidR="002A1892" w:rsidRPr="00C4495E" w:rsidRDefault="00E4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Звіт про виконання програми буде опублікований на офіційному сайті громади на протязі 1кв 2022року відповідно  до статті 28 Бюджетного кодексу України</w:t>
            </w:r>
          </w:p>
        </w:tc>
      </w:tr>
      <w:tr w:rsidR="007D6BA3" w:rsidRPr="00C4495E" w:rsidTr="0097285F">
        <w:tc>
          <w:tcPr>
            <w:tcW w:w="562" w:type="dxa"/>
          </w:tcPr>
          <w:p w:rsidR="002A1892" w:rsidRPr="00C4495E" w:rsidRDefault="0029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D44E70" w:rsidRPr="00C4495E" w:rsidRDefault="00D44E70" w:rsidP="00D44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</w:p>
          <w:p w:rsidR="00D44E70" w:rsidRPr="00C4495E" w:rsidRDefault="00D44E70" w:rsidP="00D44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розвитку, функціонування та</w:t>
            </w:r>
          </w:p>
          <w:p w:rsidR="00D44E70" w:rsidRPr="00C4495E" w:rsidRDefault="00D44E70" w:rsidP="00D44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підтримки (фінансової) комунального</w:t>
            </w:r>
          </w:p>
          <w:p w:rsidR="00D44E70" w:rsidRPr="00C4495E" w:rsidRDefault="00D44E70" w:rsidP="00D44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некомерційного підприємства «</w:t>
            </w:r>
            <w:proofErr w:type="spellStart"/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Гребінківська</w:t>
            </w:r>
            <w:proofErr w:type="spellEnd"/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лікарня» на 2021-2023 роки»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44E70" w:rsidRPr="00C4495E" w:rsidRDefault="00D44E70" w:rsidP="00D44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Рішення від  </w:t>
            </w:r>
          </w:p>
          <w:p w:rsidR="00D44E70" w:rsidRPr="00C4495E" w:rsidRDefault="00D44E70" w:rsidP="00D44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21 травня 2021 р</w:t>
            </w:r>
            <w:r w:rsidR="00D6756C" w:rsidRPr="00C44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№ 187-06 -VIII</w:t>
            </w:r>
          </w:p>
          <w:p w:rsidR="002A1892" w:rsidRPr="00C4495E" w:rsidRDefault="002A1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A1892" w:rsidRPr="00C4495E" w:rsidRDefault="00415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415B5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https://grebinky-rada.gov.ua/wp-content/uploads/2021/07/%D0%A0%D0%86%D0%A8-%E2%84%96187-%D0%9F%D1%80%D0%BE%D0%B3%D1%80%D0%B0%D0%BC%D0%B0-%D0%BB%D1%96%D0</w:t>
              </w:r>
              <w:r w:rsidRPr="00415B5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lastRenderedPageBreak/>
                <w:t>%BA%D0%B0%D1%80%D0%BD%D1%8F.docx</w:t>
              </w:r>
            </w:hyperlink>
          </w:p>
        </w:tc>
        <w:tc>
          <w:tcPr>
            <w:tcW w:w="1837" w:type="dxa"/>
          </w:tcPr>
          <w:p w:rsidR="002A1892" w:rsidRPr="00C4495E" w:rsidRDefault="00E4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Звіт про виконання програми буде опублікований на офіційному сайті громади на протязі 1кв 2022року відповідно  до статті 28 Бюджетного 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кодексу України</w:t>
            </w:r>
          </w:p>
        </w:tc>
      </w:tr>
      <w:tr w:rsidR="002920B4" w:rsidRPr="00C4495E" w:rsidTr="0097285F">
        <w:tc>
          <w:tcPr>
            <w:tcW w:w="562" w:type="dxa"/>
          </w:tcPr>
          <w:p w:rsidR="002920B4" w:rsidRPr="00C4495E" w:rsidRDefault="00D67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2F3D50" w:rsidRPr="002F3D50" w:rsidRDefault="002F3D50" w:rsidP="002F3D5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49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Програма</w:t>
            </w:r>
            <w:r w:rsidRPr="002F3D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3D50" w:rsidRPr="002F3D50" w:rsidRDefault="002F3D50" w:rsidP="002F3D5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D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оздоровлення та відпочинку </w:t>
            </w:r>
          </w:p>
          <w:p w:rsidR="002F3D50" w:rsidRPr="002F3D50" w:rsidRDefault="002F3D50" w:rsidP="002F3D5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D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дітей на 2021-2023 роки</w:t>
            </w:r>
          </w:p>
          <w:p w:rsidR="002920B4" w:rsidRPr="00C4495E" w:rsidRDefault="0029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F3D50" w:rsidRPr="00C4495E" w:rsidRDefault="002F3D50" w:rsidP="002F3D50">
            <w:pPr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449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Рішення </w:t>
            </w:r>
            <w:r w:rsidRPr="002F3D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від </w:t>
            </w:r>
          </w:p>
          <w:p w:rsidR="002F3D50" w:rsidRPr="00C4495E" w:rsidRDefault="002F3D50" w:rsidP="002F3D50">
            <w:pPr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D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 липня 2021</w:t>
            </w:r>
            <w:r w:rsidRPr="00C449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р.</w:t>
            </w:r>
            <w:r w:rsidRPr="002F3D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3D50" w:rsidRPr="002F3D50" w:rsidRDefault="002F3D50" w:rsidP="002F3D50">
            <w:pPr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3D5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203-07-</w:t>
            </w:r>
            <w:r w:rsidRPr="002F3D50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VIII</w:t>
            </w:r>
          </w:p>
          <w:p w:rsidR="002920B4" w:rsidRPr="00C4495E" w:rsidRDefault="0029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0B4" w:rsidRPr="00C4495E" w:rsidRDefault="00415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415B5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grebinky-rada.gov.ua/wp-content/uploads/2021/07/%D0%A0%D0%86%D0%A8-%E2%84%96203-%D0%9F%D1%80%D0%BE%D0%B3%D1%80%D0%B0%D0%BC%D0%B0-%D0%BE%D0%B7%D0%B4%D0%BE%D1%80%D0%BE%D0%B2%D0%BB%D0%B5%D0%BD%D0%BD%D1%8F-%D1%82%D0%B0-%D0%B2%D1%96%D0%B4%D0%BF%D0%BE%D1%87%D0%B8%D0%BD%D0%BA%D1%83-%D0%B4%D1%96%D1%82%D0%B5%D0%B9-2021-2023.docx</w:t>
              </w:r>
            </w:hyperlink>
          </w:p>
        </w:tc>
        <w:tc>
          <w:tcPr>
            <w:tcW w:w="1837" w:type="dxa"/>
          </w:tcPr>
          <w:p w:rsidR="002920B4" w:rsidRPr="00C4495E" w:rsidRDefault="00E4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Звіт про виконання програми буде опублікований на офіційному сайті громади на протязі 1кв 2022року відповідно  до статті 28 Бюджетного кодексу України</w:t>
            </w:r>
          </w:p>
        </w:tc>
      </w:tr>
      <w:tr w:rsidR="002920B4" w:rsidRPr="00C4495E" w:rsidTr="0097285F">
        <w:trPr>
          <w:trHeight w:val="2598"/>
        </w:trPr>
        <w:tc>
          <w:tcPr>
            <w:tcW w:w="562" w:type="dxa"/>
          </w:tcPr>
          <w:p w:rsidR="002920B4" w:rsidRPr="00C4495E" w:rsidRDefault="00330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51858" w:rsidRPr="00C4495E" w:rsidRDefault="00251858" w:rsidP="002518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Програма</w:t>
            </w:r>
          </w:p>
          <w:p w:rsidR="00251858" w:rsidRPr="00C4495E" w:rsidRDefault="00251858" w:rsidP="002518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Захисту населення і територій Гребінківської селищної територіальної </w:t>
            </w:r>
          </w:p>
          <w:p w:rsidR="00251858" w:rsidRPr="00C4495E" w:rsidRDefault="00251858" w:rsidP="0025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bCs/>
                <w:sz w:val="24"/>
                <w:szCs w:val="24"/>
              </w:rPr>
              <w:t>громади від надзвичайних ситуацій техногенного</w:t>
            </w: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95E">
              <w:rPr>
                <w:rFonts w:ascii="Times New Roman" w:hAnsi="Times New Roman" w:cs="Times New Roman"/>
                <w:bCs/>
                <w:sz w:val="24"/>
                <w:szCs w:val="24"/>
              </w:rPr>
              <w:t>та природного характеру, забезпечення пожежної безпеки на 2021- 2025 роки</w:t>
            </w:r>
          </w:p>
          <w:p w:rsidR="002920B4" w:rsidRPr="00C4495E" w:rsidRDefault="0029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6BA2" w:rsidRPr="00C4495E" w:rsidRDefault="00ED6BA2" w:rsidP="00ED6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від </w:t>
            </w:r>
          </w:p>
          <w:p w:rsidR="00ED6BA2" w:rsidRPr="00C4495E" w:rsidRDefault="00ED6BA2" w:rsidP="00ED6BA2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14 липня 2021 року         № 215-07-</w:t>
            </w:r>
            <w:r w:rsidRPr="00C44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</w:p>
          <w:p w:rsidR="002920B4" w:rsidRPr="00C4495E" w:rsidRDefault="0029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0B4" w:rsidRPr="00C4495E" w:rsidRDefault="00415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415B5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https://grebinky-rada.gov.ua/wp-content/uploads/2021/07/%D0%A0%D0%86%D0%A8-%E2%84%96215-%D0%BF%D1%80%D0%BE%D0%B3%D1%80%D0%B0%D0%BC%D0%B0-%D0%B7%D0%B0%D1%85%D0%B8%D1%81%D1%82%D1%83-%D0%BD%D0%B0%D1%81%D0%B5%D0%BB%D0%B5%D0%BD%D0%BD%D1%8F.docx</w:t>
              </w:r>
            </w:hyperlink>
          </w:p>
        </w:tc>
        <w:tc>
          <w:tcPr>
            <w:tcW w:w="1837" w:type="dxa"/>
          </w:tcPr>
          <w:p w:rsidR="002920B4" w:rsidRPr="00C4495E" w:rsidRDefault="00E4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Звіт про виконання програми буде опублікований на офіційному сайті громади на протязі 1кв 2022року відповідно  до статті 28 Бюджетного кодексу України</w:t>
            </w:r>
          </w:p>
        </w:tc>
      </w:tr>
      <w:tr w:rsidR="002920B4" w:rsidRPr="00C4495E" w:rsidTr="0097285F">
        <w:tc>
          <w:tcPr>
            <w:tcW w:w="562" w:type="dxa"/>
          </w:tcPr>
          <w:p w:rsidR="002920B4" w:rsidRPr="00C4495E" w:rsidRDefault="0066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920B4" w:rsidRPr="00C4495E" w:rsidRDefault="00665964" w:rsidP="0066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Програма запобігання та протидії домашньому насильству та насильству за ознакою статі на території Гребінківської територіальної громади на період до 2025 року</w:t>
            </w:r>
          </w:p>
        </w:tc>
        <w:tc>
          <w:tcPr>
            <w:tcW w:w="2127" w:type="dxa"/>
          </w:tcPr>
          <w:p w:rsidR="00665964" w:rsidRPr="00C4495E" w:rsidRDefault="00665964" w:rsidP="00665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 xml:space="preserve">Рішення від </w:t>
            </w:r>
          </w:p>
          <w:p w:rsidR="00665964" w:rsidRPr="00C4495E" w:rsidRDefault="00665964" w:rsidP="00665964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07 жовтня 2021 р. № 245-09-</w:t>
            </w:r>
            <w:r w:rsidRPr="00C449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VIII</w:t>
            </w:r>
          </w:p>
          <w:p w:rsidR="002920B4" w:rsidRPr="00C4495E" w:rsidRDefault="0029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0B4" w:rsidRPr="00C4495E" w:rsidRDefault="00415B51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hyperlink r:id="rId14" w:history="1">
              <w:r w:rsidRPr="00415B51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https://grebinky-rada.gov.ua/wp-content/uploads/2021/09/19-%D0%BF%D1%80%D0%BE%D1%82%D0%B8%D0%B4%D1%96%D1%8F-%D0%BD%D0%B0%D1%81%D0%B8%D0%BB.docx</w:t>
              </w:r>
            </w:hyperlink>
          </w:p>
        </w:tc>
        <w:tc>
          <w:tcPr>
            <w:tcW w:w="1837" w:type="dxa"/>
          </w:tcPr>
          <w:p w:rsidR="002920B4" w:rsidRPr="00C4495E" w:rsidRDefault="00E473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95E">
              <w:rPr>
                <w:rFonts w:ascii="Times New Roman" w:hAnsi="Times New Roman" w:cs="Times New Roman"/>
                <w:sz w:val="24"/>
                <w:szCs w:val="24"/>
              </w:rPr>
              <w:t>Звіт про виконання програми буде опублікований на офіційному сайті громади на протязі 1кв 2022року відповідно  до статті 28 Бюджетного кодексу України</w:t>
            </w:r>
          </w:p>
        </w:tc>
      </w:tr>
    </w:tbl>
    <w:p w:rsidR="0031664A" w:rsidRPr="00C4495E" w:rsidRDefault="0031664A">
      <w:pPr>
        <w:rPr>
          <w:rFonts w:ascii="Times New Roman" w:hAnsi="Times New Roman" w:cs="Times New Roman"/>
          <w:sz w:val="24"/>
          <w:szCs w:val="24"/>
        </w:rPr>
      </w:pPr>
    </w:p>
    <w:sectPr w:rsidR="0031664A" w:rsidRPr="00C449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2C"/>
    <w:rsid w:val="00063222"/>
    <w:rsid w:val="000E36D5"/>
    <w:rsid w:val="001313E2"/>
    <w:rsid w:val="00251858"/>
    <w:rsid w:val="002920B4"/>
    <w:rsid w:val="002A1892"/>
    <w:rsid w:val="002F3D50"/>
    <w:rsid w:val="0031664A"/>
    <w:rsid w:val="003306D6"/>
    <w:rsid w:val="003A072C"/>
    <w:rsid w:val="003C0177"/>
    <w:rsid w:val="00415B51"/>
    <w:rsid w:val="00434C94"/>
    <w:rsid w:val="0049791E"/>
    <w:rsid w:val="00580EC2"/>
    <w:rsid w:val="005D714A"/>
    <w:rsid w:val="00665964"/>
    <w:rsid w:val="006A6AF1"/>
    <w:rsid w:val="007D6BA3"/>
    <w:rsid w:val="008F0348"/>
    <w:rsid w:val="00960CF1"/>
    <w:rsid w:val="0097285F"/>
    <w:rsid w:val="00996A62"/>
    <w:rsid w:val="00A33AB1"/>
    <w:rsid w:val="00A50084"/>
    <w:rsid w:val="00A61596"/>
    <w:rsid w:val="00B3059E"/>
    <w:rsid w:val="00BC67A6"/>
    <w:rsid w:val="00C4495E"/>
    <w:rsid w:val="00D4072E"/>
    <w:rsid w:val="00D44E70"/>
    <w:rsid w:val="00D6756C"/>
    <w:rsid w:val="00DA7C41"/>
    <w:rsid w:val="00E473E1"/>
    <w:rsid w:val="00E51988"/>
    <w:rsid w:val="00E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69CB3"/>
  <w15:chartTrackingRefBased/>
  <w15:docId w15:val="{D4A40EED-2417-44A8-883B-99E9083A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A7C41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960CF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0CF1"/>
    <w:pPr>
      <w:widowControl w:val="0"/>
      <w:shd w:val="clear" w:color="auto" w:fill="FFFFFF"/>
      <w:spacing w:before="120" w:after="30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97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791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E51988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305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ebinky-rada.gov.ua/wp-content/uploads/2021/07/%D0%A0%D0%86%D0%A8-%E2%84%96-99%D0%94%D1%96%D1%82%D0%B8-%D0%93%D1%80%D0%B5%D0%B1%D1%96%D0%BD%D0%BA%D1%96%D0%B2%D1%89%D0%B8%D0%BD%D0%B8.docx" TargetMode="External"/><Relationship Id="rId13" Type="http://schemas.openxmlformats.org/officeDocument/2006/relationships/hyperlink" Target="https://grebinky-rada.gov.ua/wp-content/uploads/2021/07/%D0%A0%D0%86%D0%A8-%E2%84%96215-%D0%BF%D1%80%D0%BE%D0%B3%D1%80%D0%B0%D0%BC%D0%B0-%D0%B7%D0%B0%D1%85%D0%B8%D1%81%D1%82%D1%83-%D0%BD%D0%B0%D1%81%D0%B5%D0%BB%D0%B5%D0%BD%D0%BD%D1%8F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rebinky-rada.gov.ua/wp-content/uploads/2021/07/%D0%A0%D0%86%D0%A8-%E2%84%96-98%D1%82%D1%83%D1%80%D0%B1%D0%BE%D1%82%D0%B0-2021-2025.docx" TargetMode="External"/><Relationship Id="rId12" Type="http://schemas.openxmlformats.org/officeDocument/2006/relationships/hyperlink" Target="https://grebinky-rada.gov.ua/wp-content/uploads/2021/07/%D0%A0%D0%86%D0%A8-%E2%84%96203-%D0%9F%D1%80%D0%BE%D0%B3%D1%80%D0%B0%D0%BC%D0%B0-%D0%BE%D0%B7%D0%B4%D0%BE%D1%80%D0%BE%D0%B2%D0%BB%D0%B5%D0%BD%D0%BD%D1%8F-%D1%82%D0%B0-%D0%B2%D1%96%D0%B4%D0%BF%D0%BE%D1%87%D0%B8%D0%BD%D0%BA%D1%83-%D0%B4%D1%96%D1%82%D0%B5%D0%B9-2021-2023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grebinky-rada.gov.ua/wp-content/uploads/2021/07/%D0%A0%D1%96%D1%88%E2%84%9669-%D0%BF%D1%80%D0%BE-%D0%B1%D0%B5%D0%B7%D0%BF%D0%B5%D1%87%D0%BD%D1%83-%D0%9F%D1%80%D0%BE%D0%B3%D1%80%D0%B0%D0%BC%D1%83.docx" TargetMode="External"/><Relationship Id="rId11" Type="http://schemas.openxmlformats.org/officeDocument/2006/relationships/hyperlink" Target="https://grebinky-rada.gov.ua/wp-content/uploads/2021/07/%D0%A0%D0%86%D0%A8-%E2%84%96187-%D0%9F%D1%80%D0%BE%D0%B3%D1%80%D0%B0%D0%BC%D0%B0-%D0%BB%D1%96%D0%BA%D0%B0%D1%80%D0%BD%D1%8F.docx" TargetMode="External"/><Relationship Id="rId5" Type="http://schemas.openxmlformats.org/officeDocument/2006/relationships/hyperlink" Target="https://grebinky-rada.gov.ua/wp-content/uploads/2021/01/%D0%A0%D1%96%D1%88%E2%84%9646-%D0%BF%D1%80%D0%BE%D0%B3%D1%80%D0%B0%D0%BC%D0%B0-%D1%81%D0%BE%D1%86-%D0%B5%D0%BA%D0%BE%D0%BD%D0%BE%D0%BC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grebinky-rada.gov.ua/wp-content/uploads/2021/07/%D0%A0%D0%86%D0%A8-%E2%84%96-109-%D0%9F%D1%80%D0%BE%D0%B3%D1%80%D0%B0%D0%BC%D0%BC%D0%B0-%D0%BF%D0%BE%D0%BB%D1%96%D1%86%D1%96%D1%8F-%D0%93%D1%80%D0%B5%D0%B1%D1%96%D0%BD%D0%BA%D1%96%D0%B2%D1%81%D1%8C%D0%BA%D0%B0-%D0%9E%D0%A2%D0%93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rebinky-rada.gov.ua/wp-content/uploads/2021/07/%D0%A0%D0%86%D0%A8-%E2%84%96-100-%D0%9F%D1%80%D0%BE-%D0%B7%D0%B0%D1%82%D0%B2%D0%B5%D1%80%D0%B4%D0%B6%D0%B5%D0%BD%D0%BD%D1%8F-%D0%BF%D1%80%D0%BE%D0%B3%D1%80%D0%B0%D0%BC%D0%B8-%D0%9E%D1%81%D0%B2%D1%96%D1%82%D0%B0-2021-2025-%D1%80%D1%80.docx" TargetMode="External"/><Relationship Id="rId14" Type="http://schemas.openxmlformats.org/officeDocument/2006/relationships/hyperlink" Target="https://grebinky-rada.gov.ua/wp-content/uploads/2021/09/19-%D0%BF%D1%80%D0%BE%D1%82%D0%B8%D0%B4%D1%96%D1%8F-%D0%BD%D0%B0%D1%81%D0%B8%D0%BB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E072-430B-494A-B6C3-0E8B4B48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5487</Words>
  <Characters>3128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2021-11-17T14:54:00Z</cp:lastPrinted>
  <dcterms:created xsi:type="dcterms:W3CDTF">2021-11-16T08:46:00Z</dcterms:created>
  <dcterms:modified xsi:type="dcterms:W3CDTF">2021-11-17T15:00:00Z</dcterms:modified>
</cp:coreProperties>
</file>