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47" w:rsidRDefault="00244147" w:rsidP="00244147">
      <w:pPr>
        <w:pStyle w:val="a3"/>
        <w:tabs>
          <w:tab w:val="left" w:pos="4820"/>
        </w:tabs>
        <w:rPr>
          <w:b/>
          <w:sz w:val="36"/>
        </w:rPr>
      </w:pPr>
      <w:r>
        <w:rPr>
          <w:noProof/>
          <w:lang w:val="ru-RU"/>
        </w:rPr>
        <w:drawing>
          <wp:inline distT="0" distB="0" distL="0" distR="0">
            <wp:extent cx="4286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147" w:rsidRDefault="00244147" w:rsidP="00244147">
      <w:pPr>
        <w:spacing w:after="120" w:line="360" w:lineRule="auto"/>
        <w:jc w:val="center"/>
        <w:rPr>
          <w:bCs/>
        </w:rPr>
      </w:pPr>
      <w:r>
        <w:rPr>
          <w:bCs/>
        </w:rPr>
        <w:t>УКРАЇНА</w:t>
      </w:r>
    </w:p>
    <w:p w:rsidR="00244147" w:rsidRDefault="00244147" w:rsidP="00244147">
      <w:pPr>
        <w:spacing w:before="120"/>
        <w:jc w:val="center"/>
        <w:rPr>
          <w:sz w:val="20"/>
          <w:szCs w:val="20"/>
        </w:rPr>
      </w:pPr>
      <w:r>
        <w:rPr>
          <w:sz w:val="20"/>
          <w:szCs w:val="20"/>
        </w:rPr>
        <w:t>ВИКОНАВЧИЙ ОРГАН КИЇВСЬКОЇ МІСЬКОЇ РАДИ</w:t>
      </w:r>
    </w:p>
    <w:p w:rsidR="00244147" w:rsidRDefault="00244147" w:rsidP="00244147">
      <w:pPr>
        <w:spacing w:after="120"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(КИЇВСЬКА МІСЬКА ДЕРЖАВНА АДМІНІСТРАЦІЯ)</w:t>
      </w:r>
    </w:p>
    <w:p w:rsidR="00244147" w:rsidRDefault="00244147" w:rsidP="00244147">
      <w:pPr>
        <w:keepNext/>
        <w:spacing w:before="120" w:after="120"/>
        <w:jc w:val="center"/>
        <w:outlineLvl w:val="7"/>
        <w:rPr>
          <w:bCs/>
          <w:sz w:val="20"/>
          <w:szCs w:val="20"/>
          <w:lang w:val="ru-RU"/>
        </w:rPr>
      </w:pPr>
      <w:r>
        <w:rPr>
          <w:bCs/>
          <w:sz w:val="20"/>
          <w:szCs w:val="20"/>
        </w:rPr>
        <w:t>ДЕПАРТАМЕНТ  ОХОРОНИ  ЗДОРОВ’Я</w:t>
      </w:r>
    </w:p>
    <w:p w:rsidR="00244147" w:rsidRDefault="00244147" w:rsidP="00244147">
      <w:pPr>
        <w:keepNext/>
        <w:spacing w:before="120"/>
        <w:jc w:val="center"/>
        <w:outlineLvl w:val="7"/>
        <w:rPr>
          <w:b/>
          <w:bCs/>
        </w:rPr>
      </w:pPr>
      <w:r>
        <w:rPr>
          <w:b/>
          <w:bCs/>
        </w:rPr>
        <w:t>КОМУНАЛЬНЕ НЕКОМЕРЦІЙНЕ ПІДПРИЄМСТВО</w:t>
      </w:r>
    </w:p>
    <w:p w:rsidR="00244147" w:rsidRDefault="00244147" w:rsidP="00244147">
      <w:pPr>
        <w:keepNext/>
        <w:spacing w:after="120"/>
        <w:jc w:val="center"/>
        <w:outlineLvl w:val="7"/>
        <w:rPr>
          <w:b/>
          <w:bCs/>
        </w:rPr>
      </w:pPr>
      <w:r>
        <w:rPr>
          <w:b/>
          <w:bCs/>
        </w:rPr>
        <w:t>«ШКІРНО-ВЕНЕРОЛОГІЧНИЙ ДИСПАНСЕР №1»</w:t>
      </w:r>
    </w:p>
    <w:p w:rsidR="00244147" w:rsidRDefault="00244147" w:rsidP="00244147">
      <w:pPr>
        <w:keepNext/>
        <w:jc w:val="center"/>
        <w:outlineLvl w:val="8"/>
        <w:rPr>
          <w:bCs/>
          <w:i/>
          <w:iCs/>
          <w:color w:val="000000"/>
          <w:sz w:val="20"/>
          <w:szCs w:val="20"/>
        </w:rPr>
      </w:pPr>
      <w:r>
        <w:rPr>
          <w:bCs/>
          <w:i/>
          <w:iCs/>
          <w:color w:val="000000"/>
          <w:sz w:val="20"/>
          <w:szCs w:val="20"/>
        </w:rPr>
        <w:t xml:space="preserve">вул. Чернігівська, 38/2, м. Київ, 02002, </w:t>
      </w:r>
      <w:proofErr w:type="spellStart"/>
      <w:r>
        <w:rPr>
          <w:bCs/>
          <w:i/>
          <w:iCs/>
          <w:color w:val="000000"/>
          <w:sz w:val="20"/>
          <w:szCs w:val="20"/>
        </w:rPr>
        <w:t>тел</w:t>
      </w:r>
      <w:proofErr w:type="spellEnd"/>
      <w:r>
        <w:rPr>
          <w:bCs/>
          <w:i/>
          <w:iCs/>
          <w:color w:val="000000"/>
          <w:sz w:val="20"/>
          <w:szCs w:val="20"/>
        </w:rPr>
        <w:t xml:space="preserve">. </w:t>
      </w:r>
      <w:r>
        <w:rPr>
          <w:bCs/>
          <w:i/>
          <w:iCs/>
          <w:color w:val="000000"/>
          <w:sz w:val="20"/>
          <w:szCs w:val="20"/>
          <w:lang w:val="en-US"/>
        </w:rPr>
        <w:t>(044) 337-17-50,</w:t>
      </w:r>
      <w:r>
        <w:rPr>
          <w:bCs/>
          <w:i/>
          <w:iCs/>
          <w:color w:val="000000"/>
          <w:sz w:val="20"/>
          <w:szCs w:val="20"/>
        </w:rPr>
        <w:t xml:space="preserve"> </w:t>
      </w:r>
      <w:r>
        <w:rPr>
          <w:bCs/>
          <w:i/>
          <w:iCs/>
          <w:color w:val="000000"/>
          <w:sz w:val="20"/>
          <w:szCs w:val="20"/>
          <w:lang w:val="en-US"/>
        </w:rPr>
        <w:t>(044) 587-6</w:t>
      </w:r>
      <w:r>
        <w:rPr>
          <w:bCs/>
          <w:i/>
          <w:iCs/>
          <w:color w:val="000000"/>
          <w:sz w:val="20"/>
          <w:szCs w:val="20"/>
        </w:rPr>
        <w:t>8</w:t>
      </w:r>
      <w:r>
        <w:rPr>
          <w:bCs/>
          <w:i/>
          <w:iCs/>
          <w:color w:val="000000"/>
          <w:sz w:val="20"/>
          <w:szCs w:val="20"/>
          <w:lang w:val="en-US"/>
        </w:rPr>
        <w:t>-63,</w:t>
      </w:r>
    </w:p>
    <w:p w:rsidR="00244147" w:rsidRDefault="00244147" w:rsidP="00244147">
      <w:pPr>
        <w:keepNext/>
        <w:spacing w:after="60"/>
        <w:jc w:val="center"/>
        <w:outlineLvl w:val="7"/>
        <w:rPr>
          <w:bCs/>
          <w:i/>
          <w:iCs/>
          <w:color w:val="000000"/>
          <w:sz w:val="20"/>
          <w:szCs w:val="20"/>
          <w:lang w:val="en-US"/>
        </w:rPr>
      </w:pPr>
      <w:r>
        <w:rPr>
          <w:bCs/>
          <w:i/>
          <w:iCs/>
          <w:color w:val="000000"/>
          <w:sz w:val="20"/>
          <w:szCs w:val="20"/>
          <w:lang w:val="en-US"/>
        </w:rPr>
        <w:t>e</w:t>
      </w:r>
      <w:r>
        <w:rPr>
          <w:bCs/>
          <w:i/>
          <w:iCs/>
          <w:color w:val="000000"/>
          <w:sz w:val="20"/>
          <w:szCs w:val="20"/>
        </w:rPr>
        <w:t>-</w:t>
      </w:r>
      <w:r>
        <w:rPr>
          <w:bCs/>
          <w:i/>
          <w:iCs/>
          <w:color w:val="000000"/>
          <w:sz w:val="20"/>
          <w:szCs w:val="20"/>
          <w:lang w:val="en-US"/>
        </w:rPr>
        <w:t>mail</w:t>
      </w:r>
      <w:r>
        <w:rPr>
          <w:bCs/>
          <w:i/>
          <w:iCs/>
          <w:color w:val="000000"/>
          <w:sz w:val="20"/>
          <w:szCs w:val="20"/>
        </w:rPr>
        <w:t xml:space="preserve">: </w:t>
      </w:r>
      <w:proofErr w:type="gramStart"/>
      <w:r>
        <w:rPr>
          <w:bCs/>
          <w:i/>
          <w:iCs/>
          <w:color w:val="000000"/>
          <w:sz w:val="20"/>
          <w:szCs w:val="20"/>
          <w:lang w:val="en-US"/>
        </w:rPr>
        <w:t>dneprw1</w:t>
      </w:r>
      <w:r>
        <w:rPr>
          <w:bCs/>
          <w:i/>
          <w:iCs/>
          <w:color w:val="000000"/>
          <w:sz w:val="20"/>
          <w:szCs w:val="20"/>
        </w:rPr>
        <w:t>@</w:t>
      </w:r>
      <w:proofErr w:type="spellStart"/>
      <w:r>
        <w:rPr>
          <w:bCs/>
          <w:i/>
          <w:iCs/>
          <w:color w:val="000000"/>
          <w:sz w:val="20"/>
          <w:szCs w:val="20"/>
          <w:lang w:val="en-US"/>
        </w:rPr>
        <w:t>ukr</w:t>
      </w:r>
      <w:proofErr w:type="spellEnd"/>
      <w:r>
        <w:rPr>
          <w:bCs/>
          <w:i/>
          <w:iCs/>
          <w:color w:val="000000"/>
          <w:sz w:val="20"/>
          <w:szCs w:val="20"/>
        </w:rPr>
        <w:t>.</w:t>
      </w:r>
      <w:r>
        <w:rPr>
          <w:bCs/>
          <w:i/>
          <w:iCs/>
          <w:color w:val="000000"/>
          <w:sz w:val="20"/>
          <w:szCs w:val="20"/>
          <w:lang w:val="en-US"/>
        </w:rPr>
        <w:t>net</w:t>
      </w:r>
      <w:r>
        <w:rPr>
          <w:bCs/>
          <w:i/>
          <w:iCs/>
          <w:color w:val="000000"/>
          <w:sz w:val="20"/>
          <w:szCs w:val="20"/>
        </w:rPr>
        <w:t>,  код</w:t>
      </w:r>
      <w:proofErr w:type="gramEnd"/>
      <w:r>
        <w:rPr>
          <w:bCs/>
          <w:i/>
          <w:iCs/>
          <w:color w:val="000000"/>
          <w:sz w:val="20"/>
          <w:szCs w:val="20"/>
        </w:rPr>
        <w:t xml:space="preserve"> ЄДРПОУ </w:t>
      </w:r>
      <w:r>
        <w:rPr>
          <w:bCs/>
          <w:i/>
          <w:iCs/>
          <w:color w:val="000000"/>
          <w:sz w:val="20"/>
          <w:szCs w:val="20"/>
          <w:lang w:val="en-US"/>
        </w:rPr>
        <w:t>05416231</w:t>
      </w:r>
    </w:p>
    <w:tbl>
      <w:tblPr>
        <w:tblW w:w="9705" w:type="dxa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5"/>
      </w:tblGrid>
      <w:tr w:rsidR="00244147" w:rsidTr="0053506D">
        <w:trPr>
          <w:trHeight w:val="52"/>
        </w:trPr>
        <w:tc>
          <w:tcPr>
            <w:tcW w:w="9705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tbl>
            <w:tblPr>
              <w:tblpPr w:leftFromText="180" w:rightFromText="180" w:vertAnchor="text" w:horzAnchor="margin" w:tblpY="48"/>
              <w:tblW w:w="9735" w:type="dxa"/>
              <w:tblLayout w:type="fixed"/>
              <w:tblLook w:val="01E0" w:firstRow="1" w:lastRow="1" w:firstColumn="1" w:lastColumn="1" w:noHBand="0" w:noVBand="0"/>
            </w:tblPr>
            <w:tblGrid>
              <w:gridCol w:w="5022"/>
              <w:gridCol w:w="4713"/>
            </w:tblGrid>
            <w:tr w:rsidR="00244147" w:rsidTr="0053506D">
              <w:trPr>
                <w:trHeight w:val="999"/>
              </w:trPr>
              <w:tc>
                <w:tcPr>
                  <w:tcW w:w="5023" w:type="dxa"/>
                </w:tcPr>
                <w:p w:rsidR="00244147" w:rsidRDefault="00244147" w:rsidP="0053506D">
                  <w:pPr>
                    <w:spacing w:after="60"/>
                    <w:rPr>
                      <w:iCs/>
                      <w:color w:val="000000"/>
                      <w:sz w:val="22"/>
                      <w:szCs w:val="22"/>
                    </w:rPr>
                  </w:pPr>
                </w:p>
                <w:p w:rsidR="00244147" w:rsidRDefault="00616E31" w:rsidP="00616E31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20.07.2021 </w:t>
                  </w:r>
                  <w:r w:rsidR="00244147">
                    <w:rPr>
                      <w:sz w:val="22"/>
                      <w:szCs w:val="22"/>
                    </w:rPr>
                    <w:t xml:space="preserve"> </w:t>
                  </w:r>
                  <w:r w:rsidR="00244147">
                    <w:rPr>
                      <w:i/>
                      <w:sz w:val="20"/>
                      <w:szCs w:val="20"/>
                    </w:rPr>
                    <w:t>№</w:t>
                  </w:r>
                  <w:r>
                    <w:rPr>
                      <w:sz w:val="22"/>
                      <w:szCs w:val="22"/>
                    </w:rPr>
                    <w:t xml:space="preserve"> 531</w:t>
                  </w:r>
                  <w:r w:rsidR="00244147">
                    <w:rPr>
                      <w:sz w:val="22"/>
                      <w:szCs w:val="22"/>
                    </w:rPr>
                    <w:t xml:space="preserve">       </w:t>
                  </w:r>
                </w:p>
              </w:tc>
              <w:tc>
                <w:tcPr>
                  <w:tcW w:w="4714" w:type="dxa"/>
                </w:tcPr>
                <w:p w:rsidR="00244147" w:rsidRDefault="00244147" w:rsidP="0053506D">
                  <w:pPr>
                    <w:spacing w:after="60"/>
                    <w:rPr>
                      <w:sz w:val="28"/>
                      <w:szCs w:val="28"/>
                    </w:rPr>
                  </w:pPr>
                </w:p>
                <w:p w:rsidR="00244147" w:rsidRDefault="00244147" w:rsidP="0053506D">
                  <w:pPr>
                    <w:tabs>
                      <w:tab w:val="left" w:pos="1275"/>
                    </w:tabs>
                    <w:spacing w:after="60"/>
                    <w:rPr>
                      <w:sz w:val="28"/>
                      <w:szCs w:val="28"/>
                    </w:rPr>
                  </w:pPr>
                  <w:r>
                    <w:t xml:space="preserve">      </w:t>
                  </w:r>
                </w:p>
              </w:tc>
            </w:tr>
          </w:tbl>
          <w:p w:rsidR="00244147" w:rsidRDefault="00244147" w:rsidP="0053506D">
            <w:pPr>
              <w:keepNext/>
              <w:spacing w:after="60"/>
              <w:jc w:val="center"/>
              <w:outlineLvl w:val="8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23AB8" w:rsidRPr="00ED03FC" w:rsidRDefault="006A60F1" w:rsidP="006A60F1">
      <w:pPr>
        <w:jc w:val="right"/>
        <w:rPr>
          <w:sz w:val="28"/>
          <w:szCs w:val="28"/>
        </w:rPr>
      </w:pPr>
      <w:r w:rsidRPr="00ED03FC">
        <w:rPr>
          <w:sz w:val="28"/>
          <w:szCs w:val="28"/>
        </w:rPr>
        <w:t>Самойлюк Максим</w:t>
      </w:r>
    </w:p>
    <w:p w:rsidR="00ED03FC" w:rsidRPr="00ED03FC" w:rsidRDefault="00ED03FC" w:rsidP="006A60F1">
      <w:pPr>
        <w:jc w:val="right"/>
        <w:rPr>
          <w:sz w:val="28"/>
          <w:szCs w:val="28"/>
        </w:rPr>
      </w:pPr>
      <w:proofErr w:type="spellStart"/>
      <w:r w:rsidRPr="00ED03FC">
        <w:rPr>
          <w:sz w:val="28"/>
          <w:szCs w:val="28"/>
          <w:lang w:val="en-US"/>
        </w:rPr>
        <w:t>foi</w:t>
      </w:r>
      <w:proofErr w:type="spellEnd"/>
      <w:r w:rsidRPr="00ED03FC">
        <w:rPr>
          <w:sz w:val="28"/>
          <w:szCs w:val="28"/>
        </w:rPr>
        <w:t>+</w:t>
      </w:r>
      <w:proofErr w:type="spellStart"/>
      <w:r w:rsidRPr="00ED03FC">
        <w:rPr>
          <w:sz w:val="28"/>
          <w:szCs w:val="28"/>
          <w:lang w:val="en-US"/>
        </w:rPr>
        <w:t>reguest</w:t>
      </w:r>
      <w:proofErr w:type="spellEnd"/>
    </w:p>
    <w:p w:rsidR="00ED03FC" w:rsidRPr="00ED03FC" w:rsidRDefault="00ED03FC" w:rsidP="006A60F1">
      <w:pPr>
        <w:jc w:val="right"/>
        <w:rPr>
          <w:sz w:val="28"/>
          <w:szCs w:val="28"/>
        </w:rPr>
      </w:pPr>
      <w:proofErr w:type="spellStart"/>
      <w:r w:rsidRPr="00ED03FC">
        <w:rPr>
          <w:sz w:val="28"/>
          <w:szCs w:val="28"/>
          <w:lang w:val="en-US"/>
        </w:rPr>
        <w:t>eaa</w:t>
      </w:r>
      <w:proofErr w:type="spellEnd"/>
      <w:r w:rsidRPr="00ED03FC">
        <w:rPr>
          <w:sz w:val="28"/>
          <w:szCs w:val="28"/>
        </w:rPr>
        <w:t>985</w:t>
      </w:r>
      <w:r w:rsidRPr="00ED03FC">
        <w:rPr>
          <w:sz w:val="28"/>
          <w:szCs w:val="28"/>
          <w:lang w:val="en-US"/>
        </w:rPr>
        <w:t>b</w:t>
      </w:r>
      <w:r w:rsidRPr="00ED03FC">
        <w:rPr>
          <w:sz w:val="28"/>
          <w:szCs w:val="28"/>
        </w:rPr>
        <w:t>2@</w:t>
      </w:r>
      <w:proofErr w:type="spellStart"/>
      <w:r w:rsidRPr="00ED03FC">
        <w:rPr>
          <w:sz w:val="28"/>
          <w:szCs w:val="28"/>
          <w:lang w:val="en-US"/>
        </w:rPr>
        <w:t>dostup</w:t>
      </w:r>
      <w:proofErr w:type="spellEnd"/>
      <w:r w:rsidRPr="00ED03FC">
        <w:rPr>
          <w:sz w:val="28"/>
          <w:szCs w:val="28"/>
        </w:rPr>
        <w:t>.</w:t>
      </w:r>
      <w:proofErr w:type="spellStart"/>
      <w:r w:rsidRPr="00ED03FC">
        <w:rPr>
          <w:sz w:val="28"/>
          <w:szCs w:val="28"/>
          <w:lang w:val="en-US"/>
        </w:rPr>
        <w:t>pravda</w:t>
      </w:r>
      <w:proofErr w:type="spellEnd"/>
      <w:r w:rsidRPr="00ED03FC">
        <w:rPr>
          <w:sz w:val="28"/>
          <w:szCs w:val="28"/>
        </w:rPr>
        <w:t>.</w:t>
      </w:r>
      <w:r w:rsidRPr="00ED03FC">
        <w:rPr>
          <w:sz w:val="28"/>
          <w:szCs w:val="28"/>
          <w:lang w:val="en-US"/>
        </w:rPr>
        <w:t>com</w:t>
      </w:r>
      <w:r w:rsidRPr="00ED03FC">
        <w:rPr>
          <w:sz w:val="28"/>
          <w:szCs w:val="28"/>
        </w:rPr>
        <w:t>.</w:t>
      </w:r>
      <w:proofErr w:type="spellStart"/>
      <w:r w:rsidRPr="00ED03FC">
        <w:rPr>
          <w:sz w:val="28"/>
          <w:szCs w:val="28"/>
          <w:lang w:val="en-US"/>
        </w:rPr>
        <w:t>ua</w:t>
      </w:r>
      <w:proofErr w:type="spellEnd"/>
    </w:p>
    <w:p w:rsidR="00423AB8" w:rsidRDefault="00423AB8" w:rsidP="00423AB8">
      <w:pPr>
        <w:rPr>
          <w:sz w:val="6"/>
          <w:szCs w:val="6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423AB8" w:rsidTr="00E36127">
        <w:trPr>
          <w:trHeight w:val="720"/>
          <w:jc w:val="center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3AB8" w:rsidRDefault="00423AB8" w:rsidP="00535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23AB8" w:rsidRDefault="00423AB8" w:rsidP="00535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b/>
                <w:bCs/>
                <w:color w:val="000000"/>
              </w:rPr>
              <w:t xml:space="preserve">          </w:t>
            </w:r>
            <w:r>
              <w:rPr>
                <w:bCs/>
                <w:color w:val="000000"/>
                <w:sz w:val="28"/>
                <w:szCs w:val="28"/>
              </w:rPr>
              <w:t>КНП «</w:t>
            </w:r>
            <w:r w:rsidR="00F50EA0">
              <w:rPr>
                <w:bCs/>
                <w:color w:val="000000"/>
                <w:sz w:val="28"/>
                <w:szCs w:val="28"/>
              </w:rPr>
              <w:t>Шкірно-венерологічний диспансер №1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="00ED03FC" w:rsidRPr="00ED03FC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D03FC">
              <w:rPr>
                <w:bCs/>
                <w:color w:val="000000"/>
                <w:sz w:val="28"/>
                <w:szCs w:val="28"/>
              </w:rPr>
              <w:t xml:space="preserve">на виконання листа від 16.07.2021 року №061-7873/08.02 Департаменту охорони здоров’я </w:t>
            </w:r>
            <w:r w:rsidR="00F50EA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ED03FC">
              <w:rPr>
                <w:bCs/>
                <w:color w:val="000000"/>
                <w:sz w:val="28"/>
                <w:szCs w:val="28"/>
              </w:rPr>
              <w:t>виконавчого органу Київської міської ради (КМДА) на Ваш запит на отримання публічної інформації надає інформацію про те, що наше підприємство</w:t>
            </w:r>
            <w:r w:rsidR="00ED03FC" w:rsidRPr="00ED03FC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зареєстроване в </w:t>
            </w:r>
            <w:r w:rsidR="00F50EA0">
              <w:rPr>
                <w:sz w:val="28"/>
                <w:szCs w:val="28"/>
              </w:rPr>
              <w:t xml:space="preserve">Єдиному </w:t>
            </w:r>
            <w:r>
              <w:rPr>
                <w:sz w:val="28"/>
                <w:szCs w:val="28"/>
              </w:rPr>
              <w:t xml:space="preserve">Державному </w:t>
            </w:r>
            <w:r w:rsidR="00F50EA0">
              <w:rPr>
                <w:sz w:val="28"/>
                <w:szCs w:val="28"/>
              </w:rPr>
              <w:t xml:space="preserve">реєстрі юридичних осіб, фізичних осіб-підприємців та громадських формувань </w:t>
            </w:r>
            <w:r>
              <w:rPr>
                <w:sz w:val="28"/>
                <w:szCs w:val="28"/>
              </w:rPr>
              <w:t xml:space="preserve"> </w:t>
            </w:r>
            <w:r w:rsidR="00F50EA0">
              <w:rPr>
                <w:sz w:val="28"/>
                <w:szCs w:val="28"/>
              </w:rPr>
              <w:t>04.02.2020</w:t>
            </w:r>
            <w:r>
              <w:rPr>
                <w:sz w:val="28"/>
                <w:szCs w:val="28"/>
              </w:rPr>
              <w:t xml:space="preserve"> року, </w:t>
            </w:r>
            <w:r w:rsidR="00261136">
              <w:rPr>
                <w:sz w:val="28"/>
                <w:szCs w:val="28"/>
              </w:rPr>
              <w:t xml:space="preserve">є самостійною юридичною особою </w:t>
            </w:r>
            <w:r w:rsidR="00261136" w:rsidRPr="006A60F1">
              <w:rPr>
                <w:sz w:val="28"/>
                <w:szCs w:val="28"/>
              </w:rPr>
              <w:t>та перебуває в стані припинення.</w:t>
            </w:r>
          </w:p>
          <w:p w:rsidR="00423AB8" w:rsidRDefault="00423AB8" w:rsidP="00535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Вид діяльності – </w:t>
            </w:r>
            <w:r w:rsidR="00F50EA0">
              <w:rPr>
                <w:sz w:val="28"/>
                <w:szCs w:val="28"/>
              </w:rPr>
              <w:t>діяльність лікарняних закладів</w:t>
            </w:r>
            <w:r>
              <w:rPr>
                <w:sz w:val="28"/>
                <w:szCs w:val="28"/>
              </w:rPr>
              <w:t xml:space="preserve">. </w:t>
            </w:r>
          </w:p>
          <w:p w:rsidR="00423AB8" w:rsidRDefault="00423AB8" w:rsidP="0053506D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 Установа</w:t>
            </w:r>
            <w:r>
              <w:rPr>
                <w:sz w:val="28"/>
                <w:szCs w:val="28"/>
              </w:rPr>
              <w:t xml:space="preserve"> є комунальним некомерційним підприємством, та є одержувачем бюджетних коштів.</w:t>
            </w:r>
          </w:p>
          <w:p w:rsidR="00423AB8" w:rsidRDefault="00423AB8" w:rsidP="0053506D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Майно </w:t>
            </w:r>
            <w:r>
              <w:rPr>
                <w:bCs/>
                <w:color w:val="000000"/>
                <w:sz w:val="28"/>
                <w:szCs w:val="28"/>
              </w:rPr>
              <w:t>Підприємства</w:t>
            </w:r>
            <w:r>
              <w:rPr>
                <w:sz w:val="28"/>
                <w:szCs w:val="28"/>
              </w:rPr>
              <w:t xml:space="preserve"> засноване на комунальній власності територіальної громади міста Києва і віднесено до сфери управління  </w:t>
            </w:r>
            <w:r w:rsidR="00F50EA0">
              <w:rPr>
                <w:sz w:val="28"/>
                <w:szCs w:val="28"/>
              </w:rPr>
              <w:t>виконавчого органу Київської міської ради (Київської міської державної адміністрації) та підпорядковане Департаменту охорони здоров’я виконавчого органу Київської міської ради (Київської міської державної адміністрації)</w:t>
            </w:r>
            <w:r>
              <w:rPr>
                <w:sz w:val="28"/>
                <w:szCs w:val="28"/>
              </w:rPr>
              <w:t>.</w:t>
            </w:r>
            <w:r w:rsidR="00F50EA0">
              <w:rPr>
                <w:sz w:val="28"/>
                <w:szCs w:val="28"/>
              </w:rPr>
              <w:t xml:space="preserve"> </w:t>
            </w:r>
          </w:p>
          <w:p w:rsidR="00423AB8" w:rsidRDefault="00423AB8" w:rsidP="0053506D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Підприємство здійснює господарську некомерційну діяльність, спрямовану на збереження та зміцнення здоров</w:t>
            </w:r>
            <w:r w:rsidR="00F50EA0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я населення та досягнення інших соціальних результатів без мети одержання прибутку.</w:t>
            </w:r>
          </w:p>
          <w:p w:rsidR="00423AB8" w:rsidRDefault="00423AB8" w:rsidP="0053506D">
            <w:pPr>
              <w:keepNext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Основними завданнями Підприємства є організація надання населенню </w:t>
            </w:r>
            <w:r w:rsidR="00F50EA0">
              <w:rPr>
                <w:sz w:val="28"/>
                <w:szCs w:val="28"/>
              </w:rPr>
              <w:t>втори</w:t>
            </w:r>
            <w:r>
              <w:rPr>
                <w:sz w:val="28"/>
                <w:szCs w:val="28"/>
              </w:rPr>
              <w:t>нної</w:t>
            </w:r>
            <w:r w:rsidR="00F50EA0">
              <w:rPr>
                <w:sz w:val="28"/>
                <w:szCs w:val="28"/>
              </w:rPr>
              <w:t xml:space="preserve"> (спеціалізованої) та третинної (високоспеціалізованої)</w:t>
            </w:r>
            <w:r>
              <w:rPr>
                <w:sz w:val="28"/>
                <w:szCs w:val="28"/>
              </w:rPr>
              <w:t xml:space="preserve"> медичної допомоги</w:t>
            </w:r>
            <w:r w:rsidR="00F50EA0">
              <w:rPr>
                <w:sz w:val="28"/>
                <w:szCs w:val="28"/>
              </w:rPr>
              <w:t xml:space="preserve"> пацієнтам</w:t>
            </w:r>
            <w:r>
              <w:rPr>
                <w:sz w:val="28"/>
                <w:szCs w:val="28"/>
              </w:rPr>
              <w:t>.</w:t>
            </w:r>
          </w:p>
          <w:p w:rsidR="00423AB8" w:rsidRDefault="00423AB8" w:rsidP="005350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 своїй діяльності установа підпорядкована  Департаменту охорони здоров’я  м</w:t>
            </w:r>
            <w:r w:rsidR="007768CA">
              <w:rPr>
                <w:sz w:val="28"/>
                <w:szCs w:val="28"/>
              </w:rPr>
              <w:t>іста</w:t>
            </w:r>
            <w:r>
              <w:rPr>
                <w:sz w:val="28"/>
                <w:szCs w:val="28"/>
              </w:rPr>
              <w:t xml:space="preserve"> Києва.</w:t>
            </w:r>
          </w:p>
          <w:p w:rsidR="00616E31" w:rsidRDefault="00616E31" w:rsidP="0053506D">
            <w:pPr>
              <w:jc w:val="both"/>
              <w:rPr>
                <w:sz w:val="28"/>
                <w:szCs w:val="28"/>
              </w:rPr>
            </w:pPr>
          </w:p>
          <w:p w:rsidR="00616E31" w:rsidRDefault="00616E31" w:rsidP="0053506D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CA1854" w:rsidRDefault="00423AB8" w:rsidP="002611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</w:t>
            </w:r>
            <w:r w:rsidR="00F854DD">
              <w:rPr>
                <w:sz w:val="28"/>
                <w:szCs w:val="28"/>
              </w:rPr>
              <w:t>Перелік майна яке перебуває на балансі станом на 01.06.2021 року, а саме:</w:t>
            </w:r>
          </w:p>
          <w:p w:rsidR="00F854DD" w:rsidRDefault="00F854DD" w:rsidP="00F854DD">
            <w:pPr>
              <w:pStyle w:val="a9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Будинки, споруди, передавальні прилади – 4499тис. грн.;</w:t>
            </w:r>
          </w:p>
          <w:p w:rsidR="00F854DD" w:rsidRDefault="00F854DD" w:rsidP="00F854DD">
            <w:pPr>
              <w:pStyle w:val="a9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Машина та обкладення – 1029 тис. грн.;</w:t>
            </w:r>
          </w:p>
          <w:p w:rsidR="00F854DD" w:rsidRDefault="00F854DD" w:rsidP="00F854DD">
            <w:pPr>
              <w:pStyle w:val="a9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Інвентар, прилади, інвентар (меблі) – 39 тис. грн;</w:t>
            </w:r>
          </w:p>
          <w:p w:rsidR="00F854DD" w:rsidRDefault="00F854DD" w:rsidP="00F854DD">
            <w:pPr>
              <w:pStyle w:val="a9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основні засоби – 9 тис. грн.;</w:t>
            </w:r>
          </w:p>
          <w:p w:rsidR="00F854DD" w:rsidRDefault="00F854DD" w:rsidP="00F854DD">
            <w:pPr>
              <w:pStyle w:val="a9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Багаторічні насадження 1 тис. грн.;</w:t>
            </w:r>
          </w:p>
          <w:p w:rsidR="00423AB8" w:rsidRPr="00ED03FC" w:rsidRDefault="00E24872" w:rsidP="00183EC1">
            <w:pPr>
              <w:pStyle w:val="a9"/>
              <w:numPr>
                <w:ilvl w:val="0"/>
                <w:numId w:val="9"/>
              </w:numPr>
              <w:ind w:left="75"/>
              <w:jc w:val="both"/>
              <w:rPr>
                <w:b/>
                <w:bCs/>
                <w:color w:val="000000"/>
              </w:rPr>
            </w:pPr>
            <w:r w:rsidRPr="00183EC1">
              <w:rPr>
                <w:sz w:val="28"/>
                <w:szCs w:val="28"/>
              </w:rPr>
              <w:t>Малоцінні</w:t>
            </w:r>
            <w:r w:rsidR="00F854DD" w:rsidRPr="00183EC1">
              <w:rPr>
                <w:sz w:val="28"/>
                <w:szCs w:val="28"/>
              </w:rPr>
              <w:t xml:space="preserve"> необоротні матеріальні активи </w:t>
            </w:r>
            <w:r w:rsidRPr="00183EC1">
              <w:rPr>
                <w:sz w:val="28"/>
                <w:szCs w:val="28"/>
              </w:rPr>
              <w:t>–</w:t>
            </w:r>
            <w:r w:rsidR="00F854DD" w:rsidRPr="00183EC1">
              <w:rPr>
                <w:sz w:val="28"/>
                <w:szCs w:val="28"/>
              </w:rPr>
              <w:t xml:space="preserve"> </w:t>
            </w:r>
            <w:r w:rsidRPr="00183EC1">
              <w:rPr>
                <w:sz w:val="28"/>
                <w:szCs w:val="28"/>
              </w:rPr>
              <w:t>4211 тис. грн.</w:t>
            </w:r>
            <w:r w:rsidR="00423AB8">
              <w:rPr>
                <w:sz w:val="28"/>
                <w:szCs w:val="28"/>
              </w:rPr>
              <w:t xml:space="preserve">    </w:t>
            </w:r>
          </w:p>
          <w:p w:rsidR="00ED03FC" w:rsidRPr="00ED03FC" w:rsidRDefault="00ED03FC" w:rsidP="00183EC1">
            <w:pPr>
              <w:pStyle w:val="a9"/>
              <w:numPr>
                <w:ilvl w:val="0"/>
                <w:numId w:val="9"/>
              </w:numPr>
              <w:ind w:left="75"/>
              <w:jc w:val="both"/>
              <w:rPr>
                <w:b/>
                <w:bCs/>
                <w:color w:val="000000"/>
              </w:rPr>
            </w:pPr>
          </w:p>
          <w:p w:rsidR="00ED03FC" w:rsidRPr="00ED03FC" w:rsidRDefault="00ED03FC" w:rsidP="00ED03FC">
            <w:pPr>
              <w:jc w:val="both"/>
              <w:rPr>
                <w:b/>
                <w:bCs/>
                <w:color w:val="000000"/>
              </w:rPr>
            </w:pPr>
          </w:p>
        </w:tc>
      </w:tr>
    </w:tbl>
    <w:p w:rsidR="004F0F88" w:rsidRPr="00ED03FC" w:rsidRDefault="00ED03FC">
      <w:pPr>
        <w:rPr>
          <w:sz w:val="28"/>
          <w:szCs w:val="28"/>
        </w:rPr>
      </w:pPr>
      <w:r w:rsidRPr="00ED03FC">
        <w:rPr>
          <w:sz w:val="28"/>
          <w:szCs w:val="28"/>
        </w:rPr>
        <w:lastRenderedPageBreak/>
        <w:t xml:space="preserve">Голова комісії </w:t>
      </w:r>
      <w:r w:rsidR="00616E31">
        <w:rPr>
          <w:sz w:val="28"/>
          <w:szCs w:val="28"/>
        </w:rPr>
        <w:tab/>
      </w:r>
      <w:r w:rsidR="00616E31">
        <w:rPr>
          <w:sz w:val="28"/>
          <w:szCs w:val="28"/>
        </w:rPr>
        <w:tab/>
      </w:r>
      <w:r w:rsidR="00616E31">
        <w:rPr>
          <w:sz w:val="28"/>
          <w:szCs w:val="28"/>
        </w:rPr>
        <w:tab/>
      </w:r>
      <w:r w:rsidR="00616E31">
        <w:rPr>
          <w:sz w:val="28"/>
          <w:szCs w:val="28"/>
        </w:rPr>
        <w:tab/>
      </w:r>
      <w:r w:rsidR="004F0F88" w:rsidRPr="00ED03FC">
        <w:rPr>
          <w:sz w:val="28"/>
          <w:szCs w:val="28"/>
        </w:rPr>
        <w:tab/>
      </w:r>
      <w:r w:rsidR="004F0F88" w:rsidRPr="00ED03FC">
        <w:rPr>
          <w:sz w:val="28"/>
          <w:szCs w:val="28"/>
        </w:rPr>
        <w:tab/>
      </w:r>
      <w:r w:rsidRPr="00ED03FC">
        <w:rPr>
          <w:sz w:val="28"/>
          <w:szCs w:val="28"/>
        </w:rPr>
        <w:t>Сергій ПОНОМАРЕНКО</w:t>
      </w:r>
    </w:p>
    <w:sectPr w:rsidR="004F0F88" w:rsidRPr="00ED0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11BB"/>
    <w:multiLevelType w:val="hybridMultilevel"/>
    <w:tmpl w:val="BD34210C"/>
    <w:lvl w:ilvl="0" w:tplc="8D268A94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49754BA"/>
    <w:multiLevelType w:val="hybridMultilevel"/>
    <w:tmpl w:val="4FBC773A"/>
    <w:lvl w:ilvl="0" w:tplc="0422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0BDD56D5"/>
    <w:multiLevelType w:val="hybridMultilevel"/>
    <w:tmpl w:val="376ECDD2"/>
    <w:lvl w:ilvl="0" w:tplc="D35E4064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94A85"/>
    <w:multiLevelType w:val="hybridMultilevel"/>
    <w:tmpl w:val="7EF4C698"/>
    <w:lvl w:ilvl="0" w:tplc="8D268A94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C111242"/>
    <w:multiLevelType w:val="hybridMultilevel"/>
    <w:tmpl w:val="E1B43F30"/>
    <w:lvl w:ilvl="0" w:tplc="E1E82982">
      <w:start w:val="57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97B32"/>
    <w:multiLevelType w:val="hybridMultilevel"/>
    <w:tmpl w:val="EEB073C8"/>
    <w:lvl w:ilvl="0" w:tplc="72CC939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542DB"/>
    <w:multiLevelType w:val="hybridMultilevel"/>
    <w:tmpl w:val="5CE40C64"/>
    <w:lvl w:ilvl="0" w:tplc="F2F2F400">
      <w:start w:val="1"/>
      <w:numFmt w:val="decimal"/>
      <w:lvlText w:val="%1."/>
      <w:lvlJc w:val="left"/>
      <w:pPr>
        <w:ind w:left="1092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12" w:hanging="360"/>
      </w:pPr>
    </w:lvl>
    <w:lvl w:ilvl="2" w:tplc="0422001B" w:tentative="1">
      <w:start w:val="1"/>
      <w:numFmt w:val="lowerRoman"/>
      <w:lvlText w:val="%3."/>
      <w:lvlJc w:val="right"/>
      <w:pPr>
        <w:ind w:left="2532" w:hanging="180"/>
      </w:pPr>
    </w:lvl>
    <w:lvl w:ilvl="3" w:tplc="0422000F" w:tentative="1">
      <w:start w:val="1"/>
      <w:numFmt w:val="decimal"/>
      <w:lvlText w:val="%4."/>
      <w:lvlJc w:val="left"/>
      <w:pPr>
        <w:ind w:left="3252" w:hanging="360"/>
      </w:pPr>
    </w:lvl>
    <w:lvl w:ilvl="4" w:tplc="04220019" w:tentative="1">
      <w:start w:val="1"/>
      <w:numFmt w:val="lowerLetter"/>
      <w:lvlText w:val="%5."/>
      <w:lvlJc w:val="left"/>
      <w:pPr>
        <w:ind w:left="3972" w:hanging="360"/>
      </w:pPr>
    </w:lvl>
    <w:lvl w:ilvl="5" w:tplc="0422001B" w:tentative="1">
      <w:start w:val="1"/>
      <w:numFmt w:val="lowerRoman"/>
      <w:lvlText w:val="%6."/>
      <w:lvlJc w:val="right"/>
      <w:pPr>
        <w:ind w:left="4692" w:hanging="180"/>
      </w:pPr>
    </w:lvl>
    <w:lvl w:ilvl="6" w:tplc="0422000F" w:tentative="1">
      <w:start w:val="1"/>
      <w:numFmt w:val="decimal"/>
      <w:lvlText w:val="%7."/>
      <w:lvlJc w:val="left"/>
      <w:pPr>
        <w:ind w:left="5412" w:hanging="360"/>
      </w:pPr>
    </w:lvl>
    <w:lvl w:ilvl="7" w:tplc="04220019" w:tentative="1">
      <w:start w:val="1"/>
      <w:numFmt w:val="lowerLetter"/>
      <w:lvlText w:val="%8."/>
      <w:lvlJc w:val="left"/>
      <w:pPr>
        <w:ind w:left="6132" w:hanging="360"/>
      </w:pPr>
    </w:lvl>
    <w:lvl w:ilvl="8" w:tplc="0422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7" w15:restartNumberingAfterBreak="0">
    <w:nsid w:val="6E42305E"/>
    <w:multiLevelType w:val="hybridMultilevel"/>
    <w:tmpl w:val="11A0AD2A"/>
    <w:lvl w:ilvl="0" w:tplc="A47A83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250CD"/>
    <w:multiLevelType w:val="hybridMultilevel"/>
    <w:tmpl w:val="222417F8"/>
    <w:lvl w:ilvl="0" w:tplc="8D268A94">
      <w:start w:val="1"/>
      <w:numFmt w:val="bullet"/>
      <w:lvlText w:val="-"/>
      <w:lvlJc w:val="left"/>
      <w:pPr>
        <w:ind w:left="13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AB8"/>
    <w:rsid w:val="00041BF4"/>
    <w:rsid w:val="0006466A"/>
    <w:rsid w:val="000C1FF4"/>
    <w:rsid w:val="000C407E"/>
    <w:rsid w:val="000E077B"/>
    <w:rsid w:val="000E23E5"/>
    <w:rsid w:val="00131893"/>
    <w:rsid w:val="00151BF3"/>
    <w:rsid w:val="00181DAD"/>
    <w:rsid w:val="00183EC1"/>
    <w:rsid w:val="00196704"/>
    <w:rsid w:val="002310E1"/>
    <w:rsid w:val="00244147"/>
    <w:rsid w:val="00261136"/>
    <w:rsid w:val="002906F0"/>
    <w:rsid w:val="002C36E4"/>
    <w:rsid w:val="002C4447"/>
    <w:rsid w:val="002D3F65"/>
    <w:rsid w:val="0032313A"/>
    <w:rsid w:val="003359BC"/>
    <w:rsid w:val="003374E7"/>
    <w:rsid w:val="003413FE"/>
    <w:rsid w:val="0037329B"/>
    <w:rsid w:val="003C1CE2"/>
    <w:rsid w:val="003F7A18"/>
    <w:rsid w:val="00423AB8"/>
    <w:rsid w:val="00425D27"/>
    <w:rsid w:val="00466230"/>
    <w:rsid w:val="004C7CF1"/>
    <w:rsid w:val="004F0F88"/>
    <w:rsid w:val="00532E54"/>
    <w:rsid w:val="0053506D"/>
    <w:rsid w:val="0055592E"/>
    <w:rsid w:val="00580554"/>
    <w:rsid w:val="0059030F"/>
    <w:rsid w:val="00590E87"/>
    <w:rsid w:val="005B15B1"/>
    <w:rsid w:val="005F43C8"/>
    <w:rsid w:val="00616E31"/>
    <w:rsid w:val="0062263D"/>
    <w:rsid w:val="006A60F1"/>
    <w:rsid w:val="007040EB"/>
    <w:rsid w:val="00737375"/>
    <w:rsid w:val="007423DF"/>
    <w:rsid w:val="00765DF3"/>
    <w:rsid w:val="007768CA"/>
    <w:rsid w:val="00784859"/>
    <w:rsid w:val="00785E09"/>
    <w:rsid w:val="00860C93"/>
    <w:rsid w:val="00864C79"/>
    <w:rsid w:val="00896CBF"/>
    <w:rsid w:val="008C17F2"/>
    <w:rsid w:val="00AD5488"/>
    <w:rsid w:val="00B12421"/>
    <w:rsid w:val="00B22712"/>
    <w:rsid w:val="00B6246F"/>
    <w:rsid w:val="00B771BF"/>
    <w:rsid w:val="00B80208"/>
    <w:rsid w:val="00BA6022"/>
    <w:rsid w:val="00BC4EF7"/>
    <w:rsid w:val="00C04629"/>
    <w:rsid w:val="00C41EBF"/>
    <w:rsid w:val="00C6716A"/>
    <w:rsid w:val="00C91464"/>
    <w:rsid w:val="00CA1854"/>
    <w:rsid w:val="00D131C9"/>
    <w:rsid w:val="00D21C20"/>
    <w:rsid w:val="00D345E1"/>
    <w:rsid w:val="00D645DF"/>
    <w:rsid w:val="00DA2C27"/>
    <w:rsid w:val="00DF5074"/>
    <w:rsid w:val="00E14086"/>
    <w:rsid w:val="00E24872"/>
    <w:rsid w:val="00E36127"/>
    <w:rsid w:val="00E5490F"/>
    <w:rsid w:val="00E720FF"/>
    <w:rsid w:val="00ED03FC"/>
    <w:rsid w:val="00F50EA0"/>
    <w:rsid w:val="00F56F58"/>
    <w:rsid w:val="00F730D5"/>
    <w:rsid w:val="00F854DD"/>
    <w:rsid w:val="00F93EC4"/>
    <w:rsid w:val="00FC3E95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195B2"/>
  <w15:chartTrackingRefBased/>
  <w15:docId w15:val="{02954B5A-C45B-4832-9A6B-353E4DCB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423AB8"/>
    <w:pPr>
      <w:keepNext/>
      <w:jc w:val="center"/>
      <w:outlineLvl w:val="1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23AB8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3">
    <w:name w:val="Title"/>
    <w:basedOn w:val="a"/>
    <w:link w:val="a4"/>
    <w:qFormat/>
    <w:rsid w:val="00423AB8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423AB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Subtitle"/>
    <w:basedOn w:val="a"/>
    <w:link w:val="a6"/>
    <w:qFormat/>
    <w:rsid w:val="00423AB8"/>
    <w:pPr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423AB8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7">
    <w:name w:val="Body Text"/>
    <w:basedOn w:val="a"/>
    <w:link w:val="a8"/>
    <w:rsid w:val="00423AB8"/>
    <w:pPr>
      <w:spacing w:after="120"/>
    </w:pPr>
    <w:rPr>
      <w:rFonts w:eastAsia="SimSun"/>
    </w:rPr>
  </w:style>
  <w:style w:type="character" w:customStyle="1" w:styleId="a8">
    <w:name w:val="Основной текст Знак"/>
    <w:basedOn w:val="a0"/>
    <w:link w:val="a7"/>
    <w:rsid w:val="00423AB8"/>
    <w:rPr>
      <w:rFonts w:ascii="Times New Roman" w:eastAsia="SimSun" w:hAnsi="Times New Roman" w:cs="Times New Roman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58055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8020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8020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A295B-E925-4B7F-9281-5F2BCFD1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2021-07-20T13:57:00Z</cp:lastPrinted>
  <dcterms:created xsi:type="dcterms:W3CDTF">2021-07-19T12:43:00Z</dcterms:created>
  <dcterms:modified xsi:type="dcterms:W3CDTF">2021-07-20T13:58:00Z</dcterms:modified>
</cp:coreProperties>
</file>