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19555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2C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042CAF" w:rsidRPr="00042C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1007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52A6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042C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42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308</w:t>
            </w:r>
            <w:r w:rsidR="00DC55DF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042C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42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52A6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E96F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D4E50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D4AE4" w:rsidRPr="00042CAF" w:rsidRDefault="007D4AE4" w:rsidP="007D4AE4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042CAF">
              <w:rPr>
                <w:rFonts w:ascii="Times New Roman" w:hAnsi="Times New Roman"/>
                <w:sz w:val="28"/>
                <w:szCs w:val="28"/>
                <w:lang w:eastAsia="ru-RU"/>
              </w:rPr>
              <w:t>Ярко Ангеліні</w:t>
            </w:r>
            <w:bookmarkStart w:id="0" w:name="_GoBack"/>
            <w:bookmarkEnd w:id="0"/>
          </w:p>
          <w:p w:rsidR="007D4AE4" w:rsidRPr="00126055" w:rsidRDefault="007D4AE4" w:rsidP="007D4AE4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="009D50F4" w:rsidRPr="00100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042CAF">
              <w:rPr>
                <w:rFonts w:ascii="Times New Roman" w:hAnsi="Times New Roman"/>
                <w:sz w:val="28"/>
                <w:szCs w:val="28"/>
                <w:lang w:eastAsia="ru-RU"/>
              </w:rPr>
              <w:t>-8</w:t>
            </w:r>
            <w:r w:rsidR="00042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4018</w:t>
            </w:r>
            <w:r w:rsidR="009D50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042C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87433347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9D50F4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F57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В.Г.</w:t>
            </w:r>
          </w:p>
        </w:tc>
      </w:tr>
    </w:tbl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9532F7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042CAF">
        <w:rPr>
          <w:rFonts w:ascii="Times New Roman" w:hAnsi="Times New Roman"/>
          <w:sz w:val="28"/>
          <w:szCs w:val="28"/>
          <w:lang w:eastAsia="ru-RU"/>
        </w:rPr>
        <w:t>2</w:t>
      </w:r>
      <w:r w:rsidR="00042CAF" w:rsidRPr="00042CAF">
        <w:rPr>
          <w:rFonts w:ascii="Times New Roman" w:hAnsi="Times New Roman"/>
          <w:sz w:val="28"/>
          <w:szCs w:val="28"/>
          <w:lang w:eastAsia="ru-RU"/>
        </w:rPr>
        <w:t>6</w:t>
      </w:r>
      <w:r w:rsidR="000C53AA">
        <w:rPr>
          <w:rFonts w:ascii="Times New Roman" w:hAnsi="Times New Roman"/>
          <w:sz w:val="28"/>
          <w:szCs w:val="28"/>
          <w:lang w:eastAsia="ru-RU"/>
        </w:rPr>
        <w:t>.</w:t>
      </w:r>
      <w:r w:rsidR="00352A62">
        <w:rPr>
          <w:rFonts w:ascii="Times New Roman" w:hAnsi="Times New Roman"/>
          <w:sz w:val="28"/>
          <w:szCs w:val="28"/>
          <w:lang w:eastAsia="ru-RU"/>
        </w:rPr>
        <w:t>0</w:t>
      </w:r>
      <w:r w:rsidR="00352A62" w:rsidRPr="00352A62">
        <w:rPr>
          <w:rFonts w:ascii="Times New Roman" w:hAnsi="Times New Roman"/>
          <w:sz w:val="28"/>
          <w:szCs w:val="28"/>
          <w:lang w:eastAsia="ru-RU"/>
        </w:rPr>
        <w:t>3</w:t>
      </w:r>
      <w:r w:rsidR="00E96FA3">
        <w:rPr>
          <w:rFonts w:ascii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hAnsi="Times New Roman"/>
          <w:sz w:val="28"/>
          <w:szCs w:val="28"/>
          <w:lang w:eastAsia="ru-RU"/>
        </w:rPr>
        <w:t>21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2CA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42CAF" w:rsidRPr="00042CAF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4F0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CAF">
        <w:rPr>
          <w:rFonts w:ascii="Times New Roman" w:eastAsia="Times New Roman" w:hAnsi="Times New Roman"/>
          <w:sz w:val="28"/>
          <w:szCs w:val="28"/>
          <w:lang w:eastAsia="ru-RU"/>
        </w:rPr>
        <w:t>Ярко Ангеліни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042CA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00D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2A62"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D4E50">
        <w:rPr>
          <w:rFonts w:ascii="Times New Roman" w:eastAsia="Times New Roman" w:hAnsi="Times New Roman"/>
          <w:sz w:val="28"/>
          <w:szCs w:val="28"/>
          <w:lang w:eastAsia="ru-RU"/>
        </w:rPr>
        <w:t>21р.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</w:t>
      </w:r>
      <w:r w:rsidR="009532F7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наявність вакантних посад </w:t>
      </w:r>
      <w:r w:rsidR="009532F7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 для працевлаштування.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10075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52A62">
        <w:rPr>
          <w:rFonts w:ascii="Times New Roman" w:eastAsia="Times New Roman" w:hAnsi="Times New Roman"/>
          <w:sz w:val="28"/>
          <w:szCs w:val="28"/>
          <w:lang w:eastAsia="ru-RU"/>
        </w:rPr>
        <w:t>.03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BD4E50">
        <w:rPr>
          <w:rFonts w:ascii="Times New Roman" w:eastAsia="Times New Roman" w:hAnsi="Times New Roman"/>
          <w:sz w:val="28"/>
          <w:szCs w:val="28"/>
          <w:lang w:val="ru-RU" w:eastAsia="ru-RU"/>
        </w:rPr>
        <w:t>21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352A6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="00BA1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55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95555" w:rsidRDefault="00195555" w:rsidP="00195555"/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453AD3" w:rsidRDefault="008E64A0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2392" w:rsidRDefault="003C2392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95555">
      <w:pgSz w:w="11906" w:h="16838"/>
      <w:pgMar w:top="567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42CAF"/>
    <w:rsid w:val="00077E89"/>
    <w:rsid w:val="0008788D"/>
    <w:rsid w:val="000B0F28"/>
    <w:rsid w:val="000C53AA"/>
    <w:rsid w:val="000E307D"/>
    <w:rsid w:val="00100751"/>
    <w:rsid w:val="001138F4"/>
    <w:rsid w:val="00117929"/>
    <w:rsid w:val="00126055"/>
    <w:rsid w:val="001415F2"/>
    <w:rsid w:val="00195555"/>
    <w:rsid w:val="001B2458"/>
    <w:rsid w:val="001F5491"/>
    <w:rsid w:val="00232785"/>
    <w:rsid w:val="00244B91"/>
    <w:rsid w:val="0025194E"/>
    <w:rsid w:val="00270DC4"/>
    <w:rsid w:val="00294901"/>
    <w:rsid w:val="002B7511"/>
    <w:rsid w:val="00311E60"/>
    <w:rsid w:val="00352A62"/>
    <w:rsid w:val="00354A44"/>
    <w:rsid w:val="00364AB3"/>
    <w:rsid w:val="00372FB6"/>
    <w:rsid w:val="003734B0"/>
    <w:rsid w:val="00383A32"/>
    <w:rsid w:val="00387E02"/>
    <w:rsid w:val="003C2392"/>
    <w:rsid w:val="00400D76"/>
    <w:rsid w:val="004260AC"/>
    <w:rsid w:val="004271CE"/>
    <w:rsid w:val="00453AD3"/>
    <w:rsid w:val="0046784D"/>
    <w:rsid w:val="004703AC"/>
    <w:rsid w:val="004D3208"/>
    <w:rsid w:val="004D7641"/>
    <w:rsid w:val="004E792A"/>
    <w:rsid w:val="004F0E14"/>
    <w:rsid w:val="005034A9"/>
    <w:rsid w:val="005041F4"/>
    <w:rsid w:val="00527E40"/>
    <w:rsid w:val="005334B1"/>
    <w:rsid w:val="00536A66"/>
    <w:rsid w:val="00582007"/>
    <w:rsid w:val="005A2243"/>
    <w:rsid w:val="005B0009"/>
    <w:rsid w:val="005D5300"/>
    <w:rsid w:val="005D7654"/>
    <w:rsid w:val="005F18EC"/>
    <w:rsid w:val="006118E9"/>
    <w:rsid w:val="0061247C"/>
    <w:rsid w:val="00622DD1"/>
    <w:rsid w:val="0063078C"/>
    <w:rsid w:val="00683E34"/>
    <w:rsid w:val="006C072F"/>
    <w:rsid w:val="006C6504"/>
    <w:rsid w:val="006D37F1"/>
    <w:rsid w:val="006E6A97"/>
    <w:rsid w:val="00776E19"/>
    <w:rsid w:val="0077793A"/>
    <w:rsid w:val="00795B92"/>
    <w:rsid w:val="007B15C9"/>
    <w:rsid w:val="007C58CA"/>
    <w:rsid w:val="007D4AE4"/>
    <w:rsid w:val="007E537A"/>
    <w:rsid w:val="00826024"/>
    <w:rsid w:val="0087305D"/>
    <w:rsid w:val="008E2455"/>
    <w:rsid w:val="008E64A0"/>
    <w:rsid w:val="0090582F"/>
    <w:rsid w:val="009242AA"/>
    <w:rsid w:val="009427FC"/>
    <w:rsid w:val="009532F7"/>
    <w:rsid w:val="0099029B"/>
    <w:rsid w:val="009D50F4"/>
    <w:rsid w:val="00A1204A"/>
    <w:rsid w:val="00A46129"/>
    <w:rsid w:val="00A467E1"/>
    <w:rsid w:val="00A63F3A"/>
    <w:rsid w:val="00AD009A"/>
    <w:rsid w:val="00AF23E3"/>
    <w:rsid w:val="00B10AA0"/>
    <w:rsid w:val="00B90E0B"/>
    <w:rsid w:val="00BA1619"/>
    <w:rsid w:val="00BA27B6"/>
    <w:rsid w:val="00BD4E50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631B6"/>
    <w:rsid w:val="00DC55DF"/>
    <w:rsid w:val="00DD4B29"/>
    <w:rsid w:val="00E27726"/>
    <w:rsid w:val="00E4765B"/>
    <w:rsid w:val="00E606A8"/>
    <w:rsid w:val="00E627B4"/>
    <w:rsid w:val="00E715DC"/>
    <w:rsid w:val="00E81115"/>
    <w:rsid w:val="00E96D57"/>
    <w:rsid w:val="00E96FA3"/>
    <w:rsid w:val="00EB1AE9"/>
    <w:rsid w:val="00EB31DF"/>
    <w:rsid w:val="00EB341C"/>
    <w:rsid w:val="00EF62AC"/>
    <w:rsid w:val="00F24A28"/>
    <w:rsid w:val="00F25D26"/>
    <w:rsid w:val="00F4195E"/>
    <w:rsid w:val="00F574ED"/>
    <w:rsid w:val="00F62CAD"/>
    <w:rsid w:val="00F71A8A"/>
    <w:rsid w:val="00FA5BC2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111</cp:revision>
  <cp:lastPrinted>2020-11-25T10:47:00Z</cp:lastPrinted>
  <dcterms:created xsi:type="dcterms:W3CDTF">2018-03-13T13:23:00Z</dcterms:created>
  <dcterms:modified xsi:type="dcterms:W3CDTF">2021-03-26T13:03:00Z</dcterms:modified>
</cp:coreProperties>
</file>