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45" w:rsidRPr="00656B1B" w:rsidRDefault="001F59E4" w:rsidP="001F59E4">
      <w:pPr>
        <w:jc w:val="center"/>
        <w:rPr>
          <w:b/>
          <w:sz w:val="28"/>
          <w:szCs w:val="22"/>
          <w:lang w:val="uk-UA"/>
        </w:rPr>
      </w:pPr>
      <w:r w:rsidRPr="00656B1B">
        <w:rPr>
          <w:b/>
          <w:sz w:val="28"/>
          <w:szCs w:val="22"/>
          <w:lang w:val="uk-UA"/>
        </w:rPr>
        <w:t xml:space="preserve">Консультативні дорадчі органи при </w:t>
      </w:r>
      <w:proofErr w:type="spellStart"/>
      <w:r w:rsidRPr="00656B1B">
        <w:rPr>
          <w:b/>
          <w:sz w:val="28"/>
          <w:szCs w:val="22"/>
          <w:lang w:val="uk-UA"/>
        </w:rPr>
        <w:t>Державіаслужбі</w:t>
      </w:r>
      <w:proofErr w:type="spellEnd"/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167"/>
      </w:tblGrid>
      <w:tr w:rsidR="00330399" w:rsidRPr="00656B1B" w:rsidTr="00330399">
        <w:trPr>
          <w:cantSplit/>
          <w:trHeight w:val="473"/>
        </w:trPr>
        <w:tc>
          <w:tcPr>
            <w:tcW w:w="568" w:type="dxa"/>
            <w:shd w:val="pct15" w:color="auto" w:fill="auto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5167" w:type="dxa"/>
            <w:shd w:val="pct15" w:color="auto" w:fill="auto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Повне найменування консультативного, дорадчого органу (робоча група, комісія тощо)</w:t>
            </w:r>
          </w:p>
        </w:tc>
      </w:tr>
      <w:tr w:rsidR="00330399" w:rsidRPr="00656B1B" w:rsidTr="00330399">
        <w:trPr>
          <w:cantSplit/>
          <w:trHeight w:val="376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Робоча група по роботі з поправками та іншими документами ICAO департаменту аеронавігації «ANS»</w:t>
            </w:r>
          </w:p>
        </w:tc>
      </w:tr>
      <w:tr w:rsidR="00330399" w:rsidRPr="00992696" w:rsidTr="00330399">
        <w:trPr>
          <w:cantSplit/>
          <w:trHeight w:val="406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Робоча група з розроблення проекту Авіаційних правил України «Правила аеронавігаційного обслуговування щодо організації повітряного руху»</w:t>
            </w:r>
          </w:p>
        </w:tc>
      </w:tr>
      <w:tr w:rsidR="00330399" w:rsidRPr="00992696" w:rsidTr="00330399">
        <w:trPr>
          <w:cantSplit/>
          <w:trHeight w:val="557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Робоча група щодо врегулювання питань виконання польотів до/з аеропорту «Ужгород» та підписання Угоди між Україною та Словацькою Республікою про передачу відповідальності  за забезпечення обслуговування повітряного руху та експлуатацією міжнародного аеропорту «Ужгород»</w:t>
            </w:r>
          </w:p>
        </w:tc>
      </w:tr>
      <w:tr w:rsidR="00330399" w:rsidRPr="00330399" w:rsidTr="00A26AB3">
        <w:trPr>
          <w:cantSplit/>
          <w:trHeight w:val="339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 xml:space="preserve">Робоча група для розробки проекту авіаційних правил з питань щодо відбору, професійної підготовки та сертифікації персоналу </w:t>
            </w:r>
            <w:proofErr w:type="spellStart"/>
            <w:r w:rsidRPr="00656B1B">
              <w:rPr>
                <w:sz w:val="22"/>
                <w:szCs w:val="22"/>
                <w:lang w:val="uk-UA"/>
              </w:rPr>
              <w:t>ОрПР</w:t>
            </w:r>
            <w:proofErr w:type="spellEnd"/>
          </w:p>
        </w:tc>
      </w:tr>
      <w:tr w:rsidR="00330399" w:rsidRPr="00656B1B" w:rsidTr="00CA1566">
        <w:trPr>
          <w:cantSplit/>
          <w:trHeight w:val="273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Комісія Державіаслужби України з питань сертифікації персоналу ОПР</w:t>
            </w:r>
          </w:p>
        </w:tc>
      </w:tr>
      <w:tr w:rsidR="00330399" w:rsidRPr="00992696" w:rsidTr="00330399">
        <w:trPr>
          <w:cantSplit/>
          <w:trHeight w:val="260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 xml:space="preserve">Комісія з оцінки та відбору тестів для перевірки рівня володіння </w:t>
            </w:r>
            <w:proofErr w:type="spellStart"/>
            <w:r w:rsidRPr="00656B1B">
              <w:rPr>
                <w:sz w:val="22"/>
                <w:szCs w:val="22"/>
                <w:lang w:val="uk-UA"/>
              </w:rPr>
              <w:t>професійно</w:t>
            </w:r>
            <w:proofErr w:type="spellEnd"/>
            <w:r w:rsidRPr="00656B1B">
              <w:rPr>
                <w:sz w:val="22"/>
                <w:szCs w:val="22"/>
                <w:lang w:val="uk-UA"/>
              </w:rPr>
              <w:t>-орієнтованою авіаційною англійською мовою диспетчерським складом</w:t>
            </w:r>
          </w:p>
        </w:tc>
      </w:tr>
      <w:tr w:rsidR="00330399" w:rsidRPr="00992696" w:rsidTr="00330399">
        <w:trPr>
          <w:cantSplit/>
          <w:trHeight w:val="277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 xml:space="preserve">Робоча група з провадження </w:t>
            </w:r>
            <w:proofErr w:type="spellStart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eTOD</w:t>
            </w:r>
            <w:proofErr w:type="spellEnd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 xml:space="preserve"> (</w:t>
            </w:r>
            <w:proofErr w:type="spellStart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Electronic</w:t>
            </w:r>
            <w:proofErr w:type="spellEnd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Terrain</w:t>
            </w:r>
            <w:proofErr w:type="spellEnd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and</w:t>
            </w:r>
            <w:proofErr w:type="spellEnd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Obstacle</w:t>
            </w:r>
            <w:proofErr w:type="spellEnd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Data</w:t>
            </w:r>
            <w:proofErr w:type="spellEnd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)</w:t>
            </w:r>
          </w:p>
        </w:tc>
      </w:tr>
      <w:tr w:rsidR="00330399" w:rsidRPr="00330399" w:rsidTr="00CA1566">
        <w:trPr>
          <w:cantSplit/>
          <w:trHeight w:val="232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sz w:val="22"/>
                <w:szCs w:val="22"/>
                <w:lang w:val="uk-UA"/>
              </w:rPr>
              <w:t>Комісія з розгляду питань щодо прав на експлуатацію повітряних ліній</w:t>
            </w:r>
          </w:p>
        </w:tc>
      </w:tr>
      <w:tr w:rsidR="00330399" w:rsidRPr="00330399" w:rsidTr="00CA1566">
        <w:trPr>
          <w:cantSplit/>
          <w:trHeight w:val="317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sz w:val="22"/>
                <w:szCs w:val="22"/>
                <w:lang w:val="uk-UA"/>
              </w:rPr>
              <w:t>Комісія Державіаслужби з авіаційних перевезень товарів військового призначення та подвійного використання</w:t>
            </w:r>
          </w:p>
        </w:tc>
      </w:tr>
      <w:tr w:rsidR="00330399" w:rsidRPr="00656B1B" w:rsidTr="00CA1566">
        <w:trPr>
          <w:cantSplit/>
          <w:trHeight w:val="266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Спільна робоча група з координації заходів щодо взаємодії з Європейською Комісією та Європейським Агентством з безпеки польотів (EASA)</w:t>
            </w:r>
          </w:p>
        </w:tc>
      </w:tr>
      <w:tr w:rsidR="00330399" w:rsidRPr="00330399" w:rsidTr="00CA1566">
        <w:trPr>
          <w:cantSplit/>
          <w:trHeight w:val="270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Комісія Державної авіаційної служби України з питань передачі дарунків, одержаних як подарунки державі</w:t>
            </w:r>
          </w:p>
        </w:tc>
      </w:tr>
      <w:tr w:rsidR="00330399" w:rsidRPr="00656B1B" w:rsidTr="00CA1566">
        <w:trPr>
          <w:cantSplit/>
          <w:trHeight w:val="273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Комісія з перегляду нормативно-правових актів та наказів організаційно-розпорядчого характеру</w:t>
            </w:r>
          </w:p>
        </w:tc>
      </w:tr>
      <w:tr w:rsidR="00330399" w:rsidRPr="00656B1B" w:rsidTr="00330399">
        <w:trPr>
          <w:cantSplit/>
          <w:trHeight w:val="280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Робоча група щодо розробки нормативних актів щодо запобігання використання лазерних пристроїв в аспекті забезпечення безпеки авіації</w:t>
            </w:r>
          </w:p>
        </w:tc>
      </w:tr>
      <w:tr w:rsidR="00330399" w:rsidRPr="00656B1B" w:rsidTr="00330399">
        <w:trPr>
          <w:cantSplit/>
          <w:trHeight w:val="301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sz w:val="22"/>
                <w:szCs w:val="22"/>
                <w:lang w:val="uk-UA"/>
              </w:rPr>
              <w:t>Комісія з евакуаційних питань Державіаслужби (тимчасовий орган)</w:t>
            </w:r>
          </w:p>
        </w:tc>
      </w:tr>
      <w:tr w:rsidR="00330399" w:rsidRPr="00992696" w:rsidTr="00330399">
        <w:trPr>
          <w:cantSplit/>
          <w:trHeight w:val="533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 xml:space="preserve">Комісія для відображення операцій, пов’язаних  зі зменшенням або відновленням корисності основних засобів та </w:t>
            </w:r>
            <w:proofErr w:type="spellStart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матеріальнотехнічних</w:t>
            </w:r>
            <w:proofErr w:type="spellEnd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 xml:space="preserve"> цінностей Державіаслужби</w:t>
            </w:r>
          </w:p>
        </w:tc>
      </w:tr>
      <w:tr w:rsidR="00330399" w:rsidRPr="00656B1B" w:rsidTr="00330399">
        <w:trPr>
          <w:cantSplit/>
          <w:trHeight w:val="533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Комісія для проведення інвентаризації основних засобів, нематеріальних активів, товарно – матеріальних цінностей, коштів, документів і розрахунків Державіаслужби</w:t>
            </w:r>
          </w:p>
        </w:tc>
      </w:tr>
      <w:tr w:rsidR="00330399" w:rsidRPr="00656B1B" w:rsidTr="00330399">
        <w:trPr>
          <w:cantSplit/>
          <w:trHeight w:val="312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 xml:space="preserve">Громадська рада при </w:t>
            </w:r>
            <w:proofErr w:type="spellStart"/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Державіаслужбі</w:t>
            </w:r>
            <w:proofErr w:type="spellEnd"/>
          </w:p>
        </w:tc>
      </w:tr>
      <w:tr w:rsidR="00330399" w:rsidRPr="00992696" w:rsidTr="00330399">
        <w:trPr>
          <w:cantSplit/>
          <w:trHeight w:val="273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Комісія з оцінки корупційних ризиків</w:t>
            </w:r>
          </w:p>
        </w:tc>
      </w:tr>
      <w:tr w:rsidR="00330399" w:rsidRPr="00656B1B" w:rsidTr="00330399">
        <w:trPr>
          <w:cantSplit/>
          <w:trHeight w:val="264"/>
        </w:trPr>
        <w:tc>
          <w:tcPr>
            <w:tcW w:w="568" w:type="dxa"/>
          </w:tcPr>
          <w:p w:rsidR="00330399" w:rsidRPr="00656B1B" w:rsidRDefault="00330399" w:rsidP="00BF160F">
            <w:pPr>
              <w:rPr>
                <w:sz w:val="22"/>
                <w:szCs w:val="22"/>
                <w:lang w:val="uk-UA"/>
              </w:rPr>
            </w:pPr>
            <w:r w:rsidRPr="00656B1B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5167" w:type="dxa"/>
          </w:tcPr>
          <w:p w:rsidR="00330399" w:rsidRPr="00656B1B" w:rsidRDefault="00330399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56B1B">
              <w:rPr>
                <w:rFonts w:eastAsia="Calibri"/>
                <w:sz w:val="22"/>
                <w:szCs w:val="22"/>
                <w:lang w:val="uk-UA" w:eastAsia="en-US"/>
              </w:rPr>
              <w:t>Апеляційна комісія</w:t>
            </w:r>
          </w:p>
        </w:tc>
      </w:tr>
      <w:tr w:rsidR="00A26AB3" w:rsidRPr="00992696" w:rsidTr="00330399">
        <w:trPr>
          <w:cantSplit/>
          <w:trHeight w:val="264"/>
        </w:trPr>
        <w:tc>
          <w:tcPr>
            <w:tcW w:w="568" w:type="dxa"/>
          </w:tcPr>
          <w:p w:rsidR="00A26AB3" w:rsidRPr="00656B1B" w:rsidRDefault="00A26AB3" w:rsidP="00BF1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167" w:type="dxa"/>
          </w:tcPr>
          <w:p w:rsidR="00A26AB3" w:rsidRPr="00A26AB3" w:rsidRDefault="00A26AB3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26AB3">
              <w:rPr>
                <w:rFonts w:eastAsia="Calibri"/>
                <w:sz w:val="22"/>
                <w:szCs w:val="22"/>
                <w:lang w:val="uk-UA" w:eastAsia="en-US"/>
              </w:rPr>
              <w:t>Рада з безпеки авіації Державної авіаційної служби України</w:t>
            </w:r>
          </w:p>
        </w:tc>
      </w:tr>
      <w:tr w:rsidR="00A26AB3" w:rsidRPr="00992696" w:rsidTr="00330399">
        <w:trPr>
          <w:cantSplit/>
          <w:trHeight w:val="264"/>
        </w:trPr>
        <w:tc>
          <w:tcPr>
            <w:tcW w:w="568" w:type="dxa"/>
          </w:tcPr>
          <w:p w:rsidR="00A26AB3" w:rsidRDefault="00A26AB3" w:rsidP="00BF16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167" w:type="dxa"/>
          </w:tcPr>
          <w:p w:rsidR="00A26AB3" w:rsidRPr="00992696" w:rsidRDefault="00992696" w:rsidP="00BF160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Постійно діюча Комісія з питань сертифікації експлуатантів, розробників та виробників авіаційної техніки, навчальних закладів з підготовки льотного складу в Україні, льотного і технічного персоналу</w:t>
            </w:r>
            <w:bookmarkStart w:id="0" w:name="_GoBack"/>
            <w:bookmarkEnd w:id="0"/>
          </w:p>
        </w:tc>
      </w:tr>
    </w:tbl>
    <w:p w:rsidR="00AE439C" w:rsidRPr="00656B1B" w:rsidRDefault="00AE439C" w:rsidP="00993C0D">
      <w:pPr>
        <w:tabs>
          <w:tab w:val="left" w:pos="6804"/>
        </w:tabs>
        <w:outlineLvl w:val="0"/>
        <w:rPr>
          <w:sz w:val="2"/>
          <w:szCs w:val="22"/>
          <w:lang w:val="uk-UA"/>
        </w:rPr>
      </w:pPr>
    </w:p>
    <w:sectPr w:rsidR="00AE439C" w:rsidRPr="00656B1B" w:rsidSect="005F1C3F">
      <w:headerReference w:type="default" r:id="rId7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4F" w:rsidRDefault="00194A4F" w:rsidP="003229BA">
      <w:r>
        <w:separator/>
      </w:r>
    </w:p>
  </w:endnote>
  <w:endnote w:type="continuationSeparator" w:id="0">
    <w:p w:rsidR="00194A4F" w:rsidRDefault="00194A4F" w:rsidP="0032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4F" w:rsidRDefault="00194A4F" w:rsidP="003229BA">
      <w:r>
        <w:separator/>
      </w:r>
    </w:p>
  </w:footnote>
  <w:footnote w:type="continuationSeparator" w:id="0">
    <w:p w:rsidR="00194A4F" w:rsidRDefault="00194A4F" w:rsidP="0032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4616"/>
      <w:docPartObj>
        <w:docPartGallery w:val="Page Numbers (Top of Page)"/>
        <w:docPartUnique/>
      </w:docPartObj>
    </w:sdtPr>
    <w:sdtEndPr/>
    <w:sdtContent>
      <w:p w:rsidR="005F1C3F" w:rsidRDefault="005F1C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5F1C3F" w:rsidRDefault="005F1C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55"/>
    <w:multiLevelType w:val="hybridMultilevel"/>
    <w:tmpl w:val="B9A220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F629F6"/>
    <w:multiLevelType w:val="hybridMultilevel"/>
    <w:tmpl w:val="9C5AA7A0"/>
    <w:lvl w:ilvl="0" w:tplc="3C52712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04300"/>
    <w:multiLevelType w:val="hybridMultilevel"/>
    <w:tmpl w:val="9346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D3A96"/>
    <w:multiLevelType w:val="hybridMultilevel"/>
    <w:tmpl w:val="B9A220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E34D18"/>
    <w:multiLevelType w:val="hybridMultilevel"/>
    <w:tmpl w:val="B9A220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B7028BD"/>
    <w:multiLevelType w:val="hybridMultilevel"/>
    <w:tmpl w:val="15D27532"/>
    <w:lvl w:ilvl="0" w:tplc="712865B4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034517"/>
    <w:multiLevelType w:val="singleLevel"/>
    <w:tmpl w:val="7C205E6A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DA"/>
    <w:rsid w:val="0002514A"/>
    <w:rsid w:val="000258D6"/>
    <w:rsid w:val="00025B68"/>
    <w:rsid w:val="00033565"/>
    <w:rsid w:val="00034FF3"/>
    <w:rsid w:val="000444E9"/>
    <w:rsid w:val="00046F40"/>
    <w:rsid w:val="0004722B"/>
    <w:rsid w:val="00071541"/>
    <w:rsid w:val="00071E7C"/>
    <w:rsid w:val="0007673C"/>
    <w:rsid w:val="00082818"/>
    <w:rsid w:val="000867D1"/>
    <w:rsid w:val="000912D2"/>
    <w:rsid w:val="000972BB"/>
    <w:rsid w:val="000C2F89"/>
    <w:rsid w:val="000C40BC"/>
    <w:rsid w:val="000F08D0"/>
    <w:rsid w:val="000F1711"/>
    <w:rsid w:val="000F46CE"/>
    <w:rsid w:val="000F47CC"/>
    <w:rsid w:val="000F6043"/>
    <w:rsid w:val="000F6DE8"/>
    <w:rsid w:val="00102308"/>
    <w:rsid w:val="00110C20"/>
    <w:rsid w:val="00113723"/>
    <w:rsid w:val="001202BA"/>
    <w:rsid w:val="00130A09"/>
    <w:rsid w:val="00141D29"/>
    <w:rsid w:val="0015131C"/>
    <w:rsid w:val="00157BC5"/>
    <w:rsid w:val="0016541A"/>
    <w:rsid w:val="00165919"/>
    <w:rsid w:val="001660C2"/>
    <w:rsid w:val="001828CD"/>
    <w:rsid w:val="00194A4F"/>
    <w:rsid w:val="001A4A24"/>
    <w:rsid w:val="001B0139"/>
    <w:rsid w:val="001B29AA"/>
    <w:rsid w:val="001E0149"/>
    <w:rsid w:val="001E3119"/>
    <w:rsid w:val="001F2D4E"/>
    <w:rsid w:val="001F59E4"/>
    <w:rsid w:val="00207435"/>
    <w:rsid w:val="00211E75"/>
    <w:rsid w:val="00216B9C"/>
    <w:rsid w:val="002173DB"/>
    <w:rsid w:val="00226BD2"/>
    <w:rsid w:val="00250685"/>
    <w:rsid w:val="002637F3"/>
    <w:rsid w:val="002656B8"/>
    <w:rsid w:val="0029765F"/>
    <w:rsid w:val="002A7579"/>
    <w:rsid w:val="002B1FA2"/>
    <w:rsid w:val="002B5079"/>
    <w:rsid w:val="002E1C95"/>
    <w:rsid w:val="00305EFD"/>
    <w:rsid w:val="00307070"/>
    <w:rsid w:val="00307200"/>
    <w:rsid w:val="0030788A"/>
    <w:rsid w:val="00310598"/>
    <w:rsid w:val="0031317C"/>
    <w:rsid w:val="00314520"/>
    <w:rsid w:val="00321793"/>
    <w:rsid w:val="003229BA"/>
    <w:rsid w:val="00325C2F"/>
    <w:rsid w:val="00326AA6"/>
    <w:rsid w:val="00330399"/>
    <w:rsid w:val="00334F02"/>
    <w:rsid w:val="00336E61"/>
    <w:rsid w:val="00347126"/>
    <w:rsid w:val="00360C55"/>
    <w:rsid w:val="0038692A"/>
    <w:rsid w:val="00393E4B"/>
    <w:rsid w:val="003A64E2"/>
    <w:rsid w:val="003B4A2B"/>
    <w:rsid w:val="003B6C55"/>
    <w:rsid w:val="003D1435"/>
    <w:rsid w:val="003D187D"/>
    <w:rsid w:val="003D3EC9"/>
    <w:rsid w:val="003F2B5D"/>
    <w:rsid w:val="0040036C"/>
    <w:rsid w:val="00425751"/>
    <w:rsid w:val="00447844"/>
    <w:rsid w:val="00450431"/>
    <w:rsid w:val="00451D91"/>
    <w:rsid w:val="004559C8"/>
    <w:rsid w:val="004A2FF6"/>
    <w:rsid w:val="004A371B"/>
    <w:rsid w:val="004A62F9"/>
    <w:rsid w:val="004B2075"/>
    <w:rsid w:val="004B49B0"/>
    <w:rsid w:val="004B6B29"/>
    <w:rsid w:val="004C509C"/>
    <w:rsid w:val="004D2D9F"/>
    <w:rsid w:val="004D74A5"/>
    <w:rsid w:val="004E1F8D"/>
    <w:rsid w:val="004E275F"/>
    <w:rsid w:val="004F2685"/>
    <w:rsid w:val="004F366F"/>
    <w:rsid w:val="004F7AAC"/>
    <w:rsid w:val="00500EAE"/>
    <w:rsid w:val="00521CEA"/>
    <w:rsid w:val="00521E85"/>
    <w:rsid w:val="00522A3D"/>
    <w:rsid w:val="00523802"/>
    <w:rsid w:val="00533BAC"/>
    <w:rsid w:val="00534409"/>
    <w:rsid w:val="0054115E"/>
    <w:rsid w:val="00561E8B"/>
    <w:rsid w:val="0056239E"/>
    <w:rsid w:val="005708B8"/>
    <w:rsid w:val="00576DFC"/>
    <w:rsid w:val="005851EE"/>
    <w:rsid w:val="00586640"/>
    <w:rsid w:val="005A213F"/>
    <w:rsid w:val="005A4C60"/>
    <w:rsid w:val="005B5F14"/>
    <w:rsid w:val="005B6FF5"/>
    <w:rsid w:val="005D47C7"/>
    <w:rsid w:val="005F1C3F"/>
    <w:rsid w:val="005F56DF"/>
    <w:rsid w:val="00614BD3"/>
    <w:rsid w:val="006153EB"/>
    <w:rsid w:val="00617B5E"/>
    <w:rsid w:val="006201FE"/>
    <w:rsid w:val="00626AA3"/>
    <w:rsid w:val="00633F2B"/>
    <w:rsid w:val="006348CB"/>
    <w:rsid w:val="006372AE"/>
    <w:rsid w:val="00656B1B"/>
    <w:rsid w:val="00661944"/>
    <w:rsid w:val="006764B0"/>
    <w:rsid w:val="006824A7"/>
    <w:rsid w:val="006870F2"/>
    <w:rsid w:val="006B7604"/>
    <w:rsid w:val="006C31DD"/>
    <w:rsid w:val="006C5723"/>
    <w:rsid w:val="006D1F63"/>
    <w:rsid w:val="006E02E2"/>
    <w:rsid w:val="006F164B"/>
    <w:rsid w:val="00707971"/>
    <w:rsid w:val="007108B8"/>
    <w:rsid w:val="00711C69"/>
    <w:rsid w:val="00713EB9"/>
    <w:rsid w:val="007258A6"/>
    <w:rsid w:val="0074319D"/>
    <w:rsid w:val="007507D8"/>
    <w:rsid w:val="00754374"/>
    <w:rsid w:val="00756C2C"/>
    <w:rsid w:val="007601D8"/>
    <w:rsid w:val="00767193"/>
    <w:rsid w:val="0077205E"/>
    <w:rsid w:val="007847CF"/>
    <w:rsid w:val="007874FC"/>
    <w:rsid w:val="007922D0"/>
    <w:rsid w:val="00794EE7"/>
    <w:rsid w:val="007A0AC2"/>
    <w:rsid w:val="007A1E1E"/>
    <w:rsid w:val="007A200D"/>
    <w:rsid w:val="007A5C12"/>
    <w:rsid w:val="007B1703"/>
    <w:rsid w:val="007C1D6E"/>
    <w:rsid w:val="007C5CEC"/>
    <w:rsid w:val="007C657E"/>
    <w:rsid w:val="007E1224"/>
    <w:rsid w:val="007F2EF4"/>
    <w:rsid w:val="00803930"/>
    <w:rsid w:val="00805746"/>
    <w:rsid w:val="008112A2"/>
    <w:rsid w:val="00842887"/>
    <w:rsid w:val="0084519E"/>
    <w:rsid w:val="00857688"/>
    <w:rsid w:val="00863A8E"/>
    <w:rsid w:val="00871598"/>
    <w:rsid w:val="008918C9"/>
    <w:rsid w:val="00895D18"/>
    <w:rsid w:val="008A0EC9"/>
    <w:rsid w:val="008B1D4D"/>
    <w:rsid w:val="008C0494"/>
    <w:rsid w:val="008C0A56"/>
    <w:rsid w:val="008D2ED2"/>
    <w:rsid w:val="008E5476"/>
    <w:rsid w:val="008E6CBE"/>
    <w:rsid w:val="0091742B"/>
    <w:rsid w:val="0092742F"/>
    <w:rsid w:val="00931022"/>
    <w:rsid w:val="009337F3"/>
    <w:rsid w:val="00953345"/>
    <w:rsid w:val="00970DBC"/>
    <w:rsid w:val="009752FD"/>
    <w:rsid w:val="009845D2"/>
    <w:rsid w:val="00992696"/>
    <w:rsid w:val="00993C0D"/>
    <w:rsid w:val="009967A2"/>
    <w:rsid w:val="009A2261"/>
    <w:rsid w:val="009B1493"/>
    <w:rsid w:val="009B418A"/>
    <w:rsid w:val="009B584E"/>
    <w:rsid w:val="009E4128"/>
    <w:rsid w:val="009F33DF"/>
    <w:rsid w:val="00A03E60"/>
    <w:rsid w:val="00A12021"/>
    <w:rsid w:val="00A26AB3"/>
    <w:rsid w:val="00A351B7"/>
    <w:rsid w:val="00A36B5E"/>
    <w:rsid w:val="00A453C8"/>
    <w:rsid w:val="00A478A5"/>
    <w:rsid w:val="00A50BF6"/>
    <w:rsid w:val="00A65899"/>
    <w:rsid w:val="00A67DDA"/>
    <w:rsid w:val="00A7094E"/>
    <w:rsid w:val="00A7105B"/>
    <w:rsid w:val="00A72A49"/>
    <w:rsid w:val="00A80B5A"/>
    <w:rsid w:val="00A8264F"/>
    <w:rsid w:val="00A83D08"/>
    <w:rsid w:val="00A85B9D"/>
    <w:rsid w:val="00A97C92"/>
    <w:rsid w:val="00AD1CB3"/>
    <w:rsid w:val="00AE439C"/>
    <w:rsid w:val="00AE6317"/>
    <w:rsid w:val="00AF1FF0"/>
    <w:rsid w:val="00AF7AB9"/>
    <w:rsid w:val="00B53638"/>
    <w:rsid w:val="00B53B31"/>
    <w:rsid w:val="00B64DDD"/>
    <w:rsid w:val="00B6760C"/>
    <w:rsid w:val="00B76455"/>
    <w:rsid w:val="00B91CD4"/>
    <w:rsid w:val="00BA3C8D"/>
    <w:rsid w:val="00BA5AE3"/>
    <w:rsid w:val="00BB2A9B"/>
    <w:rsid w:val="00BD46D9"/>
    <w:rsid w:val="00BE3D31"/>
    <w:rsid w:val="00BF160F"/>
    <w:rsid w:val="00C004E2"/>
    <w:rsid w:val="00C047C9"/>
    <w:rsid w:val="00C063EA"/>
    <w:rsid w:val="00C1390C"/>
    <w:rsid w:val="00C1703B"/>
    <w:rsid w:val="00C3073A"/>
    <w:rsid w:val="00C334A3"/>
    <w:rsid w:val="00C41FDF"/>
    <w:rsid w:val="00C546FB"/>
    <w:rsid w:val="00C60C77"/>
    <w:rsid w:val="00C628BF"/>
    <w:rsid w:val="00C636C8"/>
    <w:rsid w:val="00C71F3D"/>
    <w:rsid w:val="00C80E03"/>
    <w:rsid w:val="00C82462"/>
    <w:rsid w:val="00C8455C"/>
    <w:rsid w:val="00C96362"/>
    <w:rsid w:val="00CA1566"/>
    <w:rsid w:val="00CA6CD2"/>
    <w:rsid w:val="00CB0F97"/>
    <w:rsid w:val="00CB30EE"/>
    <w:rsid w:val="00CD12C5"/>
    <w:rsid w:val="00CE195E"/>
    <w:rsid w:val="00CE1D63"/>
    <w:rsid w:val="00CF2FC4"/>
    <w:rsid w:val="00D055EB"/>
    <w:rsid w:val="00D10DFF"/>
    <w:rsid w:val="00D11200"/>
    <w:rsid w:val="00D14D84"/>
    <w:rsid w:val="00D155A7"/>
    <w:rsid w:val="00D22A45"/>
    <w:rsid w:val="00D42C77"/>
    <w:rsid w:val="00D55B68"/>
    <w:rsid w:val="00D56341"/>
    <w:rsid w:val="00D94E02"/>
    <w:rsid w:val="00DA3437"/>
    <w:rsid w:val="00DB1DC7"/>
    <w:rsid w:val="00DE1D58"/>
    <w:rsid w:val="00DE4A21"/>
    <w:rsid w:val="00DE5342"/>
    <w:rsid w:val="00E00633"/>
    <w:rsid w:val="00E03B9F"/>
    <w:rsid w:val="00E47880"/>
    <w:rsid w:val="00E55797"/>
    <w:rsid w:val="00E76570"/>
    <w:rsid w:val="00E965F6"/>
    <w:rsid w:val="00E975C0"/>
    <w:rsid w:val="00EA0381"/>
    <w:rsid w:val="00EA474A"/>
    <w:rsid w:val="00EB3081"/>
    <w:rsid w:val="00EC3A14"/>
    <w:rsid w:val="00EC71A4"/>
    <w:rsid w:val="00ED78B2"/>
    <w:rsid w:val="00EE2E62"/>
    <w:rsid w:val="00EE549B"/>
    <w:rsid w:val="00EF1148"/>
    <w:rsid w:val="00EF4CC8"/>
    <w:rsid w:val="00EF613E"/>
    <w:rsid w:val="00F00FF4"/>
    <w:rsid w:val="00F12391"/>
    <w:rsid w:val="00F15CD6"/>
    <w:rsid w:val="00F22029"/>
    <w:rsid w:val="00F2533A"/>
    <w:rsid w:val="00F408CF"/>
    <w:rsid w:val="00F44FFD"/>
    <w:rsid w:val="00F450F1"/>
    <w:rsid w:val="00F64487"/>
    <w:rsid w:val="00F66783"/>
    <w:rsid w:val="00F801D0"/>
    <w:rsid w:val="00F83947"/>
    <w:rsid w:val="00F859A9"/>
    <w:rsid w:val="00F93655"/>
    <w:rsid w:val="00F93699"/>
    <w:rsid w:val="00F93CAF"/>
    <w:rsid w:val="00FA4F52"/>
    <w:rsid w:val="00FB5670"/>
    <w:rsid w:val="00FC4376"/>
    <w:rsid w:val="00FD7953"/>
    <w:rsid w:val="00FD7F2E"/>
    <w:rsid w:val="00FF27F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E44B9"/>
  <w15:docId w15:val="{C9DC0091-B907-418B-8C50-E32148F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4A2B"/>
    <w:rPr>
      <w:sz w:val="24"/>
      <w:szCs w:val="24"/>
    </w:rPr>
  </w:style>
  <w:style w:type="paragraph" w:styleId="1">
    <w:name w:val="heading 1"/>
    <w:basedOn w:val="a"/>
    <w:next w:val="a"/>
    <w:qFormat/>
    <w:rsid w:val="00A67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348C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locked/>
    <w:rsid w:val="006348C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A36B5E"/>
    <w:pPr>
      <w:ind w:left="720"/>
    </w:pPr>
  </w:style>
  <w:style w:type="character" w:styleId="a5">
    <w:name w:val="Hyperlink"/>
    <w:basedOn w:val="a0"/>
    <w:rsid w:val="0029765F"/>
    <w:rPr>
      <w:rFonts w:cs="Times New Roman"/>
      <w:color w:val="0000FF"/>
      <w:u w:val="single"/>
    </w:rPr>
  </w:style>
  <w:style w:type="character" w:styleId="a6">
    <w:name w:val="FollowedHyperlink"/>
    <w:basedOn w:val="a0"/>
    <w:rsid w:val="00C334A3"/>
    <w:rPr>
      <w:rFonts w:cs="Times New Roman"/>
      <w:color w:val="800080"/>
      <w:u w:val="single"/>
    </w:rPr>
  </w:style>
  <w:style w:type="paragraph" w:styleId="a7">
    <w:name w:val="footer"/>
    <w:basedOn w:val="a"/>
    <w:rsid w:val="007601D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3229BA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229BA"/>
    <w:rPr>
      <w:sz w:val="24"/>
      <w:szCs w:val="24"/>
    </w:rPr>
  </w:style>
  <w:style w:type="paragraph" w:styleId="aa">
    <w:name w:val="List Paragraph"/>
    <w:basedOn w:val="a"/>
    <w:uiPriority w:val="34"/>
    <w:qFormat/>
    <w:rsid w:val="004C509C"/>
    <w:pPr>
      <w:ind w:left="720"/>
      <w:contextualSpacing/>
    </w:pPr>
  </w:style>
  <w:style w:type="paragraph" w:customStyle="1" w:styleId="Style5">
    <w:name w:val="Style5"/>
    <w:basedOn w:val="a"/>
    <w:uiPriority w:val="99"/>
    <w:rsid w:val="00321793"/>
    <w:pPr>
      <w:widowControl w:val="0"/>
      <w:autoSpaceDE w:val="0"/>
      <w:autoSpaceDN w:val="0"/>
      <w:adjustRightInd w:val="0"/>
      <w:spacing w:line="267" w:lineRule="exact"/>
    </w:pPr>
  </w:style>
  <w:style w:type="paragraph" w:customStyle="1" w:styleId="Style9">
    <w:name w:val="Style9"/>
    <w:basedOn w:val="a"/>
    <w:uiPriority w:val="99"/>
    <w:rsid w:val="00321793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basedOn w:val="a0"/>
    <w:uiPriority w:val="99"/>
    <w:rsid w:val="00321793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993C0D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Державіаадміністрація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Горошкин</dc:creator>
  <cp:keywords/>
  <dc:description/>
  <cp:lastModifiedBy>Вдовина Оксана Олександрівна</cp:lastModifiedBy>
  <cp:revision>3</cp:revision>
  <cp:lastPrinted>2020-01-28T09:03:00Z</cp:lastPrinted>
  <dcterms:created xsi:type="dcterms:W3CDTF">2021-02-25T13:12:00Z</dcterms:created>
  <dcterms:modified xsi:type="dcterms:W3CDTF">2021-02-25T13:37:00Z</dcterms:modified>
</cp:coreProperties>
</file>