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F0" w:rsidRPr="00793F9E" w:rsidRDefault="0026491D" w:rsidP="004561BC">
      <w:pPr>
        <w:pStyle w:val="1"/>
        <w:spacing w:after="0"/>
        <w:ind w:left="0" w:firstLine="708"/>
        <w:jc w:val="center"/>
        <w:rPr>
          <w:rFonts w:ascii="Times New Roman" w:hAnsi="Times New Roman" w:cs="Times New Roman"/>
          <w:sz w:val="28"/>
          <w:szCs w:val="28"/>
          <w:lang w:val="en-US"/>
        </w:rPr>
      </w:pPr>
      <w:r>
        <w:rPr>
          <w:rFonts w:ascii="Times New Roman" w:hAnsi="Times New Roman" w:cs="Times New Roman"/>
          <w:b/>
          <w:bCs/>
          <w:noProof/>
          <w:w w:val="90"/>
          <w:sz w:val="20"/>
          <w:szCs w:val="20"/>
          <w:lang w:val="uk-UA" w:eastAsia="uk-UA"/>
        </w:rPr>
        <w:drawing>
          <wp:inline distT="0" distB="0" distL="0" distR="0">
            <wp:extent cx="381635" cy="532765"/>
            <wp:effectExtent l="0" t="0" r="0" b="63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532765"/>
                    </a:xfrm>
                    <a:prstGeom prst="rect">
                      <a:avLst/>
                    </a:prstGeom>
                    <a:noFill/>
                    <a:ln>
                      <a:noFill/>
                    </a:ln>
                  </pic:spPr>
                </pic:pic>
              </a:graphicData>
            </a:graphic>
          </wp:inline>
        </w:drawing>
      </w:r>
    </w:p>
    <w:p w:rsidR="00353DF0" w:rsidRPr="00793F9E" w:rsidRDefault="00353DF0" w:rsidP="004561BC">
      <w:pPr>
        <w:tabs>
          <w:tab w:val="center" w:pos="4153"/>
          <w:tab w:val="right" w:pos="8306"/>
        </w:tabs>
        <w:autoSpaceDE w:val="0"/>
        <w:autoSpaceDN w:val="0"/>
        <w:spacing w:after="0"/>
        <w:jc w:val="center"/>
        <w:outlineLvl w:val="0"/>
        <w:rPr>
          <w:rFonts w:ascii="Times New Roman" w:hAnsi="Times New Roman" w:cs="Times New Roman"/>
          <w:smallCaps/>
          <w:snapToGrid w:val="0"/>
          <w:sz w:val="28"/>
          <w:szCs w:val="28"/>
          <w:lang w:eastAsia="ru-RU"/>
        </w:rPr>
      </w:pPr>
      <w:r w:rsidRPr="00793F9E">
        <w:rPr>
          <w:rFonts w:ascii="Times New Roman" w:hAnsi="Times New Roman" w:cs="Times New Roman"/>
          <w:smallCaps/>
          <w:snapToGrid w:val="0"/>
          <w:sz w:val="28"/>
          <w:szCs w:val="28"/>
          <w:lang w:eastAsia="ru-RU"/>
        </w:rPr>
        <w:t>ВИКОНАВЧИЙ ОРГАН КИЇВСЬКОЇ МІСЬКОЇ РАДИ</w:t>
      </w:r>
    </w:p>
    <w:p w:rsidR="00353DF0" w:rsidRPr="00793F9E" w:rsidRDefault="00353DF0" w:rsidP="004561BC">
      <w:pPr>
        <w:tabs>
          <w:tab w:val="center" w:pos="4153"/>
          <w:tab w:val="right" w:pos="8306"/>
        </w:tabs>
        <w:autoSpaceDE w:val="0"/>
        <w:autoSpaceDN w:val="0"/>
        <w:spacing w:after="0" w:line="288" w:lineRule="auto"/>
        <w:jc w:val="center"/>
        <w:rPr>
          <w:rFonts w:ascii="Times New Roman" w:hAnsi="Times New Roman" w:cs="Times New Roman"/>
          <w:snapToGrid w:val="0"/>
          <w:sz w:val="28"/>
          <w:szCs w:val="28"/>
          <w:lang w:eastAsia="ru-RU"/>
        </w:rPr>
      </w:pPr>
      <w:r w:rsidRPr="00793F9E">
        <w:rPr>
          <w:rFonts w:ascii="Times New Roman" w:hAnsi="Times New Roman" w:cs="Times New Roman"/>
          <w:smallCaps/>
          <w:snapToGrid w:val="0"/>
          <w:sz w:val="28"/>
          <w:szCs w:val="28"/>
          <w:lang w:eastAsia="ru-RU"/>
        </w:rPr>
        <w:t xml:space="preserve">(КИЇВСЬКА </w:t>
      </w:r>
      <w:r w:rsidRPr="00793F9E">
        <w:rPr>
          <w:rFonts w:ascii="Times New Roman" w:hAnsi="Times New Roman" w:cs="Times New Roman"/>
          <w:snapToGrid w:val="0"/>
          <w:sz w:val="28"/>
          <w:szCs w:val="28"/>
          <w:lang w:eastAsia="ru-RU"/>
        </w:rPr>
        <w:t>МІСЬКА ДЕРЖАВНА АДМІНІСТРАЦІЯ)</w:t>
      </w:r>
    </w:p>
    <w:p w:rsidR="00353DF0" w:rsidRPr="00793F9E" w:rsidRDefault="00353DF0" w:rsidP="004561BC">
      <w:pPr>
        <w:tabs>
          <w:tab w:val="center" w:pos="4153"/>
          <w:tab w:val="right" w:pos="8306"/>
        </w:tabs>
        <w:autoSpaceDE w:val="0"/>
        <w:autoSpaceDN w:val="0"/>
        <w:spacing w:after="0" w:line="288" w:lineRule="auto"/>
        <w:jc w:val="center"/>
        <w:outlineLvl w:val="0"/>
        <w:rPr>
          <w:rFonts w:ascii="Times New Roman" w:hAnsi="Times New Roman" w:cs="Times New Roman"/>
          <w:b/>
          <w:bCs/>
          <w:snapToGrid w:val="0"/>
          <w:sz w:val="32"/>
          <w:szCs w:val="32"/>
          <w:lang w:eastAsia="ru-RU"/>
        </w:rPr>
      </w:pPr>
      <w:r w:rsidRPr="00793F9E">
        <w:rPr>
          <w:rFonts w:ascii="Times New Roman" w:hAnsi="Times New Roman" w:cs="Times New Roman"/>
          <w:b/>
          <w:bCs/>
          <w:snapToGrid w:val="0"/>
          <w:sz w:val="32"/>
          <w:szCs w:val="32"/>
          <w:lang w:eastAsia="ru-RU"/>
        </w:rPr>
        <w:t>ДЕПАРТАМЕНТ ОСВІТИ І НАУКИ, МОЛОДІ ТА СПОРТУ</w:t>
      </w:r>
    </w:p>
    <w:p w:rsidR="00353DF0" w:rsidRPr="00793F9E" w:rsidRDefault="00353DF0" w:rsidP="004561BC">
      <w:pPr>
        <w:tabs>
          <w:tab w:val="center" w:pos="4153"/>
          <w:tab w:val="right" w:pos="8306"/>
        </w:tabs>
        <w:autoSpaceDE w:val="0"/>
        <w:autoSpaceDN w:val="0"/>
        <w:spacing w:after="0" w:line="288" w:lineRule="auto"/>
        <w:jc w:val="center"/>
        <w:outlineLvl w:val="0"/>
        <w:rPr>
          <w:rFonts w:ascii="Times New Roman" w:hAnsi="Times New Roman" w:cs="Times New Roman"/>
          <w:i/>
          <w:iCs/>
          <w:snapToGrid w:val="0"/>
          <w:sz w:val="20"/>
          <w:szCs w:val="20"/>
          <w:lang w:eastAsia="ru-RU"/>
        </w:rPr>
      </w:pPr>
      <w:r w:rsidRPr="00793F9E">
        <w:rPr>
          <w:rFonts w:ascii="Times New Roman" w:hAnsi="Times New Roman" w:cs="Times New Roman"/>
          <w:i/>
          <w:iCs/>
          <w:snapToGrid w:val="0"/>
          <w:sz w:val="20"/>
          <w:szCs w:val="20"/>
          <w:lang w:eastAsia="ru-RU"/>
        </w:rPr>
        <w:t xml:space="preserve">бульвар Т.Шевченка,3, м. Київ, 01004,  тел. (044)279-14-46,факс 279-89-62,  </w:t>
      </w:r>
      <w:proofErr w:type="spellStart"/>
      <w:r w:rsidRPr="00793F9E">
        <w:rPr>
          <w:rFonts w:ascii="Times New Roman" w:hAnsi="Times New Roman" w:cs="Times New Roman"/>
          <w:i/>
          <w:iCs/>
          <w:snapToGrid w:val="0"/>
          <w:sz w:val="20"/>
          <w:szCs w:val="20"/>
          <w:lang w:eastAsia="ru-RU"/>
        </w:rPr>
        <w:t>Call</w:t>
      </w:r>
      <w:proofErr w:type="spellEnd"/>
      <w:r w:rsidRPr="00793F9E">
        <w:rPr>
          <w:rFonts w:ascii="Times New Roman" w:hAnsi="Times New Roman" w:cs="Times New Roman"/>
          <w:i/>
          <w:iCs/>
          <w:snapToGrid w:val="0"/>
          <w:sz w:val="20"/>
          <w:szCs w:val="20"/>
          <w:lang w:eastAsia="ru-RU"/>
        </w:rPr>
        <w:t xml:space="preserve"> – центр (044) 15-51</w:t>
      </w:r>
    </w:p>
    <w:p w:rsidR="00353DF0" w:rsidRPr="00793F9E" w:rsidRDefault="00353DF0" w:rsidP="004561BC">
      <w:pPr>
        <w:tabs>
          <w:tab w:val="center" w:pos="4153"/>
          <w:tab w:val="right" w:pos="8306"/>
        </w:tabs>
        <w:autoSpaceDE w:val="0"/>
        <w:autoSpaceDN w:val="0"/>
        <w:spacing w:after="0" w:line="288" w:lineRule="auto"/>
        <w:jc w:val="center"/>
        <w:outlineLvl w:val="0"/>
        <w:rPr>
          <w:rFonts w:ascii="Times New Roman" w:hAnsi="Times New Roman" w:cs="Times New Roman"/>
          <w:i/>
          <w:iCs/>
          <w:sz w:val="20"/>
          <w:szCs w:val="20"/>
          <w:lang w:eastAsia="ru-RU"/>
        </w:rPr>
      </w:pPr>
      <w:r w:rsidRPr="00793F9E">
        <w:rPr>
          <w:rFonts w:ascii="Times New Roman" w:hAnsi="Times New Roman" w:cs="Times New Roman"/>
          <w:i/>
          <w:iCs/>
          <w:snapToGrid w:val="0"/>
          <w:sz w:val="20"/>
          <w:szCs w:val="20"/>
          <w:lang w:eastAsia="ru-RU"/>
        </w:rPr>
        <w:t>E-</w:t>
      </w:r>
      <w:proofErr w:type="spellStart"/>
      <w:r w:rsidRPr="00793F9E">
        <w:rPr>
          <w:rFonts w:ascii="Times New Roman" w:hAnsi="Times New Roman" w:cs="Times New Roman"/>
          <w:i/>
          <w:iCs/>
          <w:snapToGrid w:val="0"/>
          <w:sz w:val="20"/>
          <w:szCs w:val="20"/>
          <w:lang w:eastAsia="ru-RU"/>
        </w:rPr>
        <w:t>mail</w:t>
      </w:r>
      <w:proofErr w:type="spellEnd"/>
      <w:r w:rsidRPr="00793F9E">
        <w:rPr>
          <w:rFonts w:ascii="Times New Roman" w:hAnsi="Times New Roman" w:cs="Times New Roman"/>
          <w:i/>
          <w:iCs/>
          <w:snapToGrid w:val="0"/>
          <w:sz w:val="20"/>
          <w:szCs w:val="20"/>
          <w:lang w:eastAsia="ru-RU"/>
        </w:rPr>
        <w:t>:</w:t>
      </w:r>
      <w:proofErr w:type="spellStart"/>
      <w:r w:rsidRPr="00793F9E">
        <w:rPr>
          <w:rFonts w:ascii="Times New Roman" w:hAnsi="Times New Roman" w:cs="Times New Roman"/>
          <w:i/>
          <w:iCs/>
          <w:snapToGrid w:val="0"/>
          <w:sz w:val="20"/>
          <w:szCs w:val="20"/>
          <w:lang w:eastAsia="ru-RU"/>
        </w:rPr>
        <w:t>osvita</w:t>
      </w:r>
      <w:proofErr w:type="spellEnd"/>
      <w:r w:rsidRPr="00793F9E">
        <w:rPr>
          <w:rFonts w:ascii="Times New Roman" w:hAnsi="Times New Roman" w:cs="Times New Roman"/>
          <w:i/>
          <w:iCs/>
          <w:snapToGrid w:val="0"/>
          <w:sz w:val="20"/>
          <w:szCs w:val="20"/>
          <w:lang w:eastAsia="ru-RU"/>
        </w:rPr>
        <w:t>@</w:t>
      </w:r>
      <w:proofErr w:type="spellStart"/>
      <w:r w:rsidRPr="00793F9E">
        <w:rPr>
          <w:rFonts w:ascii="Times New Roman" w:hAnsi="Times New Roman" w:cs="Times New Roman"/>
          <w:i/>
          <w:iCs/>
          <w:snapToGrid w:val="0"/>
          <w:sz w:val="20"/>
          <w:szCs w:val="20"/>
          <w:lang w:eastAsia="ru-RU"/>
        </w:rPr>
        <w:t>guo.kiev.ua</w:t>
      </w:r>
      <w:proofErr w:type="spellEnd"/>
      <w:r w:rsidRPr="00793F9E">
        <w:rPr>
          <w:rFonts w:ascii="Times New Roman" w:hAnsi="Times New Roman" w:cs="Times New Roman"/>
          <w:i/>
          <w:iCs/>
          <w:snapToGrid w:val="0"/>
          <w:sz w:val="20"/>
          <w:szCs w:val="20"/>
          <w:lang w:eastAsia="ru-RU"/>
        </w:rPr>
        <w:t>, Код ЄДРПОУ 02147629</w:t>
      </w:r>
    </w:p>
    <w:p w:rsidR="00353DF0" w:rsidRPr="00793F9E" w:rsidRDefault="0026491D" w:rsidP="004561BC">
      <w:pPr>
        <w:spacing w:after="0"/>
        <w:ind w:firstLine="900"/>
        <w:jc w:val="both"/>
        <w:rPr>
          <w:rFonts w:ascii="Times New Roman" w:hAnsi="Times New Roman" w:cs="Times New Roman"/>
          <w:sz w:val="28"/>
          <w:szCs w:val="28"/>
        </w:rPr>
      </w:pPr>
      <w:r>
        <w:rPr>
          <w:noProof/>
          <w:lang w:eastAsia="uk-UA"/>
        </w:rPr>
        <mc:AlternateContent>
          <mc:Choice Requires="wps">
            <w:drawing>
              <wp:anchor distT="4294967295" distB="4294967295" distL="114300" distR="114300" simplePos="0" relativeHeight="251657728" behindDoc="0" locked="0" layoutInCell="0" allowOverlap="1">
                <wp:simplePos x="0" y="0"/>
                <wp:positionH relativeFrom="column">
                  <wp:posOffset>11430</wp:posOffset>
                </wp:positionH>
                <wp:positionV relativeFrom="paragraph">
                  <wp:posOffset>33655</wp:posOffset>
                </wp:positionV>
                <wp:extent cx="6309360" cy="0"/>
                <wp:effectExtent l="30480" t="33655" r="32385" b="33020"/>
                <wp:wrapNone/>
                <wp:docPr id="2"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65pt" to="49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" o:allowincell="f" strokeweight="4.5pt">
                <v:stroke linestyle="thickThin"/>
              </v:line>
            </w:pict>
          </mc:Fallback>
        </mc:AlternateContent>
      </w:r>
    </w:p>
    <w:tbl>
      <w:tblPr>
        <w:tblW w:w="10420" w:type="dxa"/>
        <w:tblInd w:w="-106" w:type="dxa"/>
        <w:tblLook w:val="00A0" w:firstRow="1" w:lastRow="0" w:firstColumn="1" w:lastColumn="0" w:noHBand="0" w:noVBand="0"/>
      </w:tblPr>
      <w:tblGrid>
        <w:gridCol w:w="5601"/>
        <w:gridCol w:w="4819"/>
      </w:tblGrid>
      <w:tr w:rsidR="00353DF0" w:rsidRPr="00FA7D55" w:rsidTr="00034A7F">
        <w:tc>
          <w:tcPr>
            <w:tcW w:w="5601" w:type="dxa"/>
          </w:tcPr>
          <w:p w:rsidR="00353DF0" w:rsidRPr="00700AA5" w:rsidRDefault="00700AA5" w:rsidP="00845A5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23.05.2014</w:t>
            </w:r>
            <w:r w:rsidR="00485137">
              <w:rPr>
                <w:rFonts w:ascii="Times New Roman" w:hAnsi="Times New Roman" w:cs="Times New Roman"/>
                <w:sz w:val="28"/>
                <w:szCs w:val="28"/>
                <w:lang w:val="en-US"/>
              </w:rPr>
              <w:t xml:space="preserve"> </w:t>
            </w:r>
            <w:r w:rsidR="00353DF0">
              <w:rPr>
                <w:rFonts w:ascii="Times New Roman" w:hAnsi="Times New Roman" w:cs="Times New Roman"/>
                <w:sz w:val="28"/>
                <w:szCs w:val="28"/>
              </w:rPr>
              <w:t xml:space="preserve">№ </w:t>
            </w:r>
            <w:r>
              <w:rPr>
                <w:rFonts w:ascii="Times New Roman" w:hAnsi="Times New Roman" w:cs="Times New Roman"/>
                <w:sz w:val="28"/>
                <w:szCs w:val="28"/>
                <w:lang w:val="en-US"/>
              </w:rPr>
              <w:t>063-2617</w:t>
            </w:r>
          </w:p>
          <w:p w:rsidR="00353DF0" w:rsidRPr="00FA7D55" w:rsidRDefault="00353DF0" w:rsidP="00FA7D55">
            <w:pPr>
              <w:spacing w:after="0" w:line="240" w:lineRule="auto"/>
              <w:jc w:val="both"/>
              <w:rPr>
                <w:rFonts w:ascii="Times New Roman" w:hAnsi="Times New Roman" w:cs="Times New Roman"/>
                <w:sz w:val="12"/>
                <w:szCs w:val="12"/>
                <w:lang w:val="ru-RU"/>
              </w:rPr>
            </w:pPr>
          </w:p>
          <w:p w:rsidR="00353DF0" w:rsidRPr="00845A55" w:rsidRDefault="00353DF0" w:rsidP="00025A7B">
            <w:pPr>
              <w:spacing w:after="0" w:line="240" w:lineRule="auto"/>
              <w:jc w:val="both"/>
              <w:rPr>
                <w:rFonts w:ascii="Times New Roman" w:hAnsi="Times New Roman" w:cs="Times New Roman"/>
                <w:i/>
                <w:iCs/>
                <w:sz w:val="26"/>
                <w:szCs w:val="26"/>
                <w:lang w:val="ru-RU"/>
              </w:rPr>
            </w:pPr>
            <w:r w:rsidRPr="00845A55">
              <w:rPr>
                <w:rFonts w:ascii="Times New Roman" w:hAnsi="Times New Roman" w:cs="Times New Roman"/>
                <w:i/>
                <w:iCs/>
                <w:sz w:val="26"/>
                <w:szCs w:val="26"/>
                <w:lang w:val="ru-RU"/>
              </w:rPr>
              <w:t>на № </w:t>
            </w:r>
            <w:r>
              <w:rPr>
                <w:rFonts w:ascii="Times New Roman" w:hAnsi="Times New Roman" w:cs="Times New Roman"/>
                <w:i/>
                <w:iCs/>
                <w:sz w:val="26"/>
                <w:szCs w:val="26"/>
                <w:lang w:val="ru-RU"/>
              </w:rPr>
              <w:t xml:space="preserve">_________ </w:t>
            </w:r>
            <w:proofErr w:type="spellStart"/>
            <w:r w:rsidRPr="00845A55">
              <w:rPr>
                <w:rFonts w:ascii="Times New Roman" w:hAnsi="Times New Roman" w:cs="Times New Roman"/>
                <w:i/>
                <w:iCs/>
                <w:sz w:val="26"/>
                <w:szCs w:val="26"/>
                <w:lang w:val="ru-RU"/>
              </w:rPr>
              <w:t>від</w:t>
            </w:r>
            <w:proofErr w:type="spellEnd"/>
            <w:r w:rsidRPr="00845A55">
              <w:rPr>
                <w:rFonts w:ascii="Times New Roman" w:hAnsi="Times New Roman" w:cs="Times New Roman"/>
                <w:i/>
                <w:iCs/>
                <w:sz w:val="26"/>
                <w:szCs w:val="26"/>
                <w:lang w:val="ru-RU"/>
              </w:rPr>
              <w:t xml:space="preserve"> </w:t>
            </w:r>
            <w:r>
              <w:rPr>
                <w:rFonts w:ascii="Times New Roman" w:hAnsi="Times New Roman" w:cs="Times New Roman"/>
                <w:i/>
                <w:iCs/>
                <w:sz w:val="26"/>
                <w:szCs w:val="26"/>
                <w:lang w:val="ru-RU"/>
              </w:rPr>
              <w:t>_________</w:t>
            </w:r>
          </w:p>
        </w:tc>
        <w:tc>
          <w:tcPr>
            <w:tcW w:w="4819" w:type="dxa"/>
          </w:tcPr>
          <w:p w:rsidR="00353DF0" w:rsidRPr="00780912" w:rsidRDefault="00353DF0" w:rsidP="00FA7D55">
            <w:pPr>
              <w:spacing w:after="0" w:line="240" w:lineRule="auto"/>
              <w:jc w:val="both"/>
              <w:rPr>
                <w:rFonts w:ascii="Times New Roman" w:hAnsi="Times New Roman" w:cs="Times New Roman"/>
                <w:sz w:val="20"/>
                <w:szCs w:val="20"/>
                <w:lang w:val="ru-RU"/>
              </w:rPr>
            </w:pPr>
          </w:p>
          <w:p w:rsidR="00353DF0" w:rsidRPr="00780912" w:rsidRDefault="00353DF0" w:rsidP="00FA7D55">
            <w:pPr>
              <w:spacing w:after="0" w:line="240" w:lineRule="auto"/>
              <w:jc w:val="both"/>
              <w:rPr>
                <w:rFonts w:ascii="Times New Roman" w:hAnsi="Times New Roman" w:cs="Times New Roman"/>
                <w:sz w:val="20"/>
                <w:szCs w:val="20"/>
                <w:lang w:val="ru-RU"/>
              </w:rPr>
            </w:pPr>
          </w:p>
          <w:p w:rsidR="00353DF0" w:rsidRPr="00BA4392" w:rsidRDefault="00CC4BB4" w:rsidP="00845A55">
            <w:pPr>
              <w:spacing w:after="0" w:line="240" w:lineRule="auto"/>
              <w:rPr>
                <w:rFonts w:ascii="Times New Roman" w:hAnsi="Times New Roman" w:cs="Times New Roman"/>
                <w:sz w:val="27"/>
                <w:szCs w:val="27"/>
                <w:lang w:val="ru-RU"/>
              </w:rPr>
            </w:pPr>
            <w:r w:rsidRPr="00BA4392">
              <w:rPr>
                <w:rFonts w:ascii="Times New Roman" w:hAnsi="Times New Roman" w:cs="Times New Roman"/>
                <w:sz w:val="27"/>
                <w:szCs w:val="27"/>
                <w:lang w:val="ru-RU"/>
              </w:rPr>
              <w:t xml:space="preserve">гр. </w:t>
            </w:r>
            <w:proofErr w:type="spellStart"/>
            <w:r w:rsidRPr="00BA4392">
              <w:rPr>
                <w:rFonts w:ascii="Times New Roman" w:hAnsi="Times New Roman" w:cs="Times New Roman"/>
                <w:sz w:val="27"/>
                <w:szCs w:val="27"/>
                <w:lang w:val="ru-RU"/>
              </w:rPr>
              <w:t>Шахраюк</w:t>
            </w:r>
            <w:proofErr w:type="spellEnd"/>
            <w:r w:rsidRPr="00BA4392">
              <w:rPr>
                <w:rFonts w:ascii="Times New Roman" w:hAnsi="Times New Roman" w:cs="Times New Roman"/>
                <w:sz w:val="27"/>
                <w:szCs w:val="27"/>
                <w:lang w:val="ru-RU"/>
              </w:rPr>
              <w:t xml:space="preserve"> К.</w:t>
            </w:r>
          </w:p>
          <w:p w:rsidR="00353DF0" w:rsidRPr="00BA4392" w:rsidRDefault="00AB61C5" w:rsidP="00034A7F">
            <w:pPr>
              <w:spacing w:after="0" w:line="240" w:lineRule="auto"/>
              <w:jc w:val="both"/>
              <w:rPr>
                <w:rFonts w:ascii="Times New Roman" w:hAnsi="Times New Roman" w:cs="Times New Roman"/>
                <w:sz w:val="27"/>
                <w:szCs w:val="27"/>
                <w:lang w:val="ru-RU"/>
              </w:rPr>
            </w:pPr>
            <w:hyperlink r:id="rId9" w:history="1">
              <w:r w:rsidR="00034A7F" w:rsidRPr="00BA4392">
                <w:rPr>
                  <w:rStyle w:val="a6"/>
                  <w:rFonts w:ascii="Times New Roman" w:hAnsi="Times New Roman" w:cs="Times New Roman"/>
                  <w:sz w:val="27"/>
                  <w:szCs w:val="27"/>
                  <w:lang w:val="en-US"/>
                </w:rPr>
                <w:t>foi</w:t>
              </w:r>
              <w:r w:rsidR="00034A7F" w:rsidRPr="00BA4392">
                <w:rPr>
                  <w:rStyle w:val="a6"/>
                  <w:rFonts w:ascii="Times New Roman" w:hAnsi="Times New Roman" w:cs="Times New Roman"/>
                  <w:sz w:val="27"/>
                  <w:szCs w:val="27"/>
                </w:rPr>
                <w:t>+</w:t>
              </w:r>
              <w:r w:rsidR="00034A7F" w:rsidRPr="00BA4392">
                <w:rPr>
                  <w:rStyle w:val="a6"/>
                  <w:rFonts w:ascii="Times New Roman" w:hAnsi="Times New Roman" w:cs="Times New Roman"/>
                  <w:sz w:val="27"/>
                  <w:szCs w:val="27"/>
                  <w:lang w:val="en-US"/>
                </w:rPr>
                <w:t>request</w:t>
              </w:r>
              <w:r w:rsidR="00034A7F" w:rsidRPr="00BA4392">
                <w:rPr>
                  <w:rStyle w:val="a6"/>
                  <w:rFonts w:ascii="Times New Roman" w:hAnsi="Times New Roman" w:cs="Times New Roman"/>
                  <w:sz w:val="27"/>
                  <w:szCs w:val="27"/>
                </w:rPr>
                <w:t>-822-630</w:t>
              </w:r>
              <w:r w:rsidR="00034A7F" w:rsidRPr="00BA4392">
                <w:rPr>
                  <w:rStyle w:val="a6"/>
                  <w:rFonts w:ascii="Times New Roman" w:hAnsi="Times New Roman" w:cs="Times New Roman"/>
                  <w:sz w:val="27"/>
                  <w:szCs w:val="27"/>
                  <w:lang w:val="en-US"/>
                </w:rPr>
                <w:t>bacb</w:t>
              </w:r>
              <w:r w:rsidR="00034A7F" w:rsidRPr="00BA4392">
                <w:rPr>
                  <w:rStyle w:val="a6"/>
                  <w:rFonts w:ascii="Times New Roman" w:hAnsi="Times New Roman" w:cs="Times New Roman"/>
                  <w:sz w:val="27"/>
                  <w:szCs w:val="27"/>
                  <w:lang w:val="ru-RU"/>
                </w:rPr>
                <w:t>6@</w:t>
              </w:r>
              <w:r w:rsidR="00034A7F" w:rsidRPr="00BA4392">
                <w:rPr>
                  <w:rStyle w:val="a6"/>
                  <w:rFonts w:ascii="Times New Roman" w:hAnsi="Times New Roman" w:cs="Times New Roman"/>
                  <w:sz w:val="27"/>
                  <w:szCs w:val="27"/>
                  <w:lang w:val="en-US"/>
                </w:rPr>
                <w:t>dostup</w:t>
              </w:r>
              <w:r w:rsidR="00034A7F" w:rsidRPr="00BA4392">
                <w:rPr>
                  <w:rStyle w:val="a6"/>
                  <w:rFonts w:ascii="Times New Roman" w:hAnsi="Times New Roman" w:cs="Times New Roman"/>
                  <w:sz w:val="27"/>
                  <w:szCs w:val="27"/>
                  <w:lang w:val="ru-RU"/>
                </w:rPr>
                <w:t>.</w:t>
              </w:r>
              <w:r w:rsidR="00034A7F" w:rsidRPr="00BA4392">
                <w:rPr>
                  <w:rStyle w:val="a6"/>
                  <w:rFonts w:ascii="Times New Roman" w:hAnsi="Times New Roman" w:cs="Times New Roman"/>
                  <w:sz w:val="27"/>
                  <w:szCs w:val="27"/>
                  <w:lang w:val="en-US"/>
                </w:rPr>
                <w:t>pravda</w:t>
              </w:r>
              <w:r w:rsidR="00034A7F" w:rsidRPr="00BA4392">
                <w:rPr>
                  <w:rStyle w:val="a6"/>
                  <w:rFonts w:ascii="Times New Roman" w:hAnsi="Times New Roman" w:cs="Times New Roman"/>
                  <w:sz w:val="27"/>
                  <w:szCs w:val="27"/>
                  <w:lang w:val="ru-RU"/>
                </w:rPr>
                <w:t>.</w:t>
              </w:r>
              <w:r w:rsidR="00034A7F" w:rsidRPr="00BA4392">
                <w:rPr>
                  <w:rStyle w:val="a6"/>
                  <w:rFonts w:ascii="Times New Roman" w:hAnsi="Times New Roman" w:cs="Times New Roman"/>
                  <w:sz w:val="27"/>
                  <w:szCs w:val="27"/>
                  <w:lang w:val="en-US"/>
                </w:rPr>
                <w:t>com</w:t>
              </w:r>
              <w:r w:rsidR="00034A7F" w:rsidRPr="00BA4392">
                <w:rPr>
                  <w:rStyle w:val="a6"/>
                  <w:rFonts w:ascii="Times New Roman" w:hAnsi="Times New Roman" w:cs="Times New Roman"/>
                  <w:sz w:val="27"/>
                  <w:szCs w:val="27"/>
                  <w:lang w:val="ru-RU"/>
                </w:rPr>
                <w:t>.</w:t>
              </w:r>
              <w:r w:rsidR="00034A7F" w:rsidRPr="00BA4392">
                <w:rPr>
                  <w:rStyle w:val="a6"/>
                  <w:rFonts w:ascii="Times New Roman" w:hAnsi="Times New Roman" w:cs="Times New Roman"/>
                  <w:sz w:val="27"/>
                  <w:szCs w:val="27"/>
                  <w:lang w:val="en-US"/>
                </w:rPr>
                <w:t>ua</w:t>
              </w:r>
            </w:hyperlink>
          </w:p>
          <w:p w:rsidR="00034A7F" w:rsidRPr="00034A7F" w:rsidRDefault="00034A7F" w:rsidP="00034A7F">
            <w:pPr>
              <w:spacing w:after="0" w:line="240" w:lineRule="auto"/>
              <w:jc w:val="both"/>
              <w:rPr>
                <w:rFonts w:ascii="Times New Roman" w:hAnsi="Times New Roman" w:cs="Times New Roman"/>
                <w:sz w:val="24"/>
                <w:szCs w:val="24"/>
                <w:lang w:val="ru-RU"/>
              </w:rPr>
            </w:pPr>
          </w:p>
        </w:tc>
      </w:tr>
      <w:tr w:rsidR="00353DF0" w:rsidRPr="00FA7D55" w:rsidTr="00034A7F">
        <w:tc>
          <w:tcPr>
            <w:tcW w:w="5601" w:type="dxa"/>
          </w:tcPr>
          <w:p w:rsidR="00353DF0" w:rsidRPr="00977FCF" w:rsidRDefault="00353DF0" w:rsidP="005C7D58">
            <w:pPr>
              <w:spacing w:after="0" w:line="240" w:lineRule="auto"/>
              <w:jc w:val="both"/>
              <w:rPr>
                <w:rFonts w:ascii="Times New Roman" w:hAnsi="Times New Roman" w:cs="Times New Roman"/>
                <w:sz w:val="24"/>
                <w:szCs w:val="24"/>
              </w:rPr>
            </w:pPr>
            <w:r w:rsidRPr="00977FCF">
              <w:rPr>
                <w:rFonts w:ascii="Times New Roman" w:hAnsi="Times New Roman" w:cs="Times New Roman"/>
                <w:sz w:val="24"/>
                <w:szCs w:val="24"/>
              </w:rPr>
              <w:t>Про розгляд звернення</w:t>
            </w:r>
          </w:p>
        </w:tc>
        <w:tc>
          <w:tcPr>
            <w:tcW w:w="4819" w:type="dxa"/>
          </w:tcPr>
          <w:p w:rsidR="00353DF0" w:rsidRPr="00FF5003" w:rsidRDefault="00353DF0" w:rsidP="00FA7D55">
            <w:pPr>
              <w:spacing w:after="0" w:line="240" w:lineRule="auto"/>
              <w:jc w:val="both"/>
              <w:rPr>
                <w:rFonts w:ascii="Times New Roman" w:hAnsi="Times New Roman" w:cs="Times New Roman"/>
                <w:sz w:val="24"/>
                <w:szCs w:val="24"/>
              </w:rPr>
            </w:pPr>
          </w:p>
        </w:tc>
      </w:tr>
    </w:tbl>
    <w:p w:rsidR="00353DF0" w:rsidRDefault="00353DF0" w:rsidP="006F4D99">
      <w:pPr>
        <w:spacing w:after="0" w:line="240" w:lineRule="auto"/>
        <w:ind w:firstLine="851"/>
        <w:jc w:val="both"/>
        <w:rPr>
          <w:rFonts w:ascii="Times New Roman" w:hAnsi="Times New Roman" w:cs="Times New Roman"/>
          <w:sz w:val="28"/>
          <w:szCs w:val="28"/>
        </w:rPr>
      </w:pPr>
    </w:p>
    <w:p w:rsidR="00167CE9" w:rsidRPr="00BA4392" w:rsidRDefault="00353DF0" w:rsidP="00034A7F">
      <w:pPr>
        <w:spacing w:after="0" w:line="240" w:lineRule="auto"/>
        <w:ind w:firstLine="567"/>
        <w:jc w:val="both"/>
        <w:rPr>
          <w:rFonts w:ascii="Times New Roman" w:hAnsi="Times New Roman" w:cs="Times New Roman"/>
          <w:spacing w:val="-2"/>
          <w:sz w:val="27"/>
          <w:szCs w:val="27"/>
        </w:rPr>
      </w:pPr>
      <w:r w:rsidRPr="00BA4392">
        <w:rPr>
          <w:rFonts w:ascii="Times New Roman" w:hAnsi="Times New Roman" w:cs="Times New Roman"/>
          <w:spacing w:val="-2"/>
          <w:sz w:val="27"/>
          <w:szCs w:val="27"/>
        </w:rPr>
        <w:t xml:space="preserve">Департамент освіти і науки, молоді та спорту виконавчого органу </w:t>
      </w:r>
      <w:r w:rsidR="007E7715" w:rsidRPr="00BA4392">
        <w:rPr>
          <w:rFonts w:ascii="Times New Roman" w:hAnsi="Times New Roman" w:cs="Times New Roman"/>
          <w:spacing w:val="-2"/>
          <w:sz w:val="27"/>
          <w:szCs w:val="27"/>
        </w:rPr>
        <w:t>К</w:t>
      </w:r>
      <w:r w:rsidRPr="00BA4392">
        <w:rPr>
          <w:rFonts w:ascii="Times New Roman" w:hAnsi="Times New Roman" w:cs="Times New Roman"/>
          <w:spacing w:val="-2"/>
          <w:sz w:val="27"/>
          <w:szCs w:val="27"/>
        </w:rPr>
        <w:t xml:space="preserve">иївської міської ради (Київська міська державна адміністрація) </w:t>
      </w:r>
      <w:r w:rsidR="00167CE9" w:rsidRPr="00BA4392">
        <w:rPr>
          <w:rFonts w:ascii="Times New Roman" w:hAnsi="Times New Roman" w:cs="Times New Roman"/>
          <w:spacing w:val="-2"/>
          <w:sz w:val="27"/>
          <w:szCs w:val="27"/>
        </w:rPr>
        <w:t>на виконання доручення Міністерства освіти і науки України від 08.05.2014 № 2/1-14657-14 розглянув Ваше звернення (вх. № Департаменту 063/4043 від 19.</w:t>
      </w:r>
      <w:bookmarkStart w:id="0" w:name="_GoBack"/>
      <w:bookmarkEnd w:id="0"/>
      <w:r w:rsidR="00167CE9" w:rsidRPr="00BA4392">
        <w:rPr>
          <w:rFonts w:ascii="Times New Roman" w:hAnsi="Times New Roman" w:cs="Times New Roman"/>
          <w:spacing w:val="-2"/>
          <w:sz w:val="27"/>
          <w:szCs w:val="27"/>
        </w:rPr>
        <w:t>05.2014)</w:t>
      </w:r>
      <w:r w:rsidR="00EE05D5" w:rsidRPr="00BA4392">
        <w:rPr>
          <w:rFonts w:ascii="Times New Roman" w:hAnsi="Times New Roman" w:cs="Times New Roman"/>
          <w:spacing w:val="-2"/>
          <w:sz w:val="27"/>
          <w:szCs w:val="27"/>
        </w:rPr>
        <w:t xml:space="preserve"> стосовно оплати праці вихователів дошкільних навчальних закладів та в межах компетенції повідомляє.</w:t>
      </w:r>
    </w:p>
    <w:p w:rsidR="00202A08" w:rsidRPr="00BA4392" w:rsidRDefault="00202A08" w:rsidP="00034A7F">
      <w:pPr>
        <w:spacing w:after="0" w:line="240" w:lineRule="auto"/>
        <w:ind w:firstLine="567"/>
        <w:jc w:val="both"/>
        <w:rPr>
          <w:rFonts w:ascii="Times New Roman" w:hAnsi="Times New Roman" w:cs="Times New Roman"/>
          <w:sz w:val="27"/>
          <w:szCs w:val="27"/>
        </w:rPr>
      </w:pPr>
      <w:r w:rsidRPr="00BA4392">
        <w:rPr>
          <w:rFonts w:ascii="Times New Roman" w:hAnsi="Times New Roman" w:cs="Times New Roman"/>
          <w:sz w:val="27"/>
          <w:szCs w:val="27"/>
        </w:rPr>
        <w:t>Оплата праця працівників навчальних закладів комунальної форми власності регулюється законодавством України.</w:t>
      </w:r>
      <w:r w:rsidRPr="00BA4392">
        <w:rPr>
          <w:rFonts w:ascii="Times New Roman" w:hAnsi="Times New Roman" w:cs="Times New Roman"/>
          <w:sz w:val="27"/>
          <w:szCs w:val="27"/>
          <w:lang w:val="ru-RU"/>
        </w:rPr>
        <w:t xml:space="preserve"> </w:t>
      </w:r>
      <w:r w:rsidRPr="00BA4392">
        <w:rPr>
          <w:rFonts w:ascii="Times New Roman" w:hAnsi="Times New Roman" w:cs="Times New Roman"/>
          <w:sz w:val="27"/>
          <w:szCs w:val="27"/>
        </w:rPr>
        <w:t xml:space="preserve">Зокрема, пунктом 3 статті 30 Закону України </w:t>
      </w:r>
      <w:r w:rsidR="00A11597" w:rsidRPr="00BA4392">
        <w:rPr>
          <w:rFonts w:ascii="Times New Roman" w:hAnsi="Times New Roman" w:cs="Times New Roman"/>
          <w:sz w:val="27"/>
          <w:szCs w:val="27"/>
        </w:rPr>
        <w:t xml:space="preserve">від 11.07.2001 № 2628-III </w:t>
      </w:r>
      <w:r w:rsidRPr="00BA4392">
        <w:rPr>
          <w:rFonts w:ascii="Times New Roman" w:hAnsi="Times New Roman" w:cs="Times New Roman"/>
          <w:sz w:val="27"/>
          <w:szCs w:val="27"/>
        </w:rPr>
        <w:t>«</w:t>
      </w:r>
      <w:r w:rsidR="00A2351F" w:rsidRPr="00BA4392">
        <w:rPr>
          <w:rFonts w:ascii="Times New Roman" w:hAnsi="Times New Roman" w:cs="Times New Roman"/>
          <w:sz w:val="27"/>
          <w:szCs w:val="27"/>
        </w:rPr>
        <w:t>Про дошкільну освіту</w:t>
      </w:r>
      <w:r w:rsidRPr="00BA4392">
        <w:rPr>
          <w:rFonts w:ascii="Times New Roman" w:hAnsi="Times New Roman" w:cs="Times New Roman"/>
          <w:sz w:val="27"/>
          <w:szCs w:val="27"/>
        </w:rPr>
        <w:t>»</w:t>
      </w:r>
      <w:r w:rsidR="00A2351F" w:rsidRPr="00BA4392">
        <w:rPr>
          <w:sz w:val="27"/>
          <w:szCs w:val="27"/>
        </w:rPr>
        <w:t xml:space="preserve"> </w:t>
      </w:r>
      <w:r w:rsidR="00AB2660" w:rsidRPr="00BA4392">
        <w:rPr>
          <w:rFonts w:ascii="Times New Roman" w:hAnsi="Times New Roman" w:cs="Times New Roman"/>
          <w:sz w:val="27"/>
          <w:szCs w:val="27"/>
        </w:rPr>
        <w:t xml:space="preserve">(далі – Закон) </w:t>
      </w:r>
      <w:r w:rsidRPr="00BA4392">
        <w:rPr>
          <w:rFonts w:ascii="Times New Roman" w:hAnsi="Times New Roman" w:cs="Times New Roman"/>
          <w:sz w:val="27"/>
          <w:szCs w:val="27"/>
        </w:rPr>
        <w:t>визначено педагогічне навантаження педагогічного працівника дошкільного навчального закладу незалежно від підпорядкування, типу і форми власності на тиждень і таке навантаження відповідає тарифній ставці. Право визначення розмірів тарифних ставок педагогічних працівників дошкільного навчального закладу делеговано Кабінету Міністрів України.</w:t>
      </w:r>
    </w:p>
    <w:p w:rsidR="00C83CDD" w:rsidRPr="00BA4392" w:rsidRDefault="009E5FA1" w:rsidP="00034A7F">
      <w:pPr>
        <w:spacing w:after="0" w:line="240" w:lineRule="auto"/>
        <w:ind w:firstLine="567"/>
        <w:jc w:val="both"/>
        <w:rPr>
          <w:rFonts w:ascii="Times New Roman" w:hAnsi="Times New Roman" w:cs="Times New Roman"/>
          <w:sz w:val="27"/>
          <w:szCs w:val="27"/>
        </w:rPr>
      </w:pPr>
      <w:r w:rsidRPr="00BA4392">
        <w:rPr>
          <w:rFonts w:ascii="Times New Roman" w:hAnsi="Times New Roman" w:cs="Times New Roman"/>
          <w:sz w:val="27"/>
          <w:szCs w:val="27"/>
        </w:rPr>
        <w:t xml:space="preserve">Слід при цьому відзначити, що нормами статті 30 Закону передбачена можливість встановлення педагогічного навантаження обсягом менше тарифної ставки, але </w:t>
      </w:r>
      <w:r w:rsidR="00C83CDD" w:rsidRPr="00BA4392">
        <w:rPr>
          <w:rFonts w:ascii="Times New Roman" w:hAnsi="Times New Roman" w:cs="Times New Roman"/>
          <w:sz w:val="27"/>
          <w:szCs w:val="27"/>
        </w:rPr>
        <w:t>лише за письмовою згодою педагогічного працівника дошкільного навчального закладу незалежно від підпорядкування, типу і форми власності у порядку, передбаченому законодавством України.</w:t>
      </w:r>
    </w:p>
    <w:p w:rsidR="002D1B39" w:rsidRPr="00BA4392" w:rsidRDefault="002D1B39" w:rsidP="00034A7F">
      <w:pPr>
        <w:spacing w:after="0" w:line="240" w:lineRule="auto"/>
        <w:ind w:firstLine="567"/>
        <w:jc w:val="both"/>
        <w:rPr>
          <w:rFonts w:ascii="Times New Roman" w:hAnsi="Times New Roman" w:cs="Times New Roman"/>
          <w:sz w:val="27"/>
          <w:szCs w:val="27"/>
        </w:rPr>
      </w:pPr>
      <w:r w:rsidRPr="00BA4392">
        <w:rPr>
          <w:rFonts w:ascii="Times New Roman" w:hAnsi="Times New Roman" w:cs="Times New Roman"/>
          <w:sz w:val="27"/>
          <w:szCs w:val="27"/>
        </w:rPr>
        <w:t>Постановою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затверджено Схему тарифних розрядів посад керівних, наукових, науково-педагогічних, педагогічних працівників, професіоналів, фахівців та інших працівників бюджетних установ, закладів та організацій (Додаток 2 до постанови).</w:t>
      </w:r>
    </w:p>
    <w:p w:rsidR="008E7D5E" w:rsidRPr="00BA4392" w:rsidRDefault="008E7D5E" w:rsidP="00034A7F">
      <w:pPr>
        <w:spacing w:after="0" w:line="240" w:lineRule="auto"/>
        <w:ind w:firstLine="567"/>
        <w:jc w:val="both"/>
        <w:rPr>
          <w:rFonts w:ascii="Times New Roman" w:hAnsi="Times New Roman" w:cs="Times New Roman"/>
          <w:spacing w:val="-6"/>
          <w:sz w:val="27"/>
          <w:szCs w:val="27"/>
        </w:rPr>
      </w:pPr>
      <w:r w:rsidRPr="00BA4392">
        <w:rPr>
          <w:rFonts w:ascii="Times New Roman" w:hAnsi="Times New Roman" w:cs="Times New Roman"/>
          <w:spacing w:val="-6"/>
          <w:sz w:val="27"/>
          <w:szCs w:val="27"/>
        </w:rPr>
        <w:t>На виконання вказаної постанові Міністерством освіти і науки України наказом від 26 вересня 2005 року № 557, зареєстрованим в Міністерстві юстиції України 03 жовтня 2005 року № 130/11410, також затверджено розміри розрядів і коефіцієнтів з оплати праці працівників навчальних закладів, установ освіти та наукових установ.</w:t>
      </w:r>
    </w:p>
    <w:p w:rsidR="00E659E6" w:rsidRPr="00E659E6" w:rsidRDefault="008E7D5E" w:rsidP="00034A7F">
      <w:pPr>
        <w:pStyle w:val="HTML"/>
        <w:ind w:firstLine="567"/>
        <w:jc w:val="both"/>
        <w:rPr>
          <w:rFonts w:ascii="Times New Roman" w:eastAsia="Calibri" w:hAnsi="Times New Roman" w:cs="Times New Roman"/>
          <w:spacing w:val="-4"/>
          <w:sz w:val="27"/>
          <w:szCs w:val="27"/>
          <w:lang w:eastAsia="en-US"/>
        </w:rPr>
      </w:pPr>
      <w:r w:rsidRPr="00BA4392">
        <w:rPr>
          <w:rFonts w:ascii="Times New Roman" w:eastAsia="Calibri" w:hAnsi="Times New Roman" w:cs="Times New Roman"/>
          <w:spacing w:val="-4"/>
          <w:sz w:val="27"/>
          <w:szCs w:val="27"/>
          <w:lang w:eastAsia="en-US"/>
        </w:rPr>
        <w:t xml:space="preserve">Порядок обчислення заробітної плати </w:t>
      </w:r>
      <w:r w:rsidR="00E659E6" w:rsidRPr="00BA4392">
        <w:rPr>
          <w:rFonts w:ascii="Times New Roman" w:eastAsia="Calibri" w:hAnsi="Times New Roman" w:cs="Times New Roman"/>
          <w:spacing w:val="-4"/>
          <w:sz w:val="27"/>
          <w:szCs w:val="27"/>
          <w:lang w:eastAsia="en-US"/>
        </w:rPr>
        <w:t xml:space="preserve">працівників дошкільних навчальних  закладів визначений наказом Міністерства освіти і науки України від 15.04.1993 № 102 «Про </w:t>
      </w:r>
      <w:r w:rsidR="00E659E6" w:rsidRPr="00BA4392">
        <w:rPr>
          <w:rFonts w:ascii="Times New Roman" w:eastAsia="Calibri" w:hAnsi="Times New Roman" w:cs="Times New Roman"/>
          <w:spacing w:val="-4"/>
          <w:sz w:val="27"/>
          <w:szCs w:val="27"/>
          <w:lang w:eastAsia="en-US"/>
        </w:rPr>
        <w:lastRenderedPageBreak/>
        <w:t xml:space="preserve">затвердження Інструкції про порядок обчислення заробітної плати працівників освіти», зареєстрованим </w:t>
      </w:r>
      <w:r w:rsidR="00E659E6" w:rsidRPr="00E659E6">
        <w:rPr>
          <w:rFonts w:ascii="Times New Roman" w:eastAsia="Calibri" w:hAnsi="Times New Roman" w:cs="Times New Roman"/>
          <w:spacing w:val="-4"/>
          <w:sz w:val="27"/>
          <w:szCs w:val="27"/>
          <w:lang w:eastAsia="en-US"/>
        </w:rPr>
        <w:t>в Міністерстві юстиції України 27</w:t>
      </w:r>
      <w:r w:rsidR="00E659E6" w:rsidRPr="00BA4392">
        <w:rPr>
          <w:rFonts w:ascii="Times New Roman" w:eastAsia="Calibri" w:hAnsi="Times New Roman" w:cs="Times New Roman"/>
          <w:spacing w:val="-4"/>
          <w:sz w:val="27"/>
          <w:szCs w:val="27"/>
          <w:lang w:eastAsia="en-US"/>
        </w:rPr>
        <w:t>.05.</w:t>
      </w:r>
      <w:r w:rsidR="00E659E6" w:rsidRPr="00E659E6">
        <w:rPr>
          <w:rFonts w:ascii="Times New Roman" w:eastAsia="Calibri" w:hAnsi="Times New Roman" w:cs="Times New Roman"/>
          <w:spacing w:val="-4"/>
          <w:sz w:val="27"/>
          <w:szCs w:val="27"/>
          <w:lang w:eastAsia="en-US"/>
        </w:rPr>
        <w:t xml:space="preserve">1993 </w:t>
      </w:r>
      <w:r w:rsidR="00E659E6" w:rsidRPr="00BA4392">
        <w:rPr>
          <w:rFonts w:ascii="Times New Roman" w:eastAsia="Calibri" w:hAnsi="Times New Roman" w:cs="Times New Roman"/>
          <w:spacing w:val="-4"/>
          <w:sz w:val="27"/>
          <w:szCs w:val="27"/>
          <w:lang w:eastAsia="en-US"/>
        </w:rPr>
        <w:t>№ 56.</w:t>
      </w:r>
    </w:p>
    <w:p w:rsidR="00353DF0" w:rsidRPr="00BA4392" w:rsidRDefault="00353DF0" w:rsidP="00034A7F">
      <w:pPr>
        <w:spacing w:after="0" w:line="240" w:lineRule="auto"/>
        <w:ind w:firstLine="567"/>
        <w:jc w:val="both"/>
        <w:rPr>
          <w:rFonts w:ascii="Times New Roman" w:hAnsi="Times New Roman" w:cs="Times New Roman"/>
          <w:sz w:val="27"/>
          <w:szCs w:val="27"/>
        </w:rPr>
      </w:pPr>
      <w:r w:rsidRPr="00BA4392">
        <w:rPr>
          <w:rFonts w:ascii="Times New Roman" w:hAnsi="Times New Roman" w:cs="Times New Roman"/>
          <w:sz w:val="27"/>
          <w:szCs w:val="27"/>
        </w:rPr>
        <w:t>Крім основного окладу заробітної плати педагогічного працівника законодавством передбачені наступні грошові виплати та надбавки в залежності від умов праці та досягнень:</w:t>
      </w:r>
    </w:p>
    <w:p w:rsidR="00353DF0" w:rsidRPr="00BA4392" w:rsidRDefault="00353DF0" w:rsidP="00034A7F">
      <w:pPr>
        <w:pStyle w:val="HTML"/>
        <w:ind w:firstLine="567"/>
        <w:jc w:val="both"/>
        <w:rPr>
          <w:rFonts w:ascii="Times New Roman" w:hAnsi="Times New Roman" w:cs="Times New Roman"/>
          <w:sz w:val="27"/>
          <w:szCs w:val="27"/>
          <w:lang w:eastAsia="en-US"/>
        </w:rPr>
      </w:pPr>
      <w:r w:rsidRPr="00BA4392">
        <w:rPr>
          <w:rFonts w:ascii="Times New Roman" w:hAnsi="Times New Roman" w:cs="Times New Roman"/>
          <w:sz w:val="27"/>
          <w:szCs w:val="27"/>
          <w:lang w:eastAsia="en-US"/>
        </w:rPr>
        <w:t>1) Згідно статті 57 Закону України від 23</w:t>
      </w:r>
      <w:r w:rsidR="00E659E6" w:rsidRPr="00BA4392">
        <w:rPr>
          <w:rFonts w:ascii="Times New Roman" w:hAnsi="Times New Roman" w:cs="Times New Roman"/>
          <w:sz w:val="27"/>
          <w:szCs w:val="27"/>
          <w:lang w:eastAsia="en-US"/>
        </w:rPr>
        <w:t>.05.</w:t>
      </w:r>
      <w:r w:rsidRPr="00BA4392">
        <w:rPr>
          <w:rFonts w:ascii="Times New Roman" w:hAnsi="Times New Roman" w:cs="Times New Roman"/>
          <w:sz w:val="27"/>
          <w:szCs w:val="27"/>
          <w:lang w:eastAsia="en-US"/>
        </w:rPr>
        <w:t xml:space="preserve">1991 № 1060-XII </w:t>
      </w:r>
      <w:proofErr w:type="spellStart"/>
      <w:r w:rsidRPr="00BA4392">
        <w:rPr>
          <w:rFonts w:ascii="Times New Roman" w:hAnsi="Times New Roman" w:cs="Times New Roman"/>
          <w:sz w:val="27"/>
          <w:szCs w:val="27"/>
          <w:lang w:eastAsia="en-US"/>
        </w:rPr>
        <w:t>„Про</w:t>
      </w:r>
      <w:proofErr w:type="spellEnd"/>
      <w:r w:rsidRPr="00BA4392">
        <w:rPr>
          <w:rFonts w:ascii="Times New Roman" w:hAnsi="Times New Roman" w:cs="Times New Roman"/>
          <w:sz w:val="27"/>
          <w:szCs w:val="27"/>
          <w:lang w:eastAsia="en-US"/>
        </w:rPr>
        <w:t xml:space="preserve"> освіту”:</w:t>
      </w:r>
    </w:p>
    <w:p w:rsidR="00353DF0" w:rsidRPr="00BA4392" w:rsidRDefault="00353DF0" w:rsidP="00034A7F">
      <w:pPr>
        <w:pStyle w:val="ad"/>
        <w:spacing w:before="0" w:beforeAutospacing="0" w:after="0" w:afterAutospacing="0"/>
        <w:ind w:firstLine="567"/>
        <w:jc w:val="both"/>
        <w:rPr>
          <w:sz w:val="27"/>
          <w:szCs w:val="27"/>
          <w:lang w:eastAsia="en-US"/>
        </w:rPr>
      </w:pPr>
      <w:r w:rsidRPr="00BA4392">
        <w:rPr>
          <w:sz w:val="27"/>
          <w:szCs w:val="27"/>
          <w:lang w:eastAsia="en-US"/>
        </w:rPr>
        <w:t>- щорічної грошової винагороди за сумлінну працю, зразкове виконання службових обов’язків у розмірі одного посадового окладу;</w:t>
      </w:r>
    </w:p>
    <w:p w:rsidR="00353DF0" w:rsidRPr="00BA4392" w:rsidRDefault="00353DF0" w:rsidP="00034A7F">
      <w:pPr>
        <w:pStyle w:val="ad"/>
        <w:spacing w:before="0" w:beforeAutospacing="0" w:after="0" w:afterAutospacing="0"/>
        <w:ind w:firstLine="567"/>
        <w:jc w:val="both"/>
        <w:rPr>
          <w:sz w:val="27"/>
          <w:szCs w:val="27"/>
          <w:lang w:eastAsia="en-US"/>
        </w:rPr>
      </w:pPr>
      <w:r w:rsidRPr="00BA4392">
        <w:rPr>
          <w:sz w:val="27"/>
          <w:szCs w:val="27"/>
          <w:lang w:eastAsia="en-US"/>
        </w:rPr>
        <w:t>- допомоги на оздоровлення при наданні щорічної відпустки у розмірі місячного посадового окладу (ставка заробітної плати);</w:t>
      </w:r>
    </w:p>
    <w:p w:rsidR="00353DF0" w:rsidRPr="00BA4392" w:rsidRDefault="00353DF0" w:rsidP="00034A7F">
      <w:pPr>
        <w:pStyle w:val="ad"/>
        <w:spacing w:before="0" w:beforeAutospacing="0" w:after="0" w:afterAutospacing="0"/>
        <w:ind w:firstLine="567"/>
        <w:jc w:val="both"/>
        <w:rPr>
          <w:spacing w:val="-14"/>
          <w:sz w:val="27"/>
          <w:szCs w:val="27"/>
          <w:lang w:eastAsia="en-US"/>
        </w:rPr>
      </w:pPr>
      <w:r w:rsidRPr="00BA4392">
        <w:rPr>
          <w:spacing w:val="-14"/>
          <w:sz w:val="27"/>
          <w:szCs w:val="27"/>
          <w:lang w:eastAsia="en-US"/>
        </w:rPr>
        <w:t>- щомісячних надбавок за вислугу років у розмірі 10 – 30 відсотків до посадового окладу.</w:t>
      </w:r>
    </w:p>
    <w:p w:rsidR="0005561D" w:rsidRPr="00BA4392" w:rsidRDefault="00353DF0" w:rsidP="00034A7F">
      <w:pPr>
        <w:pStyle w:val="ad"/>
        <w:spacing w:before="0" w:beforeAutospacing="0" w:after="0" w:afterAutospacing="0"/>
        <w:ind w:firstLine="567"/>
        <w:jc w:val="both"/>
        <w:rPr>
          <w:sz w:val="27"/>
          <w:szCs w:val="27"/>
          <w:lang w:eastAsia="en-US"/>
        </w:rPr>
      </w:pPr>
      <w:r w:rsidRPr="00BA4392">
        <w:rPr>
          <w:sz w:val="27"/>
          <w:szCs w:val="27"/>
          <w:lang w:eastAsia="en-US"/>
        </w:rPr>
        <w:t xml:space="preserve">2) </w:t>
      </w:r>
      <w:r w:rsidR="00E659E6" w:rsidRPr="00BA4392">
        <w:rPr>
          <w:sz w:val="27"/>
          <w:szCs w:val="27"/>
          <w:lang w:eastAsia="en-US"/>
        </w:rPr>
        <w:t>П</w:t>
      </w:r>
      <w:r w:rsidRPr="00BA4392">
        <w:rPr>
          <w:sz w:val="27"/>
          <w:szCs w:val="27"/>
          <w:lang w:eastAsia="en-US"/>
        </w:rPr>
        <w:t>останов</w:t>
      </w:r>
      <w:r w:rsidR="00E659E6" w:rsidRPr="00BA4392">
        <w:rPr>
          <w:sz w:val="27"/>
          <w:szCs w:val="27"/>
          <w:lang w:eastAsia="en-US"/>
        </w:rPr>
        <w:t>ою</w:t>
      </w:r>
      <w:r w:rsidRPr="00BA4392">
        <w:rPr>
          <w:sz w:val="27"/>
          <w:szCs w:val="27"/>
          <w:lang w:eastAsia="en-US"/>
        </w:rPr>
        <w:t xml:space="preserve"> Кабінету Міністрів України від 30</w:t>
      </w:r>
      <w:r w:rsidR="00E659E6" w:rsidRPr="00BA4392">
        <w:rPr>
          <w:sz w:val="27"/>
          <w:szCs w:val="27"/>
          <w:lang w:eastAsia="en-US"/>
        </w:rPr>
        <w:t>.08.</w:t>
      </w:r>
      <w:r w:rsidR="00F729B8" w:rsidRPr="00BA4392">
        <w:rPr>
          <w:sz w:val="27"/>
          <w:szCs w:val="27"/>
          <w:lang w:eastAsia="en-US"/>
        </w:rPr>
        <w:t>2002</w:t>
      </w:r>
      <w:r w:rsidRPr="00BA4392">
        <w:rPr>
          <w:sz w:val="27"/>
          <w:szCs w:val="27"/>
          <w:lang w:eastAsia="en-US"/>
        </w:rPr>
        <w:t xml:space="preserve"> № 1298</w:t>
      </w:r>
      <w:r w:rsidR="00E659E6" w:rsidRPr="00BA4392">
        <w:rPr>
          <w:sz w:val="27"/>
          <w:szCs w:val="27"/>
          <w:lang w:eastAsia="en-US"/>
        </w:rPr>
        <w:t xml:space="preserve"> передбачена виплата надбавок до посадового окладу за високі досягнення у праці, складність, напруженість у роботі а також преміювання працівників відповідно до їх особистого внеску в загальні результати роботи.</w:t>
      </w:r>
      <w:r w:rsidR="00034A7F" w:rsidRPr="00BA4392">
        <w:rPr>
          <w:sz w:val="27"/>
          <w:szCs w:val="27"/>
          <w:lang w:eastAsia="en-US"/>
        </w:rPr>
        <w:t xml:space="preserve"> </w:t>
      </w:r>
      <w:r w:rsidR="0005561D" w:rsidRPr="00BA4392">
        <w:rPr>
          <w:sz w:val="27"/>
          <w:szCs w:val="27"/>
          <w:lang w:eastAsia="en-US"/>
        </w:rPr>
        <w:t>Поряд з цим, згідно пункту 4 цієї постанови преміювання керівників установ, закладів та організацій окремих галузей бюджетної сфери, їх заступників, встановлення їм надбавок та доплат до посадових окладів, надання матеріальної допомоги здійснюється за рішенням органу вищого рівня у межах наявних коштів на оплату праці.</w:t>
      </w:r>
    </w:p>
    <w:p w:rsidR="00353DF0" w:rsidRPr="00BA4392" w:rsidRDefault="00353DF0" w:rsidP="00034A7F">
      <w:pPr>
        <w:pStyle w:val="ad"/>
        <w:spacing w:before="0" w:beforeAutospacing="0" w:after="0" w:afterAutospacing="0"/>
        <w:ind w:firstLine="567"/>
        <w:jc w:val="both"/>
        <w:rPr>
          <w:spacing w:val="-6"/>
          <w:sz w:val="27"/>
          <w:szCs w:val="27"/>
          <w:lang w:eastAsia="en-US"/>
        </w:rPr>
      </w:pPr>
      <w:r w:rsidRPr="00BA4392">
        <w:rPr>
          <w:spacing w:val="-6"/>
          <w:sz w:val="27"/>
          <w:szCs w:val="27"/>
          <w:lang w:eastAsia="en-US"/>
        </w:rPr>
        <w:t xml:space="preserve">3) </w:t>
      </w:r>
      <w:r w:rsidR="00F729B8" w:rsidRPr="00BA4392">
        <w:rPr>
          <w:spacing w:val="-6"/>
          <w:sz w:val="27"/>
          <w:szCs w:val="27"/>
          <w:lang w:eastAsia="en-US"/>
        </w:rPr>
        <w:t>П</w:t>
      </w:r>
      <w:r w:rsidRPr="00BA4392">
        <w:rPr>
          <w:spacing w:val="-6"/>
          <w:sz w:val="27"/>
          <w:szCs w:val="27"/>
          <w:lang w:eastAsia="en-US"/>
        </w:rPr>
        <w:t>останов</w:t>
      </w:r>
      <w:r w:rsidR="00F729B8" w:rsidRPr="00BA4392">
        <w:rPr>
          <w:spacing w:val="-6"/>
          <w:sz w:val="27"/>
          <w:szCs w:val="27"/>
          <w:lang w:eastAsia="en-US"/>
        </w:rPr>
        <w:t>ою</w:t>
      </w:r>
      <w:r w:rsidRPr="00BA4392">
        <w:rPr>
          <w:spacing w:val="-6"/>
          <w:sz w:val="27"/>
          <w:szCs w:val="27"/>
          <w:lang w:eastAsia="en-US"/>
        </w:rPr>
        <w:t xml:space="preserve"> Кабінету Міністрів України від 20</w:t>
      </w:r>
      <w:r w:rsidR="00F729B8" w:rsidRPr="00BA4392">
        <w:rPr>
          <w:spacing w:val="-6"/>
          <w:sz w:val="27"/>
          <w:szCs w:val="27"/>
          <w:lang w:eastAsia="en-US"/>
        </w:rPr>
        <w:t>.04.</w:t>
      </w:r>
      <w:r w:rsidRPr="00BA4392">
        <w:rPr>
          <w:spacing w:val="-6"/>
          <w:sz w:val="27"/>
          <w:szCs w:val="27"/>
          <w:lang w:eastAsia="en-US"/>
        </w:rPr>
        <w:t xml:space="preserve">2007 № 643 </w:t>
      </w:r>
      <w:r w:rsidR="00DE2909" w:rsidRPr="00BA4392">
        <w:rPr>
          <w:spacing w:val="-6"/>
          <w:sz w:val="27"/>
          <w:szCs w:val="27"/>
          <w:lang w:eastAsia="en-US"/>
        </w:rPr>
        <w:t>«</w:t>
      </w:r>
      <w:r w:rsidRPr="00BA4392">
        <w:rPr>
          <w:spacing w:val="-6"/>
          <w:sz w:val="27"/>
          <w:szCs w:val="27"/>
          <w:lang w:eastAsia="en-US"/>
        </w:rPr>
        <w:t>Про затвердження розмірів підвищення посадових окладів (ставок заробітної плати) та додаткової оплати за окремі види педагогічної діяльності у співвідношенні до тарифної ставки</w:t>
      </w:r>
      <w:r w:rsidR="00DE2909" w:rsidRPr="00BA4392">
        <w:rPr>
          <w:spacing w:val="-6"/>
          <w:sz w:val="27"/>
          <w:szCs w:val="27"/>
          <w:lang w:eastAsia="en-US"/>
        </w:rPr>
        <w:t>» передбачена д</w:t>
      </w:r>
      <w:r w:rsidRPr="00BA4392">
        <w:rPr>
          <w:spacing w:val="-6"/>
          <w:sz w:val="27"/>
          <w:szCs w:val="27"/>
          <w:lang w:eastAsia="en-US"/>
        </w:rPr>
        <w:t>одатков</w:t>
      </w:r>
      <w:r w:rsidR="00DE2909" w:rsidRPr="00BA4392">
        <w:rPr>
          <w:spacing w:val="-6"/>
          <w:sz w:val="27"/>
          <w:szCs w:val="27"/>
          <w:lang w:eastAsia="en-US"/>
        </w:rPr>
        <w:t>а</w:t>
      </w:r>
      <w:r w:rsidRPr="00BA4392">
        <w:rPr>
          <w:spacing w:val="-6"/>
          <w:sz w:val="27"/>
          <w:szCs w:val="27"/>
          <w:lang w:eastAsia="en-US"/>
        </w:rPr>
        <w:t xml:space="preserve"> оплат</w:t>
      </w:r>
      <w:r w:rsidR="00DE2909" w:rsidRPr="00BA4392">
        <w:rPr>
          <w:spacing w:val="-6"/>
          <w:sz w:val="27"/>
          <w:szCs w:val="27"/>
          <w:lang w:eastAsia="en-US"/>
        </w:rPr>
        <w:t>а</w:t>
      </w:r>
      <w:r w:rsidRPr="00BA4392">
        <w:rPr>
          <w:spacing w:val="-6"/>
          <w:sz w:val="27"/>
          <w:szCs w:val="27"/>
          <w:lang w:eastAsia="en-US"/>
        </w:rPr>
        <w:t xml:space="preserve"> за окре</w:t>
      </w:r>
      <w:r w:rsidR="00DE2909" w:rsidRPr="00BA4392">
        <w:rPr>
          <w:spacing w:val="-6"/>
          <w:sz w:val="27"/>
          <w:szCs w:val="27"/>
          <w:lang w:eastAsia="en-US"/>
        </w:rPr>
        <w:t>мі види педагогічної діяльності.</w:t>
      </w:r>
    </w:p>
    <w:p w:rsidR="00353DF0" w:rsidRPr="00BA4392" w:rsidRDefault="00353DF0" w:rsidP="00034A7F">
      <w:pPr>
        <w:pStyle w:val="ad"/>
        <w:spacing w:before="0" w:beforeAutospacing="0" w:after="0" w:afterAutospacing="0"/>
        <w:ind w:firstLine="567"/>
        <w:jc w:val="both"/>
        <w:rPr>
          <w:spacing w:val="-6"/>
          <w:sz w:val="27"/>
          <w:szCs w:val="27"/>
          <w:lang w:eastAsia="en-US"/>
        </w:rPr>
      </w:pPr>
      <w:r w:rsidRPr="00BA4392">
        <w:rPr>
          <w:sz w:val="27"/>
          <w:szCs w:val="27"/>
          <w:lang w:eastAsia="en-US"/>
        </w:rPr>
        <w:t xml:space="preserve">4) </w:t>
      </w:r>
      <w:r w:rsidR="00604CFB" w:rsidRPr="00BA4392">
        <w:rPr>
          <w:sz w:val="27"/>
          <w:szCs w:val="27"/>
          <w:lang w:eastAsia="en-US"/>
        </w:rPr>
        <w:t>П</w:t>
      </w:r>
      <w:r w:rsidRPr="00BA4392">
        <w:rPr>
          <w:sz w:val="27"/>
          <w:szCs w:val="27"/>
          <w:lang w:eastAsia="en-US"/>
        </w:rPr>
        <w:t>останов</w:t>
      </w:r>
      <w:r w:rsidR="00604CFB" w:rsidRPr="00BA4392">
        <w:rPr>
          <w:sz w:val="27"/>
          <w:szCs w:val="27"/>
          <w:lang w:eastAsia="en-US"/>
        </w:rPr>
        <w:t>ою</w:t>
      </w:r>
      <w:r w:rsidRPr="00BA4392">
        <w:rPr>
          <w:sz w:val="27"/>
          <w:szCs w:val="27"/>
          <w:lang w:eastAsia="en-US"/>
        </w:rPr>
        <w:t xml:space="preserve"> Кабінету Міністрів України від 23</w:t>
      </w:r>
      <w:r w:rsidR="00DE2909" w:rsidRPr="00BA4392">
        <w:rPr>
          <w:sz w:val="27"/>
          <w:szCs w:val="27"/>
          <w:lang w:eastAsia="en-US"/>
        </w:rPr>
        <w:t>.03.</w:t>
      </w:r>
      <w:r w:rsidRPr="00BA4392">
        <w:rPr>
          <w:sz w:val="27"/>
          <w:szCs w:val="27"/>
          <w:lang w:eastAsia="en-US"/>
        </w:rPr>
        <w:t xml:space="preserve">2011 № 373 </w:t>
      </w:r>
      <w:r w:rsidR="00DE2909" w:rsidRPr="00BA4392">
        <w:rPr>
          <w:sz w:val="27"/>
          <w:szCs w:val="27"/>
          <w:lang w:eastAsia="en-US"/>
        </w:rPr>
        <w:t>«</w:t>
      </w:r>
      <w:r w:rsidRPr="00BA4392">
        <w:rPr>
          <w:sz w:val="27"/>
          <w:szCs w:val="27"/>
          <w:lang w:eastAsia="en-US"/>
        </w:rPr>
        <w:t>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I-II рівня акредитації, інших установ і закладів незалежно від їх підпорядкування</w:t>
      </w:r>
      <w:r w:rsidR="00DE2909" w:rsidRPr="00BA4392">
        <w:rPr>
          <w:sz w:val="27"/>
          <w:szCs w:val="27"/>
          <w:lang w:eastAsia="en-US"/>
        </w:rPr>
        <w:t>»</w:t>
      </w:r>
      <w:r w:rsidRPr="00BA4392">
        <w:rPr>
          <w:sz w:val="27"/>
          <w:szCs w:val="27"/>
          <w:lang w:eastAsia="en-US"/>
        </w:rPr>
        <w:t xml:space="preserve"> </w:t>
      </w:r>
      <w:r w:rsidR="00604CFB" w:rsidRPr="00BA4392">
        <w:rPr>
          <w:sz w:val="27"/>
          <w:szCs w:val="27"/>
          <w:lang w:eastAsia="en-US"/>
        </w:rPr>
        <w:t xml:space="preserve">встановлена надбавка </w:t>
      </w:r>
      <w:r w:rsidRPr="00BA4392">
        <w:rPr>
          <w:sz w:val="27"/>
          <w:szCs w:val="27"/>
          <w:lang w:eastAsia="en-US"/>
        </w:rPr>
        <w:t xml:space="preserve">в </w:t>
      </w:r>
      <w:r w:rsidR="00604CFB" w:rsidRPr="00BA4392">
        <w:rPr>
          <w:sz w:val="27"/>
          <w:szCs w:val="27"/>
          <w:lang w:eastAsia="en-US"/>
        </w:rPr>
        <w:t xml:space="preserve">граничному </w:t>
      </w:r>
      <w:r w:rsidRPr="00BA4392">
        <w:rPr>
          <w:sz w:val="27"/>
          <w:szCs w:val="27"/>
          <w:lang w:eastAsia="en-US"/>
        </w:rPr>
        <w:t xml:space="preserve">розмірі 20 відсотків </w:t>
      </w:r>
      <w:r w:rsidRPr="00BA4392">
        <w:rPr>
          <w:spacing w:val="-6"/>
          <w:sz w:val="27"/>
          <w:szCs w:val="27"/>
          <w:lang w:eastAsia="en-US"/>
        </w:rPr>
        <w:t>посадового окладу (ставки заробітної плати).</w:t>
      </w:r>
    </w:p>
    <w:p w:rsidR="007C181B" w:rsidRPr="00BA4392" w:rsidRDefault="003504D7" w:rsidP="00034A7F">
      <w:pPr>
        <w:spacing w:after="0" w:line="240" w:lineRule="auto"/>
        <w:ind w:firstLine="567"/>
        <w:jc w:val="both"/>
        <w:rPr>
          <w:rFonts w:ascii="Times New Roman" w:hAnsi="Times New Roman" w:cs="Times New Roman"/>
          <w:sz w:val="27"/>
          <w:szCs w:val="27"/>
        </w:rPr>
      </w:pPr>
      <w:r w:rsidRPr="00BA4392">
        <w:rPr>
          <w:rFonts w:ascii="Times New Roman" w:eastAsia="Times New Roman" w:hAnsi="Times New Roman" w:cs="Times New Roman"/>
          <w:spacing w:val="-6"/>
          <w:sz w:val="27"/>
          <w:szCs w:val="27"/>
        </w:rPr>
        <w:t>Також, в</w:t>
      </w:r>
      <w:r w:rsidR="007C181B" w:rsidRPr="00BA4392">
        <w:rPr>
          <w:rFonts w:ascii="Times New Roman" w:eastAsia="Times New Roman" w:hAnsi="Times New Roman" w:cs="Times New Roman"/>
          <w:spacing w:val="-6"/>
          <w:sz w:val="27"/>
          <w:szCs w:val="27"/>
        </w:rPr>
        <w:t xml:space="preserve">ідповідно до пункту 4 статті 30 Закону Педагогічні працівники мають право на додаткову оплачувану відпустку. </w:t>
      </w:r>
      <w:r w:rsidR="003220E9" w:rsidRPr="00BA4392">
        <w:rPr>
          <w:rFonts w:ascii="Times New Roman" w:eastAsia="Times New Roman" w:hAnsi="Times New Roman" w:cs="Times New Roman"/>
          <w:spacing w:val="-6"/>
          <w:sz w:val="27"/>
          <w:szCs w:val="27"/>
        </w:rPr>
        <w:t>Ч</w:t>
      </w:r>
      <w:r w:rsidR="007C181B" w:rsidRPr="00BA4392">
        <w:rPr>
          <w:rFonts w:ascii="Times New Roman" w:hAnsi="Times New Roman" w:cs="Times New Roman"/>
          <w:sz w:val="27"/>
          <w:szCs w:val="27"/>
        </w:rPr>
        <w:t xml:space="preserve">астиною сьомою статті 6 Закону України від </w:t>
      </w:r>
      <w:r w:rsidR="007C181B" w:rsidRPr="007C181B">
        <w:rPr>
          <w:rFonts w:ascii="Times New Roman" w:eastAsia="Times New Roman" w:hAnsi="Times New Roman" w:cs="Times New Roman"/>
          <w:sz w:val="27"/>
          <w:szCs w:val="27"/>
        </w:rPr>
        <w:t>15</w:t>
      </w:r>
      <w:r w:rsidR="007C181B" w:rsidRPr="00BA4392">
        <w:rPr>
          <w:rFonts w:ascii="Times New Roman" w:eastAsia="Times New Roman" w:hAnsi="Times New Roman" w:cs="Times New Roman"/>
          <w:sz w:val="27"/>
          <w:szCs w:val="27"/>
        </w:rPr>
        <w:t>.11.</w:t>
      </w:r>
      <w:r w:rsidR="007C181B" w:rsidRPr="007C181B">
        <w:rPr>
          <w:rFonts w:ascii="Times New Roman" w:eastAsia="Times New Roman" w:hAnsi="Times New Roman" w:cs="Times New Roman"/>
          <w:sz w:val="27"/>
          <w:szCs w:val="27"/>
        </w:rPr>
        <w:t xml:space="preserve">1996 </w:t>
      </w:r>
      <w:r w:rsidR="007C181B" w:rsidRPr="00BA4392">
        <w:rPr>
          <w:rFonts w:ascii="Times New Roman" w:eastAsia="Times New Roman" w:hAnsi="Times New Roman" w:cs="Times New Roman"/>
          <w:sz w:val="27"/>
          <w:szCs w:val="27"/>
        </w:rPr>
        <w:t>№ </w:t>
      </w:r>
      <w:r w:rsidR="007C181B" w:rsidRPr="007C181B">
        <w:rPr>
          <w:rFonts w:ascii="Times New Roman" w:eastAsia="Times New Roman" w:hAnsi="Times New Roman" w:cs="Times New Roman"/>
          <w:sz w:val="27"/>
          <w:szCs w:val="27"/>
        </w:rPr>
        <w:t>504/96-ВР</w:t>
      </w:r>
      <w:r w:rsidR="007C181B" w:rsidRPr="00BA4392">
        <w:rPr>
          <w:rFonts w:ascii="Times New Roman" w:eastAsia="Times New Roman" w:hAnsi="Times New Roman" w:cs="Times New Roman"/>
          <w:sz w:val="27"/>
          <w:szCs w:val="27"/>
        </w:rPr>
        <w:t xml:space="preserve"> «Про відпустки» </w:t>
      </w:r>
      <w:r w:rsidR="007C181B" w:rsidRPr="00BA4392">
        <w:rPr>
          <w:rFonts w:ascii="Times New Roman" w:hAnsi="Times New Roman" w:cs="Times New Roman"/>
          <w:sz w:val="27"/>
          <w:szCs w:val="27"/>
        </w:rPr>
        <w:t>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надається щорічна основна відпустка тривалістю до 56 календарних днів у порядку, затверджуваному Кабінетом Міністрів України.</w:t>
      </w:r>
      <w:r w:rsidR="004B104A" w:rsidRPr="00BA4392">
        <w:rPr>
          <w:rFonts w:ascii="Times New Roman" w:hAnsi="Times New Roman" w:cs="Times New Roman"/>
          <w:sz w:val="27"/>
          <w:szCs w:val="27"/>
        </w:rPr>
        <w:t xml:space="preserve"> Такий порядок затверджений постановою </w:t>
      </w:r>
      <w:r w:rsidR="004B104A" w:rsidRPr="00BA4392">
        <w:rPr>
          <w:rFonts w:ascii="Times New Roman" w:eastAsia="Times New Roman" w:hAnsi="Times New Roman" w:cs="Times New Roman"/>
          <w:sz w:val="27"/>
          <w:szCs w:val="27"/>
        </w:rPr>
        <w:t>Кабінету Міністрів України від 14.04.1997 № 346 «</w:t>
      </w:r>
      <w:r w:rsidR="004B104A" w:rsidRPr="00BA4392">
        <w:rPr>
          <w:rFonts w:ascii="Times New Roman" w:hAnsi="Times New Roman" w:cs="Times New Roman"/>
          <w:sz w:val="27"/>
          <w:szCs w:val="27"/>
        </w:rPr>
        <w:t>П</w:t>
      </w:r>
      <w:r w:rsidR="004B104A" w:rsidRPr="004B104A">
        <w:rPr>
          <w:rFonts w:ascii="Times New Roman" w:hAnsi="Times New Roman" w:cs="Times New Roman"/>
          <w:sz w:val="27"/>
          <w:szCs w:val="27"/>
        </w:rPr>
        <w:t>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w:t>
      </w:r>
      <w:r w:rsidR="004B104A" w:rsidRPr="00BA4392">
        <w:rPr>
          <w:rFonts w:ascii="Times New Roman" w:eastAsia="Times New Roman" w:hAnsi="Times New Roman" w:cs="Times New Roman"/>
          <w:sz w:val="27"/>
          <w:szCs w:val="27"/>
        </w:rPr>
        <w:t>».</w:t>
      </w:r>
    </w:p>
    <w:p w:rsidR="0049256A" w:rsidRPr="00BA4392" w:rsidRDefault="0049256A" w:rsidP="00034A7F">
      <w:pPr>
        <w:spacing w:after="0" w:line="240" w:lineRule="auto"/>
        <w:ind w:firstLine="567"/>
        <w:jc w:val="both"/>
        <w:rPr>
          <w:rFonts w:ascii="Times New Roman" w:hAnsi="Times New Roman" w:cs="Times New Roman"/>
          <w:spacing w:val="-4"/>
          <w:sz w:val="27"/>
          <w:szCs w:val="27"/>
        </w:rPr>
      </w:pPr>
      <w:r w:rsidRPr="00BA4392">
        <w:rPr>
          <w:rFonts w:ascii="Times New Roman" w:hAnsi="Times New Roman" w:cs="Times New Roman"/>
          <w:spacing w:val="-4"/>
          <w:sz w:val="27"/>
          <w:szCs w:val="27"/>
        </w:rPr>
        <w:t xml:space="preserve">Слід зазначити, що до вищенаведених нормативно-правових актів протягом поточного року </w:t>
      </w:r>
      <w:r w:rsidR="006B575E" w:rsidRPr="00BA4392">
        <w:rPr>
          <w:rFonts w:ascii="Times New Roman" w:hAnsi="Times New Roman" w:cs="Times New Roman"/>
          <w:spacing w:val="-4"/>
          <w:sz w:val="27"/>
          <w:szCs w:val="27"/>
        </w:rPr>
        <w:t xml:space="preserve">зміни </w:t>
      </w:r>
      <w:r w:rsidRPr="00BA4392">
        <w:rPr>
          <w:rFonts w:ascii="Times New Roman" w:hAnsi="Times New Roman" w:cs="Times New Roman"/>
          <w:spacing w:val="-4"/>
          <w:sz w:val="27"/>
          <w:szCs w:val="27"/>
        </w:rPr>
        <w:t xml:space="preserve">не вносилися. </w:t>
      </w:r>
      <w:r w:rsidRPr="00573A5F">
        <w:rPr>
          <w:rFonts w:ascii="Times New Roman" w:hAnsi="Times New Roman" w:cs="Times New Roman"/>
          <w:strike/>
          <w:vanish/>
          <w:spacing w:val="-4"/>
          <w:sz w:val="27"/>
          <w:szCs w:val="27"/>
        </w:rPr>
        <w:t xml:space="preserve">Отже, розміри ставок і надбавок, а також порядок формування заробітної плати у </w:t>
      </w:r>
      <w:r w:rsidR="00847AD9" w:rsidRPr="00573A5F">
        <w:rPr>
          <w:rFonts w:ascii="Times New Roman" w:hAnsi="Times New Roman" w:cs="Times New Roman"/>
          <w:strike/>
          <w:vanish/>
          <w:spacing w:val="-4"/>
          <w:sz w:val="27"/>
          <w:szCs w:val="27"/>
        </w:rPr>
        <w:t>поточному</w:t>
      </w:r>
      <w:r w:rsidR="00A16B75" w:rsidRPr="00573A5F">
        <w:rPr>
          <w:rFonts w:ascii="Times New Roman" w:hAnsi="Times New Roman" w:cs="Times New Roman"/>
          <w:strike/>
          <w:vanish/>
          <w:spacing w:val="-4"/>
          <w:sz w:val="27"/>
          <w:szCs w:val="27"/>
        </w:rPr>
        <w:t xml:space="preserve"> році не змінювалися.</w:t>
      </w:r>
    </w:p>
    <w:p w:rsidR="00353DF0" w:rsidRPr="00BA4392" w:rsidRDefault="00353DF0" w:rsidP="00237A1C">
      <w:pPr>
        <w:spacing w:after="0" w:line="240" w:lineRule="auto"/>
        <w:ind w:firstLine="851"/>
        <w:jc w:val="both"/>
        <w:rPr>
          <w:rFonts w:ascii="Times New Roman" w:hAnsi="Times New Roman" w:cs="Times New Roman"/>
          <w:sz w:val="27"/>
          <w:szCs w:val="27"/>
        </w:rPr>
      </w:pPr>
    </w:p>
    <w:p w:rsidR="00353DF0" w:rsidRPr="00BA4392" w:rsidRDefault="00353DF0" w:rsidP="003E3F34">
      <w:pPr>
        <w:spacing w:after="0" w:line="240" w:lineRule="auto"/>
        <w:ind w:firstLine="851"/>
        <w:jc w:val="both"/>
        <w:rPr>
          <w:rFonts w:ascii="Times New Roman" w:hAnsi="Times New Roman" w:cs="Times New Roman"/>
          <w:sz w:val="27"/>
          <w:szCs w:val="27"/>
        </w:rPr>
      </w:pPr>
    </w:p>
    <w:p w:rsidR="00353DF0" w:rsidRPr="00BA4392" w:rsidRDefault="00353DF0" w:rsidP="0089286B">
      <w:pPr>
        <w:spacing w:after="0"/>
        <w:jc w:val="both"/>
        <w:rPr>
          <w:rFonts w:ascii="Times New Roman" w:hAnsi="Times New Roman" w:cs="Times New Roman"/>
          <w:sz w:val="27"/>
          <w:szCs w:val="27"/>
        </w:rPr>
      </w:pPr>
      <w:r w:rsidRPr="00BA4392">
        <w:rPr>
          <w:rFonts w:ascii="Times New Roman" w:hAnsi="Times New Roman" w:cs="Times New Roman"/>
          <w:sz w:val="27"/>
          <w:szCs w:val="27"/>
        </w:rPr>
        <w:t xml:space="preserve">Заступник директора Департаменту                </w:t>
      </w:r>
      <w:r w:rsidR="00E249F4">
        <w:rPr>
          <w:rFonts w:ascii="Times New Roman" w:hAnsi="Times New Roman" w:cs="Times New Roman"/>
          <w:sz w:val="27"/>
          <w:szCs w:val="27"/>
        </w:rPr>
        <w:t xml:space="preserve">           </w:t>
      </w:r>
      <w:r w:rsidRPr="00BA4392">
        <w:rPr>
          <w:rFonts w:ascii="Times New Roman" w:hAnsi="Times New Roman" w:cs="Times New Roman"/>
          <w:sz w:val="27"/>
          <w:szCs w:val="27"/>
        </w:rPr>
        <w:t xml:space="preserve">                                             С. </w:t>
      </w:r>
      <w:proofErr w:type="spellStart"/>
      <w:r w:rsidRPr="00BA4392">
        <w:rPr>
          <w:rFonts w:ascii="Times New Roman" w:hAnsi="Times New Roman" w:cs="Times New Roman"/>
          <w:sz w:val="27"/>
          <w:szCs w:val="27"/>
        </w:rPr>
        <w:t>Саввін</w:t>
      </w:r>
      <w:proofErr w:type="spellEnd"/>
    </w:p>
    <w:sectPr w:rsidR="00353DF0" w:rsidRPr="00BA4392" w:rsidSect="00D91BD3">
      <w:headerReference w:type="default" r:id="rId10"/>
      <w:pgSz w:w="11906" w:h="16838"/>
      <w:pgMar w:top="851" w:right="68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C5" w:rsidRDefault="00AB61C5" w:rsidP="004B7032">
      <w:pPr>
        <w:spacing w:after="0" w:line="240" w:lineRule="auto"/>
      </w:pPr>
      <w:r>
        <w:separator/>
      </w:r>
    </w:p>
  </w:endnote>
  <w:endnote w:type="continuationSeparator" w:id="0">
    <w:p w:rsidR="00AB61C5" w:rsidRDefault="00AB61C5" w:rsidP="004B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C5" w:rsidRDefault="00AB61C5" w:rsidP="004B7032">
      <w:pPr>
        <w:spacing w:after="0" w:line="240" w:lineRule="auto"/>
      </w:pPr>
      <w:r>
        <w:separator/>
      </w:r>
    </w:p>
  </w:footnote>
  <w:footnote w:type="continuationSeparator" w:id="0">
    <w:p w:rsidR="00AB61C5" w:rsidRDefault="00AB61C5" w:rsidP="004B7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0" w:rsidRDefault="00DE70A1">
    <w:pPr>
      <w:pStyle w:val="a7"/>
      <w:jc w:val="center"/>
    </w:pPr>
    <w:r>
      <w:fldChar w:fldCharType="begin"/>
    </w:r>
    <w:r>
      <w:instrText>PAGE   \* MERGEFORMAT</w:instrText>
    </w:r>
    <w:r>
      <w:fldChar w:fldCharType="separate"/>
    </w:r>
    <w:r w:rsidR="00700AA5" w:rsidRPr="00700AA5">
      <w:rPr>
        <w:noProof/>
        <w:lang w:val="ru-RU"/>
      </w:rPr>
      <w:t>2</w:t>
    </w:r>
    <w:r>
      <w:rPr>
        <w:noProof/>
        <w:lang w:val="ru-RU"/>
      </w:rPr>
      <w:fldChar w:fldCharType="end"/>
    </w:r>
  </w:p>
  <w:p w:rsidR="00353DF0" w:rsidRDefault="00353D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996"/>
    <w:multiLevelType w:val="hybridMultilevel"/>
    <w:tmpl w:val="78247FFC"/>
    <w:lvl w:ilvl="0" w:tplc="B6FA3C74">
      <w:start w:val="1"/>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
    <w:nsid w:val="39220CB0"/>
    <w:multiLevelType w:val="hybridMultilevel"/>
    <w:tmpl w:val="380A3E3C"/>
    <w:lvl w:ilvl="0" w:tplc="D2C0C730">
      <w:start w:val="1"/>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2">
    <w:nsid w:val="51737126"/>
    <w:multiLevelType w:val="hybridMultilevel"/>
    <w:tmpl w:val="85129D04"/>
    <w:lvl w:ilvl="0" w:tplc="1FE03DF6">
      <w:start w:val="1"/>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3">
    <w:nsid w:val="6270201D"/>
    <w:multiLevelType w:val="hybridMultilevel"/>
    <w:tmpl w:val="EA264CDE"/>
    <w:lvl w:ilvl="0" w:tplc="D99E2CD8">
      <w:start w:val="2"/>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4">
    <w:nsid w:val="7C4A06B6"/>
    <w:multiLevelType w:val="hybridMultilevel"/>
    <w:tmpl w:val="0E9A7A8C"/>
    <w:lvl w:ilvl="0" w:tplc="767AA29E">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5D"/>
    <w:rsid w:val="00003005"/>
    <w:rsid w:val="00003F47"/>
    <w:rsid w:val="000056A2"/>
    <w:rsid w:val="000176D1"/>
    <w:rsid w:val="0002326F"/>
    <w:rsid w:val="00025A7B"/>
    <w:rsid w:val="000275A0"/>
    <w:rsid w:val="00034A7F"/>
    <w:rsid w:val="00041750"/>
    <w:rsid w:val="00041F47"/>
    <w:rsid w:val="0005561D"/>
    <w:rsid w:val="000655B4"/>
    <w:rsid w:val="00065AD8"/>
    <w:rsid w:val="000A39E6"/>
    <w:rsid w:val="000A4567"/>
    <w:rsid w:val="000A58AA"/>
    <w:rsid w:val="000A6784"/>
    <w:rsid w:val="000B06E1"/>
    <w:rsid w:val="000B590C"/>
    <w:rsid w:val="000C546B"/>
    <w:rsid w:val="000E63D1"/>
    <w:rsid w:val="000E6938"/>
    <w:rsid w:val="000F0BFB"/>
    <w:rsid w:val="00105BA2"/>
    <w:rsid w:val="001079A2"/>
    <w:rsid w:val="001108B4"/>
    <w:rsid w:val="001178B2"/>
    <w:rsid w:val="00117C4D"/>
    <w:rsid w:val="001251E4"/>
    <w:rsid w:val="00130A97"/>
    <w:rsid w:val="001347A3"/>
    <w:rsid w:val="001422B8"/>
    <w:rsid w:val="00144087"/>
    <w:rsid w:val="00145545"/>
    <w:rsid w:val="001572B8"/>
    <w:rsid w:val="00163F70"/>
    <w:rsid w:val="00165822"/>
    <w:rsid w:val="00167CE9"/>
    <w:rsid w:val="00170B32"/>
    <w:rsid w:val="0018126F"/>
    <w:rsid w:val="00182F56"/>
    <w:rsid w:val="00192502"/>
    <w:rsid w:val="0019324B"/>
    <w:rsid w:val="00195CCB"/>
    <w:rsid w:val="001A338E"/>
    <w:rsid w:val="001A4DB1"/>
    <w:rsid w:val="001B01C2"/>
    <w:rsid w:val="001B28E5"/>
    <w:rsid w:val="001B7746"/>
    <w:rsid w:val="001C38E7"/>
    <w:rsid w:val="001C7655"/>
    <w:rsid w:val="001D62FF"/>
    <w:rsid w:val="001E4A21"/>
    <w:rsid w:val="001F535D"/>
    <w:rsid w:val="00202A08"/>
    <w:rsid w:val="002056FB"/>
    <w:rsid w:val="00210131"/>
    <w:rsid w:val="002210DA"/>
    <w:rsid w:val="0023126E"/>
    <w:rsid w:val="00237A1C"/>
    <w:rsid w:val="00242DFF"/>
    <w:rsid w:val="00251501"/>
    <w:rsid w:val="00260159"/>
    <w:rsid w:val="0026491D"/>
    <w:rsid w:val="0026762F"/>
    <w:rsid w:val="00270895"/>
    <w:rsid w:val="002810DC"/>
    <w:rsid w:val="00281FB5"/>
    <w:rsid w:val="0028585B"/>
    <w:rsid w:val="002948CA"/>
    <w:rsid w:val="002962E8"/>
    <w:rsid w:val="00296E3F"/>
    <w:rsid w:val="002A3E3D"/>
    <w:rsid w:val="002A4762"/>
    <w:rsid w:val="002A683D"/>
    <w:rsid w:val="002B3922"/>
    <w:rsid w:val="002C0941"/>
    <w:rsid w:val="002D1B39"/>
    <w:rsid w:val="002D3264"/>
    <w:rsid w:val="002D4745"/>
    <w:rsid w:val="002D6D7D"/>
    <w:rsid w:val="002D77AB"/>
    <w:rsid w:val="002E1FA0"/>
    <w:rsid w:val="002E5FA2"/>
    <w:rsid w:val="002E6972"/>
    <w:rsid w:val="002F7776"/>
    <w:rsid w:val="0030151D"/>
    <w:rsid w:val="00303CCC"/>
    <w:rsid w:val="003169DF"/>
    <w:rsid w:val="003220E9"/>
    <w:rsid w:val="00324F2E"/>
    <w:rsid w:val="00340ED8"/>
    <w:rsid w:val="00343593"/>
    <w:rsid w:val="00343F17"/>
    <w:rsid w:val="00344239"/>
    <w:rsid w:val="003504D7"/>
    <w:rsid w:val="00353DF0"/>
    <w:rsid w:val="003564F9"/>
    <w:rsid w:val="00394C47"/>
    <w:rsid w:val="003A0D3D"/>
    <w:rsid w:val="003A120D"/>
    <w:rsid w:val="003A40D7"/>
    <w:rsid w:val="003D0F3B"/>
    <w:rsid w:val="003D4008"/>
    <w:rsid w:val="003E2566"/>
    <w:rsid w:val="003E302F"/>
    <w:rsid w:val="003E3B91"/>
    <w:rsid w:val="003E3F34"/>
    <w:rsid w:val="00401B5F"/>
    <w:rsid w:val="00404A4E"/>
    <w:rsid w:val="0040640F"/>
    <w:rsid w:val="00414757"/>
    <w:rsid w:val="00414BBD"/>
    <w:rsid w:val="004262C0"/>
    <w:rsid w:val="00434163"/>
    <w:rsid w:val="004374AE"/>
    <w:rsid w:val="0044220C"/>
    <w:rsid w:val="00450AE4"/>
    <w:rsid w:val="00451D24"/>
    <w:rsid w:val="004561BC"/>
    <w:rsid w:val="0045700F"/>
    <w:rsid w:val="0046175E"/>
    <w:rsid w:val="00463718"/>
    <w:rsid w:val="00464F8D"/>
    <w:rsid w:val="00466DBC"/>
    <w:rsid w:val="004744C5"/>
    <w:rsid w:val="00475458"/>
    <w:rsid w:val="00485137"/>
    <w:rsid w:val="0049256A"/>
    <w:rsid w:val="004971C0"/>
    <w:rsid w:val="004A23BF"/>
    <w:rsid w:val="004A40D2"/>
    <w:rsid w:val="004B104A"/>
    <w:rsid w:val="004B7032"/>
    <w:rsid w:val="004B7234"/>
    <w:rsid w:val="004B7C48"/>
    <w:rsid w:val="004C15BC"/>
    <w:rsid w:val="004C520A"/>
    <w:rsid w:val="004C5C00"/>
    <w:rsid w:val="004D2B75"/>
    <w:rsid w:val="004E20AC"/>
    <w:rsid w:val="004E5713"/>
    <w:rsid w:val="004E6FC7"/>
    <w:rsid w:val="0050294A"/>
    <w:rsid w:val="00504D39"/>
    <w:rsid w:val="00517899"/>
    <w:rsid w:val="00521637"/>
    <w:rsid w:val="00522250"/>
    <w:rsid w:val="00531E46"/>
    <w:rsid w:val="00535B2B"/>
    <w:rsid w:val="0053691A"/>
    <w:rsid w:val="00540F1B"/>
    <w:rsid w:val="005457EB"/>
    <w:rsid w:val="00550BBA"/>
    <w:rsid w:val="005512AC"/>
    <w:rsid w:val="0055388A"/>
    <w:rsid w:val="00555993"/>
    <w:rsid w:val="00573A5F"/>
    <w:rsid w:val="00585CF4"/>
    <w:rsid w:val="00592BFA"/>
    <w:rsid w:val="00594A4D"/>
    <w:rsid w:val="00597204"/>
    <w:rsid w:val="005A478B"/>
    <w:rsid w:val="005B1300"/>
    <w:rsid w:val="005B5B00"/>
    <w:rsid w:val="005B5E1E"/>
    <w:rsid w:val="005C4B6A"/>
    <w:rsid w:val="005C7464"/>
    <w:rsid w:val="005C7D58"/>
    <w:rsid w:val="005E4613"/>
    <w:rsid w:val="005F4AC1"/>
    <w:rsid w:val="005F503E"/>
    <w:rsid w:val="005F7CAF"/>
    <w:rsid w:val="00602442"/>
    <w:rsid w:val="00603B13"/>
    <w:rsid w:val="00604CFB"/>
    <w:rsid w:val="00605884"/>
    <w:rsid w:val="006058CC"/>
    <w:rsid w:val="0061756C"/>
    <w:rsid w:val="0062062E"/>
    <w:rsid w:val="00622212"/>
    <w:rsid w:val="00632D8E"/>
    <w:rsid w:val="00641B9E"/>
    <w:rsid w:val="00647497"/>
    <w:rsid w:val="00650519"/>
    <w:rsid w:val="0066151F"/>
    <w:rsid w:val="006914DC"/>
    <w:rsid w:val="006B3FA5"/>
    <w:rsid w:val="006B54C4"/>
    <w:rsid w:val="006B575E"/>
    <w:rsid w:val="006C07F1"/>
    <w:rsid w:val="006C166A"/>
    <w:rsid w:val="006C36B9"/>
    <w:rsid w:val="006C5662"/>
    <w:rsid w:val="006C626F"/>
    <w:rsid w:val="006D055B"/>
    <w:rsid w:val="006D07BB"/>
    <w:rsid w:val="006D1484"/>
    <w:rsid w:val="006D5ED1"/>
    <w:rsid w:val="006D5F09"/>
    <w:rsid w:val="006F25C8"/>
    <w:rsid w:val="006F4D99"/>
    <w:rsid w:val="006F627C"/>
    <w:rsid w:val="00700AA5"/>
    <w:rsid w:val="0070153F"/>
    <w:rsid w:val="00701E58"/>
    <w:rsid w:val="00701FDF"/>
    <w:rsid w:val="007078AA"/>
    <w:rsid w:val="00712580"/>
    <w:rsid w:val="00715165"/>
    <w:rsid w:val="00715AC6"/>
    <w:rsid w:val="007166D5"/>
    <w:rsid w:val="0071692B"/>
    <w:rsid w:val="00735CB4"/>
    <w:rsid w:val="00741002"/>
    <w:rsid w:val="007573B4"/>
    <w:rsid w:val="00763196"/>
    <w:rsid w:val="007649E3"/>
    <w:rsid w:val="00765F63"/>
    <w:rsid w:val="0077119A"/>
    <w:rsid w:val="007747A4"/>
    <w:rsid w:val="00780912"/>
    <w:rsid w:val="00782548"/>
    <w:rsid w:val="00793F9E"/>
    <w:rsid w:val="007A0A6F"/>
    <w:rsid w:val="007A7532"/>
    <w:rsid w:val="007B4DA4"/>
    <w:rsid w:val="007B5A66"/>
    <w:rsid w:val="007B667D"/>
    <w:rsid w:val="007B686D"/>
    <w:rsid w:val="007C181B"/>
    <w:rsid w:val="007C39F1"/>
    <w:rsid w:val="007C52E8"/>
    <w:rsid w:val="007D482D"/>
    <w:rsid w:val="007E7715"/>
    <w:rsid w:val="007F132C"/>
    <w:rsid w:val="007F32A6"/>
    <w:rsid w:val="007F4DE4"/>
    <w:rsid w:val="007F70A3"/>
    <w:rsid w:val="007F7595"/>
    <w:rsid w:val="00800BDA"/>
    <w:rsid w:val="00800EB6"/>
    <w:rsid w:val="00802583"/>
    <w:rsid w:val="00804ABC"/>
    <w:rsid w:val="00804EB2"/>
    <w:rsid w:val="008055DF"/>
    <w:rsid w:val="008106C1"/>
    <w:rsid w:val="00824D84"/>
    <w:rsid w:val="00835151"/>
    <w:rsid w:val="00844169"/>
    <w:rsid w:val="00845503"/>
    <w:rsid w:val="00845A55"/>
    <w:rsid w:val="00845D77"/>
    <w:rsid w:val="00847AD9"/>
    <w:rsid w:val="008501F5"/>
    <w:rsid w:val="00860B6D"/>
    <w:rsid w:val="00864CF7"/>
    <w:rsid w:val="00864F48"/>
    <w:rsid w:val="00870276"/>
    <w:rsid w:val="00874806"/>
    <w:rsid w:val="00876A74"/>
    <w:rsid w:val="0088087C"/>
    <w:rsid w:val="008859F1"/>
    <w:rsid w:val="00887434"/>
    <w:rsid w:val="0089286B"/>
    <w:rsid w:val="00895AA3"/>
    <w:rsid w:val="008A046F"/>
    <w:rsid w:val="008A624D"/>
    <w:rsid w:val="008C3773"/>
    <w:rsid w:val="008C544C"/>
    <w:rsid w:val="008C661D"/>
    <w:rsid w:val="008D1161"/>
    <w:rsid w:val="008D2E2F"/>
    <w:rsid w:val="008E2A0C"/>
    <w:rsid w:val="008E524E"/>
    <w:rsid w:val="008E6274"/>
    <w:rsid w:val="008E7D5E"/>
    <w:rsid w:val="008F2577"/>
    <w:rsid w:val="008F4364"/>
    <w:rsid w:val="008F5D00"/>
    <w:rsid w:val="008F6DAB"/>
    <w:rsid w:val="0091668A"/>
    <w:rsid w:val="00921126"/>
    <w:rsid w:val="009218A8"/>
    <w:rsid w:val="00921940"/>
    <w:rsid w:val="00924227"/>
    <w:rsid w:val="009346C9"/>
    <w:rsid w:val="00941587"/>
    <w:rsid w:val="009430EF"/>
    <w:rsid w:val="00943582"/>
    <w:rsid w:val="009445A1"/>
    <w:rsid w:val="0095275E"/>
    <w:rsid w:val="00961630"/>
    <w:rsid w:val="009620D3"/>
    <w:rsid w:val="00972037"/>
    <w:rsid w:val="0097277F"/>
    <w:rsid w:val="009737E4"/>
    <w:rsid w:val="0097674F"/>
    <w:rsid w:val="00977D29"/>
    <w:rsid w:val="00977FCF"/>
    <w:rsid w:val="00990585"/>
    <w:rsid w:val="009A31D6"/>
    <w:rsid w:val="009B2235"/>
    <w:rsid w:val="009B2FF5"/>
    <w:rsid w:val="009B673B"/>
    <w:rsid w:val="009C590B"/>
    <w:rsid w:val="009C7CFF"/>
    <w:rsid w:val="009D3FCC"/>
    <w:rsid w:val="009D4B41"/>
    <w:rsid w:val="009D7E5D"/>
    <w:rsid w:val="009E106B"/>
    <w:rsid w:val="009E1B50"/>
    <w:rsid w:val="009E1D3C"/>
    <w:rsid w:val="009E5FA1"/>
    <w:rsid w:val="00A01214"/>
    <w:rsid w:val="00A03109"/>
    <w:rsid w:val="00A039FE"/>
    <w:rsid w:val="00A11597"/>
    <w:rsid w:val="00A16B75"/>
    <w:rsid w:val="00A20871"/>
    <w:rsid w:val="00A2351F"/>
    <w:rsid w:val="00A327C0"/>
    <w:rsid w:val="00A405E9"/>
    <w:rsid w:val="00A513A9"/>
    <w:rsid w:val="00A61A84"/>
    <w:rsid w:val="00A66A73"/>
    <w:rsid w:val="00A676F9"/>
    <w:rsid w:val="00A82CF2"/>
    <w:rsid w:val="00A93041"/>
    <w:rsid w:val="00A96570"/>
    <w:rsid w:val="00AA48BB"/>
    <w:rsid w:val="00AB0331"/>
    <w:rsid w:val="00AB1A1C"/>
    <w:rsid w:val="00AB2660"/>
    <w:rsid w:val="00AB61C5"/>
    <w:rsid w:val="00AC2893"/>
    <w:rsid w:val="00AC349C"/>
    <w:rsid w:val="00AC5233"/>
    <w:rsid w:val="00AD3B34"/>
    <w:rsid w:val="00AD4B45"/>
    <w:rsid w:val="00AE33B7"/>
    <w:rsid w:val="00AE3A99"/>
    <w:rsid w:val="00AE5859"/>
    <w:rsid w:val="00AF66A3"/>
    <w:rsid w:val="00B13715"/>
    <w:rsid w:val="00B143A6"/>
    <w:rsid w:val="00B15CF2"/>
    <w:rsid w:val="00B22008"/>
    <w:rsid w:val="00B25EDC"/>
    <w:rsid w:val="00B32BED"/>
    <w:rsid w:val="00B36C2F"/>
    <w:rsid w:val="00B37671"/>
    <w:rsid w:val="00B46C69"/>
    <w:rsid w:val="00B66FE5"/>
    <w:rsid w:val="00B84406"/>
    <w:rsid w:val="00B86C1E"/>
    <w:rsid w:val="00B86C3C"/>
    <w:rsid w:val="00B91D2D"/>
    <w:rsid w:val="00B95DB6"/>
    <w:rsid w:val="00B9664A"/>
    <w:rsid w:val="00BA4392"/>
    <w:rsid w:val="00BB5ED1"/>
    <w:rsid w:val="00BD27CB"/>
    <w:rsid w:val="00BE1458"/>
    <w:rsid w:val="00BF25D8"/>
    <w:rsid w:val="00BF603D"/>
    <w:rsid w:val="00C0797C"/>
    <w:rsid w:val="00C12CB7"/>
    <w:rsid w:val="00C1354D"/>
    <w:rsid w:val="00C2063A"/>
    <w:rsid w:val="00C30EC6"/>
    <w:rsid w:val="00C34EAD"/>
    <w:rsid w:val="00C46B69"/>
    <w:rsid w:val="00C56F2B"/>
    <w:rsid w:val="00C60E60"/>
    <w:rsid w:val="00C61193"/>
    <w:rsid w:val="00C62471"/>
    <w:rsid w:val="00C67AF6"/>
    <w:rsid w:val="00C83CDD"/>
    <w:rsid w:val="00C9581D"/>
    <w:rsid w:val="00CB15BD"/>
    <w:rsid w:val="00CB207D"/>
    <w:rsid w:val="00CB465A"/>
    <w:rsid w:val="00CB5856"/>
    <w:rsid w:val="00CB71B2"/>
    <w:rsid w:val="00CC0F78"/>
    <w:rsid w:val="00CC4BB4"/>
    <w:rsid w:val="00CD28B8"/>
    <w:rsid w:val="00CD4315"/>
    <w:rsid w:val="00CE2B64"/>
    <w:rsid w:val="00CE2B8C"/>
    <w:rsid w:val="00CE3C0A"/>
    <w:rsid w:val="00CE614E"/>
    <w:rsid w:val="00CE6AC6"/>
    <w:rsid w:val="00CF0AA7"/>
    <w:rsid w:val="00CF3DAC"/>
    <w:rsid w:val="00CF46E4"/>
    <w:rsid w:val="00D02BB6"/>
    <w:rsid w:val="00D06469"/>
    <w:rsid w:val="00D11B0F"/>
    <w:rsid w:val="00D13EC0"/>
    <w:rsid w:val="00D22C7B"/>
    <w:rsid w:val="00D36C20"/>
    <w:rsid w:val="00D4435B"/>
    <w:rsid w:val="00D64D77"/>
    <w:rsid w:val="00D65E78"/>
    <w:rsid w:val="00D766B6"/>
    <w:rsid w:val="00D86F17"/>
    <w:rsid w:val="00D87C9A"/>
    <w:rsid w:val="00D90695"/>
    <w:rsid w:val="00D91BD3"/>
    <w:rsid w:val="00D966D6"/>
    <w:rsid w:val="00DB1EFE"/>
    <w:rsid w:val="00DB2071"/>
    <w:rsid w:val="00DB5EE6"/>
    <w:rsid w:val="00DD3BC7"/>
    <w:rsid w:val="00DD5071"/>
    <w:rsid w:val="00DD557B"/>
    <w:rsid w:val="00DD7BEB"/>
    <w:rsid w:val="00DE08A3"/>
    <w:rsid w:val="00DE11E8"/>
    <w:rsid w:val="00DE2909"/>
    <w:rsid w:val="00DE63A7"/>
    <w:rsid w:val="00DE70A1"/>
    <w:rsid w:val="00DE7C8E"/>
    <w:rsid w:val="00DF2A39"/>
    <w:rsid w:val="00DF4A79"/>
    <w:rsid w:val="00E127E8"/>
    <w:rsid w:val="00E12F7B"/>
    <w:rsid w:val="00E12FD9"/>
    <w:rsid w:val="00E152A4"/>
    <w:rsid w:val="00E22F5B"/>
    <w:rsid w:val="00E249F4"/>
    <w:rsid w:val="00E25998"/>
    <w:rsid w:val="00E30A13"/>
    <w:rsid w:val="00E37CDF"/>
    <w:rsid w:val="00E40E4B"/>
    <w:rsid w:val="00E47DF3"/>
    <w:rsid w:val="00E55224"/>
    <w:rsid w:val="00E619A5"/>
    <w:rsid w:val="00E659E6"/>
    <w:rsid w:val="00E66017"/>
    <w:rsid w:val="00E73C86"/>
    <w:rsid w:val="00E74430"/>
    <w:rsid w:val="00E74D46"/>
    <w:rsid w:val="00E93F5C"/>
    <w:rsid w:val="00EA17D5"/>
    <w:rsid w:val="00EC6ABB"/>
    <w:rsid w:val="00EE05D5"/>
    <w:rsid w:val="00EE3548"/>
    <w:rsid w:val="00EE75D9"/>
    <w:rsid w:val="00EF3908"/>
    <w:rsid w:val="00F050C7"/>
    <w:rsid w:val="00F06FDF"/>
    <w:rsid w:val="00F1124E"/>
    <w:rsid w:val="00F1167A"/>
    <w:rsid w:val="00F15881"/>
    <w:rsid w:val="00F15B47"/>
    <w:rsid w:val="00F213FD"/>
    <w:rsid w:val="00F25D3A"/>
    <w:rsid w:val="00F26663"/>
    <w:rsid w:val="00F37A91"/>
    <w:rsid w:val="00F41EFE"/>
    <w:rsid w:val="00F42F7D"/>
    <w:rsid w:val="00F432FA"/>
    <w:rsid w:val="00F50212"/>
    <w:rsid w:val="00F50AE9"/>
    <w:rsid w:val="00F567BB"/>
    <w:rsid w:val="00F67211"/>
    <w:rsid w:val="00F7227C"/>
    <w:rsid w:val="00F729B8"/>
    <w:rsid w:val="00F83395"/>
    <w:rsid w:val="00F87526"/>
    <w:rsid w:val="00F9163B"/>
    <w:rsid w:val="00F954EB"/>
    <w:rsid w:val="00F9768F"/>
    <w:rsid w:val="00FA2AAA"/>
    <w:rsid w:val="00FA6CCE"/>
    <w:rsid w:val="00FA7D55"/>
    <w:rsid w:val="00FB3102"/>
    <w:rsid w:val="00FB66F0"/>
    <w:rsid w:val="00FC0BD8"/>
    <w:rsid w:val="00FC6CA8"/>
    <w:rsid w:val="00FD2747"/>
    <w:rsid w:val="00FE46A2"/>
    <w:rsid w:val="00FE7B52"/>
    <w:rsid w:val="00FF0DE3"/>
    <w:rsid w:val="00FF2CA0"/>
    <w:rsid w:val="00FF5003"/>
    <w:rsid w:val="00FF6066"/>
    <w:rsid w:val="00FF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4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A4567"/>
    <w:pPr>
      <w:ind w:left="720"/>
    </w:pPr>
    <w:rPr>
      <w:rFonts w:eastAsia="Times New Roman"/>
      <w:lang w:val="ru-RU"/>
    </w:rPr>
  </w:style>
  <w:style w:type="paragraph" w:styleId="a3">
    <w:name w:val="Balloon Text"/>
    <w:basedOn w:val="a"/>
    <w:link w:val="a4"/>
    <w:uiPriority w:val="99"/>
    <w:semiHidden/>
    <w:rsid w:val="000A456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A4567"/>
    <w:rPr>
      <w:rFonts w:ascii="Tahoma" w:hAnsi="Tahoma" w:cs="Tahoma"/>
      <w:sz w:val="16"/>
      <w:szCs w:val="16"/>
    </w:rPr>
  </w:style>
  <w:style w:type="table" w:styleId="a5">
    <w:name w:val="Table Grid"/>
    <w:basedOn w:val="a1"/>
    <w:uiPriority w:val="99"/>
    <w:rsid w:val="008E524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941587"/>
    <w:rPr>
      <w:color w:val="0000FF"/>
      <w:u w:val="single"/>
    </w:rPr>
  </w:style>
  <w:style w:type="paragraph" w:styleId="a7">
    <w:name w:val="header"/>
    <w:basedOn w:val="a"/>
    <w:link w:val="a8"/>
    <w:uiPriority w:val="99"/>
    <w:rsid w:val="004B7032"/>
    <w:pPr>
      <w:tabs>
        <w:tab w:val="center" w:pos="4819"/>
        <w:tab w:val="right" w:pos="9639"/>
      </w:tabs>
      <w:spacing w:after="0" w:line="240" w:lineRule="auto"/>
    </w:pPr>
  </w:style>
  <w:style w:type="character" w:customStyle="1" w:styleId="a8">
    <w:name w:val="Верхний колонтитул Знак"/>
    <w:basedOn w:val="a0"/>
    <w:link w:val="a7"/>
    <w:uiPriority w:val="99"/>
    <w:locked/>
    <w:rsid w:val="004B7032"/>
  </w:style>
  <w:style w:type="paragraph" w:styleId="a9">
    <w:name w:val="footer"/>
    <w:basedOn w:val="a"/>
    <w:link w:val="aa"/>
    <w:uiPriority w:val="99"/>
    <w:rsid w:val="004B7032"/>
    <w:pPr>
      <w:tabs>
        <w:tab w:val="center" w:pos="4819"/>
        <w:tab w:val="right" w:pos="9639"/>
      </w:tabs>
      <w:spacing w:after="0" w:line="240" w:lineRule="auto"/>
    </w:pPr>
  </w:style>
  <w:style w:type="character" w:customStyle="1" w:styleId="aa">
    <w:name w:val="Нижний колонтитул Знак"/>
    <w:basedOn w:val="a0"/>
    <w:link w:val="a9"/>
    <w:uiPriority w:val="99"/>
    <w:locked/>
    <w:rsid w:val="004B7032"/>
  </w:style>
  <w:style w:type="paragraph" w:styleId="ab">
    <w:name w:val="List Paragraph"/>
    <w:basedOn w:val="a"/>
    <w:uiPriority w:val="99"/>
    <w:qFormat/>
    <w:rsid w:val="007573B4"/>
    <w:pPr>
      <w:ind w:left="720"/>
    </w:pPr>
  </w:style>
  <w:style w:type="character" w:customStyle="1" w:styleId="st">
    <w:name w:val="st"/>
    <w:basedOn w:val="a0"/>
    <w:uiPriority w:val="99"/>
    <w:rsid w:val="00F7227C"/>
  </w:style>
  <w:style w:type="character" w:styleId="ac">
    <w:name w:val="Emphasis"/>
    <w:uiPriority w:val="99"/>
    <w:qFormat/>
    <w:rsid w:val="00F7227C"/>
    <w:rPr>
      <w:i/>
      <w:iCs/>
    </w:rPr>
  </w:style>
  <w:style w:type="paragraph" w:styleId="HTML">
    <w:name w:val="HTML Preformatted"/>
    <w:basedOn w:val="a"/>
    <w:link w:val="HTML0"/>
    <w:uiPriority w:val="99"/>
    <w:semiHidden/>
    <w:rsid w:val="0092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locked/>
    <w:rsid w:val="00921126"/>
    <w:rPr>
      <w:rFonts w:ascii="Courier New" w:hAnsi="Courier New" w:cs="Courier New"/>
      <w:sz w:val="20"/>
      <w:szCs w:val="20"/>
      <w:lang w:val="uk-UA" w:eastAsia="uk-UA"/>
    </w:rPr>
  </w:style>
  <w:style w:type="paragraph" w:styleId="ad">
    <w:name w:val="Normal (Web)"/>
    <w:basedOn w:val="a"/>
    <w:uiPriority w:val="99"/>
    <w:semiHidden/>
    <w:rsid w:val="005C74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Strong"/>
    <w:uiPriority w:val="99"/>
    <w:qFormat/>
    <w:rsid w:val="005C7464"/>
    <w:rPr>
      <w:b/>
      <w:bCs/>
    </w:rPr>
  </w:style>
  <w:style w:type="character" w:customStyle="1" w:styleId="rvts23">
    <w:name w:val="rvts23"/>
    <w:basedOn w:val="a0"/>
    <w:uiPriority w:val="99"/>
    <w:rsid w:val="00B86C3C"/>
  </w:style>
  <w:style w:type="character" w:customStyle="1" w:styleId="rvts0">
    <w:name w:val="rvts0"/>
    <w:basedOn w:val="a0"/>
    <w:uiPriority w:val="99"/>
    <w:rsid w:val="00B86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4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A4567"/>
    <w:pPr>
      <w:ind w:left="720"/>
    </w:pPr>
    <w:rPr>
      <w:rFonts w:eastAsia="Times New Roman"/>
      <w:lang w:val="ru-RU"/>
    </w:rPr>
  </w:style>
  <w:style w:type="paragraph" w:styleId="a3">
    <w:name w:val="Balloon Text"/>
    <w:basedOn w:val="a"/>
    <w:link w:val="a4"/>
    <w:uiPriority w:val="99"/>
    <w:semiHidden/>
    <w:rsid w:val="000A456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A4567"/>
    <w:rPr>
      <w:rFonts w:ascii="Tahoma" w:hAnsi="Tahoma" w:cs="Tahoma"/>
      <w:sz w:val="16"/>
      <w:szCs w:val="16"/>
    </w:rPr>
  </w:style>
  <w:style w:type="table" w:styleId="a5">
    <w:name w:val="Table Grid"/>
    <w:basedOn w:val="a1"/>
    <w:uiPriority w:val="99"/>
    <w:rsid w:val="008E524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941587"/>
    <w:rPr>
      <w:color w:val="0000FF"/>
      <w:u w:val="single"/>
    </w:rPr>
  </w:style>
  <w:style w:type="paragraph" w:styleId="a7">
    <w:name w:val="header"/>
    <w:basedOn w:val="a"/>
    <w:link w:val="a8"/>
    <w:uiPriority w:val="99"/>
    <w:rsid w:val="004B7032"/>
    <w:pPr>
      <w:tabs>
        <w:tab w:val="center" w:pos="4819"/>
        <w:tab w:val="right" w:pos="9639"/>
      </w:tabs>
      <w:spacing w:after="0" w:line="240" w:lineRule="auto"/>
    </w:pPr>
  </w:style>
  <w:style w:type="character" w:customStyle="1" w:styleId="a8">
    <w:name w:val="Верхний колонтитул Знак"/>
    <w:basedOn w:val="a0"/>
    <w:link w:val="a7"/>
    <w:uiPriority w:val="99"/>
    <w:locked/>
    <w:rsid w:val="004B7032"/>
  </w:style>
  <w:style w:type="paragraph" w:styleId="a9">
    <w:name w:val="footer"/>
    <w:basedOn w:val="a"/>
    <w:link w:val="aa"/>
    <w:uiPriority w:val="99"/>
    <w:rsid w:val="004B7032"/>
    <w:pPr>
      <w:tabs>
        <w:tab w:val="center" w:pos="4819"/>
        <w:tab w:val="right" w:pos="9639"/>
      </w:tabs>
      <w:spacing w:after="0" w:line="240" w:lineRule="auto"/>
    </w:pPr>
  </w:style>
  <w:style w:type="character" w:customStyle="1" w:styleId="aa">
    <w:name w:val="Нижний колонтитул Знак"/>
    <w:basedOn w:val="a0"/>
    <w:link w:val="a9"/>
    <w:uiPriority w:val="99"/>
    <w:locked/>
    <w:rsid w:val="004B7032"/>
  </w:style>
  <w:style w:type="paragraph" w:styleId="ab">
    <w:name w:val="List Paragraph"/>
    <w:basedOn w:val="a"/>
    <w:uiPriority w:val="99"/>
    <w:qFormat/>
    <w:rsid w:val="007573B4"/>
    <w:pPr>
      <w:ind w:left="720"/>
    </w:pPr>
  </w:style>
  <w:style w:type="character" w:customStyle="1" w:styleId="st">
    <w:name w:val="st"/>
    <w:basedOn w:val="a0"/>
    <w:uiPriority w:val="99"/>
    <w:rsid w:val="00F7227C"/>
  </w:style>
  <w:style w:type="character" w:styleId="ac">
    <w:name w:val="Emphasis"/>
    <w:uiPriority w:val="99"/>
    <w:qFormat/>
    <w:rsid w:val="00F7227C"/>
    <w:rPr>
      <w:i/>
      <w:iCs/>
    </w:rPr>
  </w:style>
  <w:style w:type="paragraph" w:styleId="HTML">
    <w:name w:val="HTML Preformatted"/>
    <w:basedOn w:val="a"/>
    <w:link w:val="HTML0"/>
    <w:uiPriority w:val="99"/>
    <w:semiHidden/>
    <w:rsid w:val="0092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locked/>
    <w:rsid w:val="00921126"/>
    <w:rPr>
      <w:rFonts w:ascii="Courier New" w:hAnsi="Courier New" w:cs="Courier New"/>
      <w:sz w:val="20"/>
      <w:szCs w:val="20"/>
      <w:lang w:val="uk-UA" w:eastAsia="uk-UA"/>
    </w:rPr>
  </w:style>
  <w:style w:type="paragraph" w:styleId="ad">
    <w:name w:val="Normal (Web)"/>
    <w:basedOn w:val="a"/>
    <w:uiPriority w:val="99"/>
    <w:semiHidden/>
    <w:rsid w:val="005C74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Strong"/>
    <w:uiPriority w:val="99"/>
    <w:qFormat/>
    <w:rsid w:val="005C7464"/>
    <w:rPr>
      <w:b/>
      <w:bCs/>
    </w:rPr>
  </w:style>
  <w:style w:type="character" w:customStyle="1" w:styleId="rvts23">
    <w:name w:val="rvts23"/>
    <w:basedOn w:val="a0"/>
    <w:uiPriority w:val="99"/>
    <w:rsid w:val="00B86C3C"/>
  </w:style>
  <w:style w:type="character" w:customStyle="1" w:styleId="rvts0">
    <w:name w:val="rvts0"/>
    <w:basedOn w:val="a0"/>
    <w:uiPriority w:val="99"/>
    <w:rsid w:val="00B8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170">
      <w:bodyDiv w:val="1"/>
      <w:marLeft w:val="0"/>
      <w:marRight w:val="0"/>
      <w:marTop w:val="0"/>
      <w:marBottom w:val="0"/>
      <w:divBdr>
        <w:top w:val="none" w:sz="0" w:space="0" w:color="auto"/>
        <w:left w:val="none" w:sz="0" w:space="0" w:color="auto"/>
        <w:bottom w:val="none" w:sz="0" w:space="0" w:color="auto"/>
        <w:right w:val="none" w:sz="0" w:space="0" w:color="auto"/>
      </w:divBdr>
    </w:div>
    <w:div w:id="120076513">
      <w:bodyDiv w:val="1"/>
      <w:marLeft w:val="0"/>
      <w:marRight w:val="0"/>
      <w:marTop w:val="0"/>
      <w:marBottom w:val="0"/>
      <w:divBdr>
        <w:top w:val="none" w:sz="0" w:space="0" w:color="auto"/>
        <w:left w:val="none" w:sz="0" w:space="0" w:color="auto"/>
        <w:bottom w:val="none" w:sz="0" w:space="0" w:color="auto"/>
        <w:right w:val="none" w:sz="0" w:space="0" w:color="auto"/>
      </w:divBdr>
    </w:div>
    <w:div w:id="216432275">
      <w:bodyDiv w:val="1"/>
      <w:marLeft w:val="0"/>
      <w:marRight w:val="0"/>
      <w:marTop w:val="0"/>
      <w:marBottom w:val="0"/>
      <w:divBdr>
        <w:top w:val="none" w:sz="0" w:space="0" w:color="auto"/>
        <w:left w:val="none" w:sz="0" w:space="0" w:color="auto"/>
        <w:bottom w:val="none" w:sz="0" w:space="0" w:color="auto"/>
        <w:right w:val="none" w:sz="0" w:space="0" w:color="auto"/>
      </w:divBdr>
    </w:div>
    <w:div w:id="336226878">
      <w:bodyDiv w:val="1"/>
      <w:marLeft w:val="0"/>
      <w:marRight w:val="0"/>
      <w:marTop w:val="0"/>
      <w:marBottom w:val="0"/>
      <w:divBdr>
        <w:top w:val="none" w:sz="0" w:space="0" w:color="auto"/>
        <w:left w:val="none" w:sz="0" w:space="0" w:color="auto"/>
        <w:bottom w:val="none" w:sz="0" w:space="0" w:color="auto"/>
        <w:right w:val="none" w:sz="0" w:space="0" w:color="auto"/>
      </w:divBdr>
    </w:div>
    <w:div w:id="1460953281">
      <w:marLeft w:val="0"/>
      <w:marRight w:val="0"/>
      <w:marTop w:val="0"/>
      <w:marBottom w:val="0"/>
      <w:divBdr>
        <w:top w:val="none" w:sz="0" w:space="0" w:color="auto"/>
        <w:left w:val="none" w:sz="0" w:space="0" w:color="auto"/>
        <w:bottom w:val="none" w:sz="0" w:space="0" w:color="auto"/>
        <w:right w:val="none" w:sz="0" w:space="0" w:color="auto"/>
      </w:divBdr>
    </w:div>
    <w:div w:id="1460953282">
      <w:marLeft w:val="0"/>
      <w:marRight w:val="0"/>
      <w:marTop w:val="0"/>
      <w:marBottom w:val="0"/>
      <w:divBdr>
        <w:top w:val="none" w:sz="0" w:space="0" w:color="auto"/>
        <w:left w:val="none" w:sz="0" w:space="0" w:color="auto"/>
        <w:bottom w:val="none" w:sz="0" w:space="0" w:color="auto"/>
        <w:right w:val="none" w:sz="0" w:space="0" w:color="auto"/>
      </w:divBdr>
    </w:div>
    <w:div w:id="1460953283">
      <w:marLeft w:val="0"/>
      <w:marRight w:val="0"/>
      <w:marTop w:val="0"/>
      <w:marBottom w:val="0"/>
      <w:divBdr>
        <w:top w:val="none" w:sz="0" w:space="0" w:color="auto"/>
        <w:left w:val="none" w:sz="0" w:space="0" w:color="auto"/>
        <w:bottom w:val="none" w:sz="0" w:space="0" w:color="auto"/>
        <w:right w:val="none" w:sz="0" w:space="0" w:color="auto"/>
      </w:divBdr>
    </w:div>
    <w:div w:id="1460953284">
      <w:marLeft w:val="0"/>
      <w:marRight w:val="0"/>
      <w:marTop w:val="0"/>
      <w:marBottom w:val="0"/>
      <w:divBdr>
        <w:top w:val="none" w:sz="0" w:space="0" w:color="auto"/>
        <w:left w:val="none" w:sz="0" w:space="0" w:color="auto"/>
        <w:bottom w:val="none" w:sz="0" w:space="0" w:color="auto"/>
        <w:right w:val="none" w:sz="0" w:space="0" w:color="auto"/>
      </w:divBdr>
    </w:div>
    <w:div w:id="1460953285">
      <w:marLeft w:val="0"/>
      <w:marRight w:val="0"/>
      <w:marTop w:val="0"/>
      <w:marBottom w:val="0"/>
      <w:divBdr>
        <w:top w:val="none" w:sz="0" w:space="0" w:color="auto"/>
        <w:left w:val="none" w:sz="0" w:space="0" w:color="auto"/>
        <w:bottom w:val="none" w:sz="0" w:space="0" w:color="auto"/>
        <w:right w:val="none" w:sz="0" w:space="0" w:color="auto"/>
      </w:divBdr>
    </w:div>
    <w:div w:id="1460953286">
      <w:marLeft w:val="0"/>
      <w:marRight w:val="0"/>
      <w:marTop w:val="0"/>
      <w:marBottom w:val="0"/>
      <w:divBdr>
        <w:top w:val="none" w:sz="0" w:space="0" w:color="auto"/>
        <w:left w:val="none" w:sz="0" w:space="0" w:color="auto"/>
        <w:bottom w:val="none" w:sz="0" w:space="0" w:color="auto"/>
        <w:right w:val="none" w:sz="0" w:space="0" w:color="auto"/>
      </w:divBdr>
    </w:div>
    <w:div w:id="1460953287">
      <w:marLeft w:val="0"/>
      <w:marRight w:val="0"/>
      <w:marTop w:val="0"/>
      <w:marBottom w:val="0"/>
      <w:divBdr>
        <w:top w:val="none" w:sz="0" w:space="0" w:color="auto"/>
        <w:left w:val="none" w:sz="0" w:space="0" w:color="auto"/>
        <w:bottom w:val="none" w:sz="0" w:space="0" w:color="auto"/>
        <w:right w:val="none" w:sz="0" w:space="0" w:color="auto"/>
      </w:divBdr>
    </w:div>
    <w:div w:id="1460953288">
      <w:marLeft w:val="0"/>
      <w:marRight w:val="0"/>
      <w:marTop w:val="0"/>
      <w:marBottom w:val="0"/>
      <w:divBdr>
        <w:top w:val="none" w:sz="0" w:space="0" w:color="auto"/>
        <w:left w:val="none" w:sz="0" w:space="0" w:color="auto"/>
        <w:bottom w:val="none" w:sz="0" w:space="0" w:color="auto"/>
        <w:right w:val="none" w:sz="0" w:space="0" w:color="auto"/>
      </w:divBdr>
    </w:div>
    <w:div w:id="1460953289">
      <w:marLeft w:val="0"/>
      <w:marRight w:val="0"/>
      <w:marTop w:val="0"/>
      <w:marBottom w:val="0"/>
      <w:divBdr>
        <w:top w:val="none" w:sz="0" w:space="0" w:color="auto"/>
        <w:left w:val="none" w:sz="0" w:space="0" w:color="auto"/>
        <w:bottom w:val="none" w:sz="0" w:space="0" w:color="auto"/>
        <w:right w:val="none" w:sz="0" w:space="0" w:color="auto"/>
      </w:divBdr>
    </w:div>
    <w:div w:id="1460953290">
      <w:marLeft w:val="0"/>
      <w:marRight w:val="0"/>
      <w:marTop w:val="0"/>
      <w:marBottom w:val="0"/>
      <w:divBdr>
        <w:top w:val="none" w:sz="0" w:space="0" w:color="auto"/>
        <w:left w:val="none" w:sz="0" w:space="0" w:color="auto"/>
        <w:bottom w:val="none" w:sz="0" w:space="0" w:color="auto"/>
        <w:right w:val="none" w:sz="0" w:space="0" w:color="auto"/>
      </w:divBdr>
    </w:div>
    <w:div w:id="1470049046">
      <w:bodyDiv w:val="1"/>
      <w:marLeft w:val="0"/>
      <w:marRight w:val="0"/>
      <w:marTop w:val="0"/>
      <w:marBottom w:val="0"/>
      <w:divBdr>
        <w:top w:val="none" w:sz="0" w:space="0" w:color="auto"/>
        <w:left w:val="none" w:sz="0" w:space="0" w:color="auto"/>
        <w:bottom w:val="none" w:sz="0" w:space="0" w:color="auto"/>
        <w:right w:val="none" w:sz="0" w:space="0" w:color="auto"/>
      </w:divBdr>
    </w:div>
    <w:div w:id="1936597780">
      <w:bodyDiv w:val="1"/>
      <w:marLeft w:val="0"/>
      <w:marRight w:val="0"/>
      <w:marTop w:val="0"/>
      <w:marBottom w:val="0"/>
      <w:divBdr>
        <w:top w:val="none" w:sz="0" w:space="0" w:color="auto"/>
        <w:left w:val="none" w:sz="0" w:space="0" w:color="auto"/>
        <w:bottom w:val="none" w:sz="0" w:space="0" w:color="auto"/>
        <w:right w:val="none" w:sz="0" w:space="0" w:color="auto"/>
      </w:divBdr>
    </w:div>
    <w:div w:id="20301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i+request-822-630bacb6@dostup.pravda.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Pages>
  <Words>3831</Words>
  <Characters>2184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Rolo_Tomassi</dc:creator>
  <cp:lastModifiedBy>Володимир Олександрович Стрелко</cp:lastModifiedBy>
  <cp:revision>46</cp:revision>
  <cp:lastPrinted>2014-05-23T12:45:00Z</cp:lastPrinted>
  <dcterms:created xsi:type="dcterms:W3CDTF">2014-05-21T11:18:00Z</dcterms:created>
  <dcterms:modified xsi:type="dcterms:W3CDTF">2014-05-26T09:22:00Z</dcterms:modified>
</cp:coreProperties>
</file>