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4"/>
        <w:gridCol w:w="4135"/>
      </w:tblGrid>
      <w:tr w:rsidR="006B6159" w:rsidRPr="001828EA" w:rsidTr="00455F4E">
        <w:trPr>
          <w:trHeight w:val="765"/>
        </w:trPr>
        <w:tc>
          <w:tcPr>
            <w:tcW w:w="4704" w:type="dxa"/>
            <w:tcBorders>
              <w:top w:val="nil"/>
              <w:left w:val="nil"/>
              <w:bottom w:val="nil"/>
              <w:right w:val="nil"/>
            </w:tcBorders>
          </w:tcPr>
          <w:p w:rsidR="006B6159" w:rsidRPr="001828EA" w:rsidRDefault="006B6159" w:rsidP="00455F4E">
            <w:pPr>
              <w:pageBreakBefore/>
              <w:spacing w:after="0" w:line="240" w:lineRule="auto"/>
              <w:ind w:left="851" w:right="283"/>
              <w:rPr>
                <w:rFonts w:cs="Times New Roman"/>
                <w:sz w:val="32"/>
                <w:szCs w:val="32"/>
              </w:rPr>
            </w:pPr>
          </w:p>
        </w:tc>
        <w:tc>
          <w:tcPr>
            <w:tcW w:w="4135" w:type="dxa"/>
            <w:tcBorders>
              <w:top w:val="nil"/>
              <w:left w:val="nil"/>
              <w:bottom w:val="nil"/>
              <w:right w:val="nil"/>
            </w:tcBorders>
            <w:hideMark/>
          </w:tcPr>
          <w:p w:rsidR="006B6159" w:rsidRPr="001828EA" w:rsidRDefault="006B6159" w:rsidP="00455F4E">
            <w:pPr>
              <w:pageBreakBefore/>
              <w:spacing w:after="0" w:line="240" w:lineRule="auto"/>
              <w:ind w:left="149" w:right="283"/>
              <w:rPr>
                <w:rFonts w:cs="Times New Roman"/>
                <w:sz w:val="32"/>
                <w:szCs w:val="32"/>
              </w:rPr>
            </w:pPr>
            <w:r w:rsidRPr="001828EA">
              <w:rPr>
                <w:rFonts w:cs="Times New Roman"/>
                <w:sz w:val="32"/>
                <w:szCs w:val="32"/>
              </w:rPr>
              <w:t>ЗАТВЕРДЖУЮ</w:t>
            </w:r>
          </w:p>
          <w:p w:rsidR="006B6159" w:rsidRPr="001828EA" w:rsidRDefault="006B6159" w:rsidP="00455F4E">
            <w:pPr>
              <w:pageBreakBefore/>
              <w:spacing w:after="0" w:line="240" w:lineRule="auto"/>
              <w:ind w:left="149" w:right="283"/>
              <w:rPr>
                <w:rFonts w:cs="Times New Roman"/>
                <w:sz w:val="32"/>
                <w:szCs w:val="32"/>
                <w:lang w:val="uk-UA"/>
              </w:rPr>
            </w:pPr>
            <w:r>
              <w:rPr>
                <w:rFonts w:cs="Times New Roman"/>
                <w:sz w:val="32"/>
                <w:szCs w:val="32"/>
              </w:rPr>
              <w:t xml:space="preserve">Директор </w:t>
            </w:r>
            <w:r>
              <w:rPr>
                <w:rFonts w:cs="Times New Roman"/>
                <w:sz w:val="32"/>
                <w:szCs w:val="32"/>
                <w:lang w:val="uk-UA"/>
              </w:rPr>
              <w:t xml:space="preserve">школи І-ІІІ ступенів </w:t>
            </w:r>
            <w:r w:rsidRPr="001828EA">
              <w:rPr>
                <w:rFonts w:cs="Times New Roman"/>
                <w:sz w:val="32"/>
                <w:szCs w:val="32"/>
              </w:rPr>
              <w:t xml:space="preserve"> №</w:t>
            </w:r>
            <w:r w:rsidRPr="001828EA">
              <w:rPr>
                <w:rFonts w:cs="Times New Roman"/>
                <w:sz w:val="32"/>
                <w:szCs w:val="32"/>
                <w:lang w:val="uk-UA"/>
              </w:rPr>
              <w:t>280</w:t>
            </w:r>
          </w:p>
          <w:p w:rsidR="006B6159" w:rsidRPr="001828EA" w:rsidRDefault="006B6159" w:rsidP="00455F4E">
            <w:pPr>
              <w:pageBreakBefore/>
              <w:spacing w:after="0" w:line="240" w:lineRule="auto"/>
              <w:ind w:left="149" w:right="283"/>
              <w:rPr>
                <w:rFonts w:cs="Times New Roman"/>
                <w:sz w:val="32"/>
                <w:szCs w:val="32"/>
                <w:lang w:val="uk-UA"/>
              </w:rPr>
            </w:pPr>
            <w:r w:rsidRPr="001828EA">
              <w:rPr>
                <w:rFonts w:cs="Times New Roman"/>
                <w:sz w:val="32"/>
                <w:szCs w:val="32"/>
              </w:rPr>
              <w:t xml:space="preserve">_________ </w:t>
            </w:r>
            <w:r w:rsidRPr="001828EA">
              <w:rPr>
                <w:rFonts w:cs="Times New Roman"/>
                <w:sz w:val="32"/>
                <w:szCs w:val="32"/>
                <w:lang w:val="uk-UA"/>
              </w:rPr>
              <w:t>Конобась</w:t>
            </w:r>
            <w:proofErr w:type="gramStart"/>
            <w:r w:rsidRPr="001828EA">
              <w:rPr>
                <w:rFonts w:cs="Times New Roman"/>
                <w:sz w:val="32"/>
                <w:szCs w:val="32"/>
                <w:lang w:val="uk-UA"/>
              </w:rPr>
              <w:t xml:space="preserve"> І.</w:t>
            </w:r>
            <w:proofErr w:type="gramEnd"/>
            <w:r w:rsidRPr="001828EA">
              <w:rPr>
                <w:rFonts w:cs="Times New Roman"/>
                <w:sz w:val="32"/>
                <w:szCs w:val="32"/>
                <w:lang w:val="uk-UA"/>
              </w:rPr>
              <w:t>А.</w:t>
            </w:r>
          </w:p>
          <w:p w:rsidR="006B6159" w:rsidRPr="00851DD7" w:rsidRDefault="006B6159" w:rsidP="00455F4E">
            <w:pPr>
              <w:spacing w:after="0" w:line="240" w:lineRule="auto"/>
              <w:ind w:left="149" w:right="283"/>
              <w:rPr>
                <w:rFonts w:cs="Times New Roman"/>
                <w:sz w:val="32"/>
                <w:szCs w:val="32"/>
                <w:lang w:val="uk-UA"/>
              </w:rPr>
            </w:pPr>
            <w:r>
              <w:rPr>
                <w:rFonts w:cs="Times New Roman"/>
                <w:sz w:val="32"/>
                <w:szCs w:val="32"/>
              </w:rPr>
              <w:t>_________________ 20</w:t>
            </w:r>
            <w:r>
              <w:rPr>
                <w:rFonts w:cs="Times New Roman"/>
                <w:sz w:val="32"/>
                <w:szCs w:val="32"/>
                <w:lang w:val="uk-UA"/>
              </w:rPr>
              <w:t>20</w:t>
            </w:r>
          </w:p>
          <w:p w:rsidR="006B6159" w:rsidRPr="001828EA" w:rsidRDefault="006B6159" w:rsidP="00455F4E">
            <w:pPr>
              <w:spacing w:after="0" w:line="240" w:lineRule="auto"/>
              <w:ind w:left="149" w:right="283"/>
              <w:rPr>
                <w:rFonts w:cs="Times New Roman"/>
                <w:sz w:val="32"/>
                <w:szCs w:val="32"/>
              </w:rPr>
            </w:pPr>
            <w:r w:rsidRPr="001828EA">
              <w:rPr>
                <w:rFonts w:cs="Times New Roman"/>
                <w:sz w:val="32"/>
                <w:szCs w:val="32"/>
              </w:rPr>
              <w:t>М.П.</w:t>
            </w:r>
          </w:p>
        </w:tc>
      </w:tr>
    </w:tbl>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Default="006B6159" w:rsidP="006B6159">
      <w:pPr>
        <w:spacing w:after="0" w:line="240" w:lineRule="auto"/>
        <w:ind w:left="851" w:right="283"/>
        <w:rPr>
          <w:rFonts w:cs="Times New Roman"/>
          <w:sz w:val="32"/>
          <w:szCs w:val="32"/>
          <w:lang w:val="uk-UA"/>
        </w:rPr>
      </w:pPr>
    </w:p>
    <w:p w:rsidR="006B6159" w:rsidRPr="001828EA" w:rsidRDefault="006B6159" w:rsidP="006B6159">
      <w:pPr>
        <w:spacing w:after="0" w:line="240" w:lineRule="auto"/>
        <w:ind w:left="851" w:right="283"/>
        <w:rPr>
          <w:rFonts w:cs="Times New Roman"/>
          <w:sz w:val="32"/>
          <w:szCs w:val="32"/>
          <w:lang w:val="uk-UA"/>
        </w:rPr>
      </w:pPr>
    </w:p>
    <w:p w:rsidR="006B6159" w:rsidRPr="001828EA" w:rsidRDefault="006B6159" w:rsidP="006B6159">
      <w:pPr>
        <w:spacing w:after="0" w:line="240" w:lineRule="auto"/>
        <w:jc w:val="center"/>
        <w:rPr>
          <w:rFonts w:cs="Times New Roman"/>
          <w:b/>
          <w:i/>
          <w:sz w:val="56"/>
          <w:szCs w:val="56"/>
          <w:u w:val="single"/>
        </w:rPr>
      </w:pPr>
      <w:r w:rsidRPr="001828EA">
        <w:rPr>
          <w:rFonts w:cs="Times New Roman"/>
          <w:b/>
          <w:i/>
          <w:sz w:val="56"/>
          <w:szCs w:val="56"/>
          <w:u w:val="single"/>
        </w:rPr>
        <w:t>РОБОЧИЙ НАВЧАЛЬНИЙ ПЛАН</w:t>
      </w:r>
    </w:p>
    <w:p w:rsidR="006B6159" w:rsidRPr="001828EA" w:rsidRDefault="006B6159" w:rsidP="006B6159">
      <w:pPr>
        <w:spacing w:after="0" w:line="240" w:lineRule="auto"/>
        <w:jc w:val="center"/>
        <w:rPr>
          <w:rFonts w:cs="Times New Roman"/>
          <w:b/>
          <w:bCs/>
          <w:sz w:val="32"/>
          <w:szCs w:val="20"/>
        </w:rPr>
      </w:pPr>
    </w:p>
    <w:p w:rsidR="006B6159" w:rsidRPr="001828EA" w:rsidRDefault="006B6159" w:rsidP="006B6159">
      <w:pPr>
        <w:spacing w:after="0" w:line="240" w:lineRule="auto"/>
        <w:jc w:val="center"/>
        <w:rPr>
          <w:rFonts w:cs="Times New Roman"/>
          <w:b/>
          <w:sz w:val="48"/>
          <w:szCs w:val="48"/>
        </w:rPr>
      </w:pPr>
      <w:r w:rsidRPr="001828EA">
        <w:rPr>
          <w:rFonts w:cs="Times New Roman"/>
          <w:b/>
          <w:sz w:val="48"/>
          <w:szCs w:val="48"/>
        </w:rPr>
        <w:t>школи І – ІІІ ступенів № 280</w:t>
      </w:r>
    </w:p>
    <w:p w:rsidR="006B6159" w:rsidRPr="001828EA" w:rsidRDefault="006B6159" w:rsidP="006B6159">
      <w:pPr>
        <w:spacing w:after="0" w:line="240" w:lineRule="auto"/>
        <w:jc w:val="center"/>
        <w:rPr>
          <w:rFonts w:cs="Times New Roman"/>
          <w:b/>
          <w:sz w:val="48"/>
          <w:szCs w:val="48"/>
        </w:rPr>
      </w:pPr>
      <w:r w:rsidRPr="001828EA">
        <w:rPr>
          <w:rFonts w:cs="Times New Roman"/>
          <w:b/>
          <w:sz w:val="48"/>
          <w:szCs w:val="48"/>
        </w:rPr>
        <w:t xml:space="preserve">Дарницького району </w:t>
      </w:r>
      <w:proofErr w:type="gramStart"/>
      <w:r w:rsidRPr="001828EA">
        <w:rPr>
          <w:rFonts w:cs="Times New Roman"/>
          <w:b/>
          <w:sz w:val="48"/>
          <w:szCs w:val="48"/>
        </w:rPr>
        <w:t>м</w:t>
      </w:r>
      <w:proofErr w:type="gramEnd"/>
      <w:r w:rsidRPr="001828EA">
        <w:rPr>
          <w:rFonts w:cs="Times New Roman"/>
          <w:b/>
          <w:sz w:val="48"/>
          <w:szCs w:val="48"/>
        </w:rPr>
        <w:t>іста Києва</w:t>
      </w:r>
    </w:p>
    <w:p w:rsidR="006B6159" w:rsidRPr="001828EA" w:rsidRDefault="006B6159" w:rsidP="006B6159">
      <w:pPr>
        <w:spacing w:after="0" w:line="240" w:lineRule="auto"/>
        <w:jc w:val="center"/>
        <w:rPr>
          <w:rFonts w:cs="Times New Roman"/>
          <w:b/>
          <w:bCs/>
          <w:sz w:val="48"/>
          <w:szCs w:val="20"/>
        </w:rPr>
      </w:pPr>
      <w:r>
        <w:rPr>
          <w:rFonts w:cs="Times New Roman"/>
          <w:b/>
          <w:bCs/>
          <w:sz w:val="48"/>
        </w:rPr>
        <w:t>на 20</w:t>
      </w:r>
      <w:r>
        <w:rPr>
          <w:rFonts w:cs="Times New Roman"/>
          <w:b/>
          <w:bCs/>
          <w:sz w:val="48"/>
          <w:lang w:val="uk-UA"/>
        </w:rPr>
        <w:t>20</w:t>
      </w:r>
      <w:r>
        <w:rPr>
          <w:rFonts w:cs="Times New Roman"/>
          <w:b/>
          <w:bCs/>
          <w:sz w:val="48"/>
        </w:rPr>
        <w:t>/20</w:t>
      </w:r>
      <w:r>
        <w:rPr>
          <w:rFonts w:cs="Times New Roman"/>
          <w:b/>
          <w:bCs/>
          <w:sz w:val="48"/>
          <w:lang w:val="uk-UA"/>
        </w:rPr>
        <w:t>21</w:t>
      </w:r>
      <w:r w:rsidRPr="001828EA">
        <w:rPr>
          <w:rFonts w:cs="Times New Roman"/>
          <w:b/>
          <w:bCs/>
          <w:sz w:val="48"/>
        </w:rPr>
        <w:t xml:space="preserve"> навчальний </w:t>
      </w:r>
      <w:proofErr w:type="gramStart"/>
      <w:r w:rsidRPr="001828EA">
        <w:rPr>
          <w:rFonts w:cs="Times New Roman"/>
          <w:b/>
          <w:bCs/>
          <w:sz w:val="48"/>
        </w:rPr>
        <w:t>р</w:t>
      </w:r>
      <w:proofErr w:type="gramEnd"/>
      <w:r w:rsidRPr="001828EA">
        <w:rPr>
          <w:rFonts w:cs="Times New Roman"/>
          <w:b/>
          <w:bCs/>
          <w:sz w:val="48"/>
        </w:rPr>
        <w:t>ік</w:t>
      </w:r>
    </w:p>
    <w:p w:rsidR="006B6159" w:rsidRPr="001828EA" w:rsidRDefault="006B6159" w:rsidP="006B6159">
      <w:pPr>
        <w:spacing w:after="0" w:line="240" w:lineRule="auto"/>
        <w:jc w:val="center"/>
        <w:rPr>
          <w:rFonts w:cs="Times New Roman"/>
          <w:b/>
          <w:bCs/>
          <w:sz w:val="32"/>
        </w:rPr>
      </w:pPr>
    </w:p>
    <w:p w:rsidR="006B6159" w:rsidRPr="001828EA" w:rsidRDefault="006B6159" w:rsidP="006B6159">
      <w:pPr>
        <w:spacing w:after="0" w:line="240" w:lineRule="auto"/>
        <w:ind w:left="851" w:right="283"/>
        <w:jc w:val="center"/>
        <w:rPr>
          <w:rFonts w:cs="Times New Roman"/>
          <w:b/>
          <w:szCs w:val="28"/>
          <w:u w:val="single"/>
        </w:rPr>
      </w:pPr>
    </w:p>
    <w:p w:rsidR="006B6159" w:rsidRPr="001828EA" w:rsidRDefault="006B6159" w:rsidP="006B6159">
      <w:pPr>
        <w:spacing w:after="0" w:line="240" w:lineRule="auto"/>
        <w:ind w:left="851" w:right="283"/>
        <w:jc w:val="center"/>
        <w:rPr>
          <w:rFonts w:cs="Times New Roman"/>
          <w:b/>
          <w:szCs w:val="28"/>
          <w:u w:val="single"/>
        </w:rPr>
      </w:pPr>
    </w:p>
    <w:p w:rsidR="006B6159" w:rsidRPr="001828EA" w:rsidRDefault="006B6159" w:rsidP="006B6159">
      <w:pPr>
        <w:spacing w:after="0" w:line="240" w:lineRule="auto"/>
        <w:ind w:right="283"/>
        <w:rPr>
          <w:rFonts w:cs="Times New Roman"/>
          <w:b/>
          <w:szCs w:val="28"/>
          <w:u w:val="single"/>
          <w:lang w:val="uk-UA"/>
        </w:rPr>
      </w:pPr>
    </w:p>
    <w:p w:rsidR="006B6159" w:rsidRPr="001828EA" w:rsidRDefault="006B6159" w:rsidP="006B6159">
      <w:pPr>
        <w:spacing w:after="0" w:line="240" w:lineRule="auto"/>
        <w:ind w:right="283"/>
        <w:jc w:val="center"/>
        <w:rPr>
          <w:rFonts w:cs="Times New Roman"/>
          <w:b/>
          <w:sz w:val="40"/>
          <w:szCs w:val="40"/>
          <w:lang w:val="uk-UA"/>
        </w:rPr>
      </w:pPr>
      <w:r>
        <w:rPr>
          <w:rFonts w:cs="Times New Roman"/>
          <w:b/>
          <w:sz w:val="40"/>
          <w:szCs w:val="40"/>
          <w:lang w:val="uk-UA"/>
        </w:rPr>
        <w:t>1-3</w:t>
      </w:r>
      <w:r w:rsidRPr="001828EA">
        <w:rPr>
          <w:rFonts w:cs="Times New Roman"/>
          <w:b/>
          <w:sz w:val="40"/>
          <w:szCs w:val="40"/>
          <w:lang w:val="uk-UA"/>
        </w:rPr>
        <w:t xml:space="preserve"> клас</w:t>
      </w:r>
      <w:r>
        <w:rPr>
          <w:rFonts w:cs="Times New Roman"/>
          <w:b/>
          <w:sz w:val="40"/>
          <w:szCs w:val="40"/>
          <w:lang w:val="uk-UA"/>
        </w:rPr>
        <w:t>ів</w:t>
      </w:r>
    </w:p>
    <w:p w:rsidR="006B6159" w:rsidRPr="001828EA" w:rsidRDefault="006B6159" w:rsidP="006B6159">
      <w:pPr>
        <w:spacing w:after="0" w:line="240" w:lineRule="auto"/>
        <w:ind w:left="851" w:right="283"/>
        <w:jc w:val="center"/>
        <w:rPr>
          <w:rFonts w:cs="Times New Roman"/>
          <w:b/>
          <w:szCs w:val="28"/>
        </w:rPr>
      </w:pPr>
    </w:p>
    <w:p w:rsidR="006B6159" w:rsidRPr="001828EA" w:rsidRDefault="006B6159" w:rsidP="006B6159">
      <w:pPr>
        <w:spacing w:after="0" w:line="240" w:lineRule="auto"/>
        <w:ind w:left="851" w:right="283"/>
        <w:jc w:val="center"/>
        <w:rPr>
          <w:rFonts w:cs="Times New Roman"/>
          <w:b/>
          <w:sz w:val="32"/>
          <w:szCs w:val="32"/>
          <w:lang w:val="uk-UA"/>
        </w:rPr>
      </w:pPr>
    </w:p>
    <w:p w:rsidR="006B6159" w:rsidRDefault="006B6159" w:rsidP="006B6159">
      <w:pPr>
        <w:spacing w:after="0" w:line="240" w:lineRule="auto"/>
        <w:ind w:left="4248"/>
        <w:rPr>
          <w:rFonts w:cs="Times New Roman"/>
          <w:sz w:val="32"/>
          <w:szCs w:val="32"/>
          <w:lang w:val="uk-UA"/>
        </w:rPr>
      </w:pPr>
    </w:p>
    <w:p w:rsidR="006B6159" w:rsidRDefault="006B6159" w:rsidP="006B6159">
      <w:pPr>
        <w:spacing w:after="0" w:line="240" w:lineRule="auto"/>
        <w:ind w:left="4248"/>
        <w:rPr>
          <w:rFonts w:cs="Times New Roman"/>
          <w:sz w:val="32"/>
          <w:szCs w:val="32"/>
          <w:lang w:val="uk-UA"/>
        </w:rPr>
      </w:pPr>
    </w:p>
    <w:p w:rsidR="006B6159" w:rsidRDefault="006B6159" w:rsidP="006B6159">
      <w:pPr>
        <w:spacing w:after="0" w:line="240" w:lineRule="auto"/>
        <w:ind w:left="4248"/>
        <w:rPr>
          <w:rFonts w:cs="Times New Roman"/>
          <w:sz w:val="32"/>
          <w:szCs w:val="32"/>
          <w:lang w:val="uk-UA"/>
        </w:rPr>
      </w:pPr>
    </w:p>
    <w:p w:rsidR="006B6159" w:rsidRDefault="006B6159" w:rsidP="006B6159">
      <w:pPr>
        <w:spacing w:after="0" w:line="240" w:lineRule="auto"/>
        <w:ind w:left="4248"/>
        <w:rPr>
          <w:rFonts w:cs="Times New Roman"/>
          <w:sz w:val="32"/>
          <w:szCs w:val="32"/>
          <w:lang w:val="uk-UA"/>
        </w:rPr>
      </w:pPr>
    </w:p>
    <w:p w:rsidR="006B6159" w:rsidRDefault="006B6159" w:rsidP="006B6159">
      <w:pPr>
        <w:spacing w:after="0" w:line="240" w:lineRule="auto"/>
        <w:ind w:left="4248"/>
        <w:rPr>
          <w:rFonts w:cs="Times New Roman"/>
          <w:sz w:val="32"/>
          <w:szCs w:val="32"/>
          <w:lang w:val="uk-UA"/>
        </w:rPr>
      </w:pPr>
    </w:p>
    <w:p w:rsidR="006B6159" w:rsidRDefault="006B6159" w:rsidP="006B6159">
      <w:pPr>
        <w:spacing w:after="0" w:line="240" w:lineRule="auto"/>
        <w:ind w:left="4248"/>
        <w:rPr>
          <w:rFonts w:cs="Times New Roman"/>
          <w:sz w:val="32"/>
          <w:szCs w:val="32"/>
          <w:lang w:val="uk-UA"/>
        </w:rPr>
      </w:pPr>
    </w:p>
    <w:p w:rsidR="006B6159" w:rsidRPr="001828EA" w:rsidRDefault="006B6159" w:rsidP="006B6159">
      <w:pPr>
        <w:spacing w:after="0" w:line="240" w:lineRule="auto"/>
        <w:jc w:val="center"/>
        <w:rPr>
          <w:rFonts w:cs="Times New Roman"/>
          <w:sz w:val="32"/>
          <w:szCs w:val="32"/>
          <w:lang w:val="uk-UA"/>
        </w:rPr>
      </w:pPr>
      <w:r>
        <w:rPr>
          <w:rFonts w:cs="Times New Roman"/>
          <w:sz w:val="32"/>
          <w:szCs w:val="32"/>
          <w:lang w:val="uk-UA"/>
        </w:rPr>
        <w:t xml:space="preserve">    </w:t>
      </w:r>
      <w:r w:rsidRPr="001828EA">
        <w:rPr>
          <w:rFonts w:cs="Times New Roman"/>
          <w:sz w:val="32"/>
          <w:szCs w:val="32"/>
          <w:lang w:val="uk-UA"/>
        </w:rPr>
        <w:t>Схвалено</w:t>
      </w:r>
    </w:p>
    <w:p w:rsidR="006B6159" w:rsidRPr="001828EA" w:rsidRDefault="006B6159" w:rsidP="006B6159">
      <w:pPr>
        <w:spacing w:after="0" w:line="240" w:lineRule="auto"/>
        <w:ind w:left="4248"/>
        <w:rPr>
          <w:rFonts w:cs="Times New Roman"/>
          <w:sz w:val="32"/>
          <w:szCs w:val="32"/>
          <w:lang w:val="uk-UA"/>
        </w:rPr>
      </w:pPr>
      <w:r w:rsidRPr="001828EA">
        <w:rPr>
          <w:rFonts w:cs="Times New Roman"/>
          <w:sz w:val="32"/>
          <w:szCs w:val="32"/>
        </w:rPr>
        <w:t>на засіданні</w:t>
      </w:r>
      <w:r w:rsidRPr="001828EA">
        <w:rPr>
          <w:rFonts w:cs="Times New Roman"/>
          <w:sz w:val="32"/>
          <w:szCs w:val="32"/>
          <w:lang w:val="uk-UA"/>
        </w:rPr>
        <w:t xml:space="preserve">    </w:t>
      </w:r>
      <w:r w:rsidRPr="001828EA">
        <w:rPr>
          <w:rFonts w:cs="Times New Roman"/>
          <w:sz w:val="32"/>
          <w:szCs w:val="32"/>
        </w:rPr>
        <w:t xml:space="preserve">педагогічної </w:t>
      </w:r>
      <w:proofErr w:type="gramStart"/>
      <w:r w:rsidRPr="001828EA">
        <w:rPr>
          <w:rFonts w:cs="Times New Roman"/>
          <w:sz w:val="32"/>
          <w:szCs w:val="32"/>
        </w:rPr>
        <w:t>ради</w:t>
      </w:r>
      <w:proofErr w:type="gramEnd"/>
    </w:p>
    <w:p w:rsidR="006B6159" w:rsidRPr="00851DD7" w:rsidRDefault="006B6159" w:rsidP="006B6159">
      <w:pPr>
        <w:spacing w:after="0" w:line="240" w:lineRule="auto"/>
        <w:ind w:left="4248"/>
        <w:rPr>
          <w:rFonts w:cs="Times New Roman"/>
          <w:sz w:val="32"/>
          <w:szCs w:val="32"/>
          <w:lang w:val="uk-UA"/>
        </w:rPr>
      </w:pPr>
      <w:proofErr w:type="gramStart"/>
      <w:r w:rsidRPr="001828EA">
        <w:rPr>
          <w:rFonts w:cs="Times New Roman"/>
          <w:sz w:val="32"/>
          <w:szCs w:val="32"/>
        </w:rPr>
        <w:t>(протокол №</w:t>
      </w:r>
      <w:r>
        <w:rPr>
          <w:rFonts w:cs="Times New Roman"/>
          <w:sz w:val="32"/>
          <w:szCs w:val="32"/>
          <w:lang w:val="uk-UA"/>
        </w:rPr>
        <w:t xml:space="preserve"> 1</w:t>
      </w:r>
      <w:r>
        <w:rPr>
          <w:rFonts w:cs="Times New Roman"/>
          <w:sz w:val="32"/>
          <w:szCs w:val="32"/>
        </w:rPr>
        <w:t xml:space="preserve">  від </w:t>
      </w:r>
      <w:r>
        <w:rPr>
          <w:rFonts w:cs="Times New Roman"/>
          <w:sz w:val="32"/>
          <w:szCs w:val="32"/>
          <w:lang w:val="uk-UA"/>
        </w:rPr>
        <w:t>27</w:t>
      </w:r>
      <w:r>
        <w:rPr>
          <w:rFonts w:cs="Times New Roman"/>
          <w:sz w:val="32"/>
          <w:szCs w:val="32"/>
        </w:rPr>
        <w:t xml:space="preserve"> </w:t>
      </w:r>
      <w:r>
        <w:rPr>
          <w:rFonts w:cs="Times New Roman"/>
          <w:sz w:val="32"/>
          <w:szCs w:val="32"/>
          <w:lang w:val="uk-UA"/>
        </w:rPr>
        <w:t>с</w:t>
      </w:r>
      <w:r>
        <w:rPr>
          <w:rFonts w:cs="Times New Roman"/>
          <w:sz w:val="32"/>
          <w:szCs w:val="32"/>
        </w:rPr>
        <w:t>ер</w:t>
      </w:r>
      <w:r>
        <w:rPr>
          <w:rFonts w:cs="Times New Roman"/>
          <w:sz w:val="32"/>
          <w:szCs w:val="32"/>
          <w:lang w:val="uk-UA"/>
        </w:rPr>
        <w:t>п</w:t>
      </w:r>
      <w:r>
        <w:rPr>
          <w:rFonts w:cs="Times New Roman"/>
          <w:sz w:val="32"/>
          <w:szCs w:val="32"/>
        </w:rPr>
        <w:t>ня 20</w:t>
      </w:r>
      <w:r>
        <w:rPr>
          <w:rFonts w:cs="Times New Roman"/>
          <w:sz w:val="32"/>
          <w:szCs w:val="32"/>
          <w:lang w:val="uk-UA"/>
        </w:rPr>
        <w:t>20</w:t>
      </w:r>
      <w:proofErr w:type="gramEnd"/>
    </w:p>
    <w:p w:rsidR="006B6159" w:rsidRPr="006B6159" w:rsidRDefault="006B6159" w:rsidP="006B6159">
      <w:pPr>
        <w:spacing w:after="0" w:line="240" w:lineRule="auto"/>
        <w:rPr>
          <w:rFonts w:cs="Times New Roman"/>
          <w:szCs w:val="28"/>
          <w:lang w:val="uk-UA"/>
        </w:rPr>
      </w:pPr>
      <w:r w:rsidRPr="001828EA">
        <w:rPr>
          <w:rFonts w:cs="Times New Roman"/>
          <w:szCs w:val="28"/>
          <w:lang w:val="uk-UA"/>
        </w:rPr>
        <w:t xml:space="preserve">          </w:t>
      </w:r>
      <w:r>
        <w:rPr>
          <w:rFonts w:cs="Times New Roman"/>
          <w:szCs w:val="28"/>
          <w:lang w:val="uk-UA"/>
        </w:rPr>
        <w:t xml:space="preserve">                             </w:t>
      </w:r>
    </w:p>
    <w:p w:rsidR="001D05A8" w:rsidRPr="006B6159" w:rsidRDefault="001D05A8" w:rsidP="001D05A8">
      <w:pPr>
        <w:pStyle w:val="a8"/>
        <w:shd w:val="clear" w:color="auto" w:fill="FFFFFF"/>
        <w:spacing w:before="0" w:beforeAutospacing="0" w:after="288" w:afterAutospacing="0"/>
        <w:ind w:firstLine="138"/>
        <w:jc w:val="both"/>
        <w:rPr>
          <w:color w:val="000000"/>
          <w:sz w:val="28"/>
          <w:szCs w:val="28"/>
          <w:lang w:val="uk-UA"/>
        </w:rPr>
      </w:pPr>
      <w:r w:rsidRPr="006B6159">
        <w:rPr>
          <w:color w:val="000000"/>
          <w:sz w:val="28"/>
          <w:szCs w:val="28"/>
          <w:lang w:val="uk-UA"/>
        </w:rPr>
        <w:lastRenderedPageBreak/>
        <w:t>Освітня програма</w:t>
      </w:r>
      <w:r w:rsidRPr="001D05A8">
        <w:rPr>
          <w:color w:val="000000"/>
          <w:sz w:val="28"/>
          <w:szCs w:val="28"/>
        </w:rPr>
        <w:t> </w:t>
      </w:r>
      <w:r w:rsidRPr="006B6159">
        <w:rPr>
          <w:color w:val="000000"/>
          <w:sz w:val="28"/>
          <w:szCs w:val="28"/>
          <w:lang w:val="uk-UA"/>
        </w:rPr>
        <w:t xml:space="preserve"> школа І-ІІІ ступенів № </w:t>
      </w:r>
      <w:r w:rsidRPr="001D05A8">
        <w:rPr>
          <w:color w:val="000000"/>
          <w:sz w:val="28"/>
          <w:szCs w:val="28"/>
          <w:lang w:val="uk-UA"/>
        </w:rPr>
        <w:t>2</w:t>
      </w:r>
      <w:r w:rsidRPr="006B6159">
        <w:rPr>
          <w:color w:val="000000"/>
          <w:sz w:val="28"/>
          <w:szCs w:val="28"/>
          <w:lang w:val="uk-UA"/>
        </w:rPr>
        <w:t>8</w:t>
      </w:r>
      <w:r w:rsidRPr="001D05A8">
        <w:rPr>
          <w:color w:val="000000"/>
          <w:sz w:val="28"/>
          <w:szCs w:val="28"/>
          <w:lang w:val="uk-UA"/>
        </w:rPr>
        <w:t>0</w:t>
      </w:r>
      <w:r w:rsidRPr="006B6159">
        <w:rPr>
          <w:color w:val="000000"/>
          <w:sz w:val="28"/>
          <w:szCs w:val="28"/>
          <w:lang w:val="uk-UA"/>
        </w:rPr>
        <w:t xml:space="preserve"> розроблена на виконання Закону України «Про освіту», наказу Міністерства освіти і науки України від</w:t>
      </w:r>
      <w:r w:rsidRPr="001D05A8">
        <w:rPr>
          <w:color w:val="000000"/>
          <w:sz w:val="28"/>
          <w:szCs w:val="28"/>
        </w:rPr>
        <w:t> </w:t>
      </w:r>
      <w:r w:rsidRPr="006B6159">
        <w:rPr>
          <w:color w:val="000000"/>
          <w:sz w:val="28"/>
          <w:szCs w:val="28"/>
          <w:lang w:val="uk-UA"/>
        </w:rPr>
        <w:t xml:space="preserve"> 21.03.2018 № 268 «Про затвердження типових освітніх та навчальних програм для 1-2-х класів закладів загальної середньої освіти», постанови Кабінету Міністрів України від 21 лютого 2018 р. № 87 «Про затвердження Державного стандарту початкової освіти».</w:t>
      </w:r>
    </w:p>
    <w:p w:rsidR="001D05A8" w:rsidRDefault="001D05A8" w:rsidP="001D05A8">
      <w:pPr>
        <w:pStyle w:val="a8"/>
        <w:shd w:val="clear" w:color="auto" w:fill="FFFFFF"/>
        <w:spacing w:before="0" w:beforeAutospacing="0" w:after="288" w:afterAutospacing="0"/>
        <w:ind w:firstLine="138"/>
        <w:jc w:val="both"/>
        <w:rPr>
          <w:color w:val="000000"/>
          <w:sz w:val="28"/>
          <w:szCs w:val="28"/>
          <w:lang w:val="uk-UA"/>
        </w:rPr>
      </w:pPr>
      <w:r w:rsidRPr="00CF2FEC">
        <w:rPr>
          <w:color w:val="000000"/>
          <w:sz w:val="28"/>
          <w:szCs w:val="28"/>
          <w:lang w:val="uk-UA"/>
        </w:rPr>
        <w:t>Освітня програма початкової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w:t>
      </w:r>
    </w:p>
    <w:p w:rsidR="004D3D62" w:rsidRDefault="004D3D62" w:rsidP="001D05A8">
      <w:pPr>
        <w:pStyle w:val="a8"/>
        <w:shd w:val="clear" w:color="auto" w:fill="FFFFFF"/>
        <w:spacing w:before="0" w:beforeAutospacing="0" w:after="288" w:afterAutospacing="0"/>
        <w:ind w:firstLine="138"/>
        <w:jc w:val="both"/>
        <w:rPr>
          <w:sz w:val="28"/>
          <w:szCs w:val="28"/>
          <w:lang w:val="uk-UA"/>
        </w:rPr>
      </w:pPr>
      <w:r w:rsidRPr="006B6159">
        <w:rPr>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r w:rsidRPr="004D3D62">
        <w:rPr>
          <w:sz w:val="28"/>
          <w:szCs w:val="28"/>
        </w:rPr>
        <w:t xml:space="preserve">Типову освітню програму для 1-2 класів закладів загальної середньої освіти розроблено відповідно до Закону України «Про освіту», </w:t>
      </w:r>
      <w:proofErr w:type="gramStart"/>
      <w:r w:rsidRPr="004D3D62">
        <w:rPr>
          <w:sz w:val="28"/>
          <w:szCs w:val="28"/>
        </w:rPr>
        <w:t>Державного</w:t>
      </w:r>
      <w:proofErr w:type="gramEnd"/>
      <w:r w:rsidRPr="004D3D62">
        <w:rPr>
          <w:sz w:val="28"/>
          <w:szCs w:val="28"/>
        </w:rPr>
        <w:t xml:space="preserve"> стандарту початкової освіти. У програмі визначено вимоги до конкретних очікуваних результатів навчання; коротко вказано відповідний змі</w:t>
      </w:r>
      <w:proofErr w:type="gramStart"/>
      <w:r w:rsidRPr="004D3D62">
        <w:rPr>
          <w:sz w:val="28"/>
          <w:szCs w:val="28"/>
        </w:rPr>
        <w:t>ст</w:t>
      </w:r>
      <w:proofErr w:type="gramEnd"/>
      <w:r w:rsidRPr="004D3D62">
        <w:rPr>
          <w:sz w:val="28"/>
          <w:szCs w:val="28"/>
        </w:rPr>
        <w:t xml:space="preserve"> кожного навчального предмета чи інтегрованого курсу</w:t>
      </w:r>
      <w:r>
        <w:rPr>
          <w:sz w:val="28"/>
          <w:szCs w:val="28"/>
          <w:lang w:val="uk-UA"/>
        </w:rPr>
        <w:t xml:space="preserve">. </w:t>
      </w:r>
      <w:r w:rsidRPr="004D3D62">
        <w:rPr>
          <w:sz w:val="28"/>
          <w:szCs w:val="28"/>
        </w:rPr>
        <w:t xml:space="preserve">Типову освітню програму для 3-4 класів закладів загальної середньої освіти розроблено відповідно до Закону України «Про освіту», </w:t>
      </w:r>
      <w:proofErr w:type="gramStart"/>
      <w:r w:rsidRPr="004D3D62">
        <w:rPr>
          <w:sz w:val="28"/>
          <w:szCs w:val="28"/>
        </w:rPr>
        <w:t>Державного</w:t>
      </w:r>
      <w:proofErr w:type="gramEnd"/>
      <w:r w:rsidRPr="004D3D62">
        <w:rPr>
          <w:sz w:val="28"/>
          <w:szCs w:val="28"/>
        </w:rPr>
        <w:t xml:space="preserve"> стандарту початкової освіти. У програмі визначено змістові лінії; очікувані результати навчання та відповідний змі</w:t>
      </w:r>
      <w:proofErr w:type="gramStart"/>
      <w:r w:rsidRPr="004D3D62">
        <w:rPr>
          <w:sz w:val="28"/>
          <w:szCs w:val="28"/>
        </w:rPr>
        <w:t>ст</w:t>
      </w:r>
      <w:proofErr w:type="gramEnd"/>
      <w:r w:rsidRPr="004D3D62">
        <w:rPr>
          <w:sz w:val="28"/>
          <w:szCs w:val="28"/>
        </w:rPr>
        <w:t xml:space="preserve"> кожного навчального предмета чи інтегрованого курсу. Типовий навчальний план визначає тижневий обсяг навчального навантаження здобувачів освіти. </w:t>
      </w:r>
    </w:p>
    <w:p w:rsidR="004D3D62" w:rsidRPr="004D3D62" w:rsidRDefault="004D3D62" w:rsidP="004D3D62">
      <w:pPr>
        <w:pStyle w:val="a8"/>
        <w:shd w:val="clear" w:color="auto" w:fill="FFFFFF"/>
        <w:spacing w:before="0" w:beforeAutospacing="0" w:after="288" w:afterAutospacing="0"/>
        <w:ind w:firstLine="138"/>
        <w:jc w:val="both"/>
        <w:rPr>
          <w:color w:val="000000"/>
          <w:sz w:val="28"/>
          <w:szCs w:val="28"/>
          <w:lang w:val="uk-UA"/>
        </w:rPr>
      </w:pPr>
      <w:r w:rsidRPr="001D05A8">
        <w:rPr>
          <w:color w:val="000000"/>
          <w:sz w:val="28"/>
          <w:szCs w:val="28"/>
        </w:rPr>
        <w:t xml:space="preserve">Програму побудовано із врахуванням </w:t>
      </w:r>
      <w:proofErr w:type="gramStart"/>
      <w:r w:rsidRPr="001D05A8">
        <w:rPr>
          <w:color w:val="000000"/>
          <w:sz w:val="28"/>
          <w:szCs w:val="28"/>
        </w:rPr>
        <w:t>таких</w:t>
      </w:r>
      <w:proofErr w:type="gramEnd"/>
      <w:r w:rsidRPr="001D05A8">
        <w:rPr>
          <w:color w:val="000000"/>
          <w:sz w:val="28"/>
          <w:szCs w:val="28"/>
        </w:rPr>
        <w:t xml:space="preserve"> принципів:</w:t>
      </w:r>
    </w:p>
    <w:p w:rsidR="001D05A8" w:rsidRPr="006B6159" w:rsidRDefault="001D05A8" w:rsidP="001D05A8">
      <w:pPr>
        <w:pStyle w:val="a8"/>
        <w:shd w:val="clear" w:color="auto" w:fill="FFFFFF"/>
        <w:spacing w:before="0" w:beforeAutospacing="0" w:after="288" w:afterAutospacing="0"/>
        <w:ind w:firstLine="138"/>
        <w:jc w:val="both"/>
        <w:rPr>
          <w:color w:val="000000"/>
          <w:sz w:val="28"/>
          <w:szCs w:val="28"/>
          <w:lang w:val="uk-UA"/>
        </w:rPr>
      </w:pPr>
      <w:r w:rsidRPr="006B6159">
        <w:rPr>
          <w:color w:val="000000"/>
          <w:sz w:val="28"/>
          <w:szCs w:val="28"/>
          <w:lang w:val="uk-UA"/>
        </w:rPr>
        <w:t>– дитиноцентрованості і природовідповідності;</w:t>
      </w:r>
    </w:p>
    <w:p w:rsidR="001D05A8" w:rsidRPr="006B6159" w:rsidRDefault="001D05A8" w:rsidP="001D05A8">
      <w:pPr>
        <w:pStyle w:val="a8"/>
        <w:shd w:val="clear" w:color="auto" w:fill="FFFFFF"/>
        <w:spacing w:before="0" w:beforeAutospacing="0" w:after="288" w:afterAutospacing="0"/>
        <w:ind w:firstLine="138"/>
        <w:jc w:val="both"/>
        <w:rPr>
          <w:color w:val="000000"/>
          <w:sz w:val="28"/>
          <w:szCs w:val="28"/>
          <w:lang w:val="uk-UA"/>
        </w:rPr>
      </w:pPr>
      <w:r w:rsidRPr="006B6159">
        <w:rPr>
          <w:color w:val="000000"/>
          <w:sz w:val="28"/>
          <w:szCs w:val="28"/>
          <w:lang w:val="uk-UA"/>
        </w:rPr>
        <w:t>– узгодження цілей, змісту і очікуваних результатів навчання;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науковості, доступності і практичної спрямованості змісту;</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наступності і перспективності навчання;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взаємозв’язаного формування ключових і предметних компетентностей;</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 логічної </w:t>
      </w:r>
      <w:proofErr w:type="gramStart"/>
      <w:r w:rsidRPr="001D05A8">
        <w:rPr>
          <w:color w:val="000000"/>
          <w:sz w:val="28"/>
          <w:szCs w:val="28"/>
        </w:rPr>
        <w:t>посл</w:t>
      </w:r>
      <w:proofErr w:type="gramEnd"/>
      <w:r w:rsidRPr="001D05A8">
        <w:rPr>
          <w:color w:val="000000"/>
          <w:sz w:val="28"/>
          <w:szCs w:val="28"/>
        </w:rPr>
        <w:t>ідовності і достатності засвоєння учнями предметних компетентностей;</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можливостей реалізації змісту освіти через предмети або інтегровані курси;</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творчого використання вчителем програми залежно від умов навчання;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lastRenderedPageBreak/>
        <w:t>– адаптації до індивідуальних особливостей, інтелектуальних і фізичних можливостей, потреб та інтересів дітей.</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Змі</w:t>
      </w:r>
      <w:proofErr w:type="gramStart"/>
      <w:r w:rsidRPr="001D05A8">
        <w:rPr>
          <w:color w:val="000000"/>
          <w:sz w:val="28"/>
          <w:szCs w:val="28"/>
        </w:rPr>
        <w:t>ст</w:t>
      </w:r>
      <w:proofErr w:type="gramEnd"/>
      <w:r w:rsidRPr="001D05A8">
        <w:rPr>
          <w:color w:val="000000"/>
          <w:sz w:val="28"/>
          <w:szCs w:val="28"/>
        </w:rPr>
        <w:t xml:space="preserve"> програми має потенціал для формування у здобувачів таких ключових компетентностей:</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1D05A8">
        <w:rPr>
          <w:color w:val="000000"/>
          <w:sz w:val="28"/>
          <w:szCs w:val="28"/>
        </w:rPr>
        <w:t>р</w:t>
      </w:r>
      <w:proofErr w:type="gramEnd"/>
      <w:r w:rsidRPr="001D05A8">
        <w:rPr>
          <w:color w:val="000000"/>
          <w:sz w:val="28"/>
          <w:szCs w:val="28"/>
        </w:rPr>
        <w:t>ідну в різних життєвих ситуаціях;</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2) здатність спілкуватися </w:t>
      </w:r>
      <w:proofErr w:type="gramStart"/>
      <w:r w:rsidRPr="001D05A8">
        <w:rPr>
          <w:color w:val="000000"/>
          <w:sz w:val="28"/>
          <w:szCs w:val="28"/>
        </w:rPr>
        <w:t>р</w:t>
      </w:r>
      <w:proofErr w:type="gramEnd"/>
      <w:r w:rsidRPr="001D05A8">
        <w:rPr>
          <w:color w:val="000000"/>
          <w:sz w:val="28"/>
          <w:szCs w:val="28"/>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3) математична компетентність, що передбачає виявлення простих математичних залежностей в навколишньому </w:t>
      </w:r>
      <w:proofErr w:type="gramStart"/>
      <w:r w:rsidRPr="001D05A8">
        <w:rPr>
          <w:color w:val="000000"/>
          <w:sz w:val="28"/>
          <w:szCs w:val="28"/>
        </w:rPr>
        <w:t>св</w:t>
      </w:r>
      <w:proofErr w:type="gramEnd"/>
      <w:r w:rsidRPr="001D05A8">
        <w:rPr>
          <w:color w:val="000000"/>
          <w:sz w:val="28"/>
          <w:szCs w:val="28"/>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4) компетентності у галузі природничих наук, </w:t>
      </w:r>
      <w:proofErr w:type="gramStart"/>
      <w:r w:rsidRPr="001D05A8">
        <w:rPr>
          <w:color w:val="000000"/>
          <w:sz w:val="28"/>
          <w:szCs w:val="28"/>
        </w:rPr>
        <w:t>техн</w:t>
      </w:r>
      <w:proofErr w:type="gramEnd"/>
      <w:r w:rsidRPr="001D05A8">
        <w:rPr>
          <w:color w:val="000000"/>
          <w:sz w:val="28"/>
          <w:szCs w:val="28"/>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1D05A8">
        <w:rPr>
          <w:color w:val="000000"/>
          <w:sz w:val="28"/>
          <w:szCs w:val="28"/>
        </w:rPr>
        <w:t>п</w:t>
      </w:r>
      <w:proofErr w:type="gramEnd"/>
      <w:r w:rsidRPr="001D05A8">
        <w:rPr>
          <w:color w:val="000000"/>
          <w:sz w:val="28"/>
          <w:szCs w:val="28"/>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w:t>
      </w:r>
      <w:r w:rsidRPr="001D05A8">
        <w:rPr>
          <w:color w:val="000000"/>
          <w:sz w:val="28"/>
          <w:szCs w:val="28"/>
        </w:rPr>
        <w:lastRenderedPageBreak/>
        <w:t>безпечного та етичного використання засобів інформаційнокомунікаційної компетентності у навчанні та інших життєвих ситуаціях;</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9) громадянські та </w:t>
      </w:r>
      <w:proofErr w:type="gramStart"/>
      <w:r w:rsidRPr="001D05A8">
        <w:rPr>
          <w:color w:val="000000"/>
          <w:sz w:val="28"/>
          <w:szCs w:val="28"/>
        </w:rPr>
        <w:t>соц</w:t>
      </w:r>
      <w:proofErr w:type="gramEnd"/>
      <w:r w:rsidRPr="001D05A8">
        <w:rPr>
          <w:color w:val="000000"/>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1D05A8">
        <w:rPr>
          <w:color w:val="000000"/>
          <w:sz w:val="28"/>
          <w:szCs w:val="28"/>
        </w:rPr>
        <w:t>р</w:t>
      </w:r>
      <w:proofErr w:type="gramEnd"/>
      <w:r w:rsidRPr="001D05A8">
        <w:rPr>
          <w:color w:val="000000"/>
          <w:sz w:val="28"/>
          <w:szCs w:val="28"/>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 xml:space="preserve">10) культурна компетентність, що передбачає залучення до </w:t>
      </w:r>
      <w:proofErr w:type="gramStart"/>
      <w:r w:rsidRPr="001D05A8">
        <w:rPr>
          <w:color w:val="000000"/>
          <w:sz w:val="28"/>
          <w:szCs w:val="28"/>
        </w:rPr>
        <w:t>р</w:t>
      </w:r>
      <w:proofErr w:type="gramEnd"/>
      <w:r w:rsidRPr="001D05A8">
        <w:rPr>
          <w:color w:val="000000"/>
          <w:sz w:val="28"/>
          <w:szCs w:val="28"/>
        </w:rPr>
        <w:t xml:space="preserve">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11) </w:t>
      </w:r>
      <w:proofErr w:type="gramStart"/>
      <w:r w:rsidRPr="001D05A8">
        <w:rPr>
          <w:color w:val="000000"/>
          <w:sz w:val="28"/>
          <w:szCs w:val="28"/>
        </w:rPr>
        <w:t>п</w:t>
      </w:r>
      <w:proofErr w:type="gramEnd"/>
      <w:r w:rsidRPr="001D05A8">
        <w:rPr>
          <w:color w:val="000000"/>
          <w:sz w:val="28"/>
          <w:szCs w:val="28"/>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1D05A8">
        <w:rPr>
          <w:color w:val="000000"/>
          <w:sz w:val="28"/>
          <w:szCs w:val="28"/>
        </w:rPr>
        <w:t>р</w:t>
      </w:r>
      <w:proofErr w:type="gramEnd"/>
      <w:r w:rsidRPr="001D05A8">
        <w:rPr>
          <w:color w:val="000000"/>
          <w:sz w:val="28"/>
          <w:szCs w:val="28"/>
        </w:rPr>
        <w:t>ішень</w:t>
      </w:r>
    </w:p>
    <w:p w:rsidR="001D05A8" w:rsidRPr="001D05A8" w:rsidRDefault="001D05A8" w:rsidP="001D05A8">
      <w:pPr>
        <w:pStyle w:val="a8"/>
        <w:shd w:val="clear" w:color="auto" w:fill="FFFFFF"/>
        <w:spacing w:before="0" w:beforeAutospacing="0" w:after="288" w:afterAutospacing="0"/>
        <w:ind w:firstLine="138"/>
        <w:jc w:val="both"/>
        <w:rPr>
          <w:color w:val="000000"/>
          <w:sz w:val="28"/>
          <w:szCs w:val="28"/>
        </w:rPr>
      </w:pPr>
      <w:r w:rsidRPr="001D05A8">
        <w:rPr>
          <w:color w:val="000000"/>
          <w:sz w:val="28"/>
          <w:szCs w:val="28"/>
        </w:rPr>
        <w:t>Освітня програма визнача</w:t>
      </w:r>
      <w:proofErr w:type="gramStart"/>
      <w:r w:rsidRPr="001D05A8">
        <w:rPr>
          <w:color w:val="000000"/>
          <w:sz w:val="28"/>
          <w:szCs w:val="28"/>
        </w:rPr>
        <w:t>є:</w:t>
      </w:r>
      <w:proofErr w:type="gramEnd"/>
    </w:p>
    <w:p w:rsidR="001D05A8" w:rsidRPr="001D05A8" w:rsidRDefault="001D05A8" w:rsidP="001D05A8">
      <w:pPr>
        <w:pStyle w:val="a8"/>
        <w:numPr>
          <w:ilvl w:val="0"/>
          <w:numId w:val="3"/>
        </w:numPr>
        <w:shd w:val="clear" w:color="auto" w:fill="FFFFFF"/>
        <w:spacing w:before="0" w:beforeAutospacing="0" w:after="288" w:afterAutospacing="0"/>
        <w:jc w:val="both"/>
        <w:rPr>
          <w:color w:val="000000"/>
          <w:sz w:val="28"/>
          <w:szCs w:val="28"/>
          <w:lang w:val="uk-UA"/>
        </w:rPr>
      </w:pPr>
      <w:r w:rsidRPr="001D05A8">
        <w:rPr>
          <w:color w:val="000000"/>
          <w:sz w:val="28"/>
          <w:szCs w:val="28"/>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p>
    <w:p w:rsidR="001D05A8" w:rsidRPr="001D05A8" w:rsidRDefault="001D05A8" w:rsidP="001D05A8">
      <w:pPr>
        <w:pStyle w:val="a8"/>
        <w:numPr>
          <w:ilvl w:val="0"/>
          <w:numId w:val="3"/>
        </w:numPr>
        <w:shd w:val="clear" w:color="auto" w:fill="FFFFFF"/>
        <w:spacing w:before="0" w:beforeAutospacing="0" w:after="288" w:afterAutospacing="0"/>
        <w:jc w:val="both"/>
        <w:rPr>
          <w:color w:val="000000"/>
          <w:sz w:val="28"/>
          <w:szCs w:val="28"/>
          <w:lang w:val="uk-UA"/>
        </w:rPr>
      </w:pPr>
      <w:r w:rsidRPr="001D05A8">
        <w:rPr>
          <w:color w:val="000000"/>
          <w:sz w:val="28"/>
          <w:szCs w:val="28"/>
          <w:lang w:val="uk-UA"/>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rsidR="001D05A8" w:rsidRPr="001D05A8" w:rsidRDefault="001D05A8" w:rsidP="001D05A8">
      <w:pPr>
        <w:pStyle w:val="a8"/>
        <w:numPr>
          <w:ilvl w:val="0"/>
          <w:numId w:val="3"/>
        </w:numPr>
        <w:shd w:val="clear" w:color="auto" w:fill="FFFFFF"/>
        <w:spacing w:before="0" w:beforeAutospacing="0" w:after="288" w:afterAutospacing="0"/>
        <w:jc w:val="both"/>
        <w:rPr>
          <w:color w:val="000000"/>
          <w:sz w:val="28"/>
          <w:szCs w:val="28"/>
        </w:rPr>
      </w:pPr>
      <w:r w:rsidRPr="001D05A8">
        <w:rPr>
          <w:color w:val="000000"/>
          <w:sz w:val="28"/>
          <w:szCs w:val="28"/>
        </w:rPr>
        <w:t>форми організації освітнього процесу та інструменти системи внутрішнього забезпечення якості освіти;</w:t>
      </w:r>
    </w:p>
    <w:p w:rsidR="001D05A8" w:rsidRPr="001D05A8" w:rsidRDefault="001D05A8" w:rsidP="001D05A8">
      <w:pPr>
        <w:pStyle w:val="a8"/>
        <w:numPr>
          <w:ilvl w:val="0"/>
          <w:numId w:val="3"/>
        </w:numPr>
        <w:shd w:val="clear" w:color="auto" w:fill="FFFFFF"/>
        <w:spacing w:before="0" w:beforeAutospacing="0" w:after="288" w:afterAutospacing="0"/>
        <w:jc w:val="both"/>
        <w:rPr>
          <w:color w:val="000000"/>
          <w:sz w:val="28"/>
          <w:szCs w:val="28"/>
        </w:rPr>
      </w:pPr>
      <w:r w:rsidRPr="001D05A8">
        <w:rPr>
          <w:color w:val="000000"/>
          <w:sz w:val="28"/>
          <w:szCs w:val="28"/>
        </w:rPr>
        <w:t xml:space="preserve">вимоги до осіб, які можуть розпочати навчання за цією </w:t>
      </w:r>
      <w:proofErr w:type="gramStart"/>
      <w:r w:rsidRPr="001D05A8">
        <w:rPr>
          <w:color w:val="000000"/>
          <w:sz w:val="28"/>
          <w:szCs w:val="28"/>
        </w:rPr>
        <w:t>Типовою</w:t>
      </w:r>
      <w:proofErr w:type="gramEnd"/>
      <w:r w:rsidRPr="001D05A8">
        <w:rPr>
          <w:color w:val="000000"/>
          <w:sz w:val="28"/>
          <w:szCs w:val="28"/>
        </w:rPr>
        <w:t xml:space="preserve"> освітньою програмою.</w:t>
      </w:r>
    </w:p>
    <w:p w:rsidR="001D05A8" w:rsidRPr="001D05A8" w:rsidRDefault="001D05A8" w:rsidP="001D05A8">
      <w:pPr>
        <w:pStyle w:val="a8"/>
        <w:shd w:val="clear" w:color="auto" w:fill="FFFFFF"/>
        <w:spacing w:before="0" w:beforeAutospacing="0" w:after="0" w:afterAutospacing="0"/>
        <w:ind w:firstLine="138"/>
        <w:jc w:val="center"/>
        <w:rPr>
          <w:i/>
          <w:color w:val="000000"/>
          <w:sz w:val="28"/>
          <w:szCs w:val="28"/>
          <w:lang w:val="uk-UA"/>
        </w:rPr>
      </w:pPr>
      <w:r w:rsidRPr="001D05A8">
        <w:rPr>
          <w:rStyle w:val="ac"/>
          <w:b/>
          <w:bCs/>
          <w:i w:val="0"/>
          <w:color w:val="000000"/>
          <w:sz w:val="28"/>
          <w:szCs w:val="28"/>
          <w:bdr w:val="none" w:sz="0" w:space="0" w:color="auto" w:frame="1"/>
        </w:rPr>
        <w:t>Загальний обсяг навчального навантаження та тривалість і взаємозв’язки освітніх галузей, предметів, дисциплін</w:t>
      </w:r>
      <w:r w:rsidRPr="001D05A8">
        <w:rPr>
          <w:rStyle w:val="ab"/>
          <w:i/>
          <w:color w:val="000000"/>
          <w:sz w:val="28"/>
          <w:szCs w:val="28"/>
          <w:bdr w:val="none" w:sz="0" w:space="0" w:color="auto" w:frame="1"/>
        </w:rPr>
        <w:t>.</w:t>
      </w:r>
    </w:p>
    <w:p w:rsidR="001D05A8" w:rsidRPr="001D05A8" w:rsidRDefault="001D05A8" w:rsidP="00CF2FEC">
      <w:pPr>
        <w:pStyle w:val="a8"/>
        <w:shd w:val="clear" w:color="auto" w:fill="FFFFFF"/>
        <w:spacing w:before="0" w:beforeAutospacing="0" w:after="0" w:afterAutospacing="0"/>
        <w:ind w:firstLine="708"/>
        <w:jc w:val="both"/>
        <w:rPr>
          <w:color w:val="000000"/>
          <w:sz w:val="28"/>
          <w:szCs w:val="28"/>
        </w:rPr>
      </w:pPr>
      <w:r w:rsidRPr="001D05A8">
        <w:rPr>
          <w:color w:val="000000"/>
          <w:sz w:val="28"/>
          <w:szCs w:val="28"/>
        </w:rPr>
        <w:lastRenderedPageBreak/>
        <w:t xml:space="preserve">Загальний обсяг навчального навантаження для учнів 1-х класів </w:t>
      </w:r>
      <w:r w:rsidR="00127EE4">
        <w:rPr>
          <w:color w:val="000000"/>
          <w:sz w:val="28"/>
          <w:szCs w:val="28"/>
        </w:rPr>
        <w:t xml:space="preserve">складає </w:t>
      </w:r>
      <w:r w:rsidR="006F30DD">
        <w:rPr>
          <w:color w:val="000000"/>
          <w:sz w:val="28"/>
          <w:szCs w:val="28"/>
          <w:lang w:val="uk-UA"/>
        </w:rPr>
        <w:t>805</w:t>
      </w:r>
      <w:r w:rsidRPr="001D05A8">
        <w:rPr>
          <w:color w:val="000000"/>
          <w:sz w:val="28"/>
          <w:szCs w:val="28"/>
        </w:rPr>
        <w:t xml:space="preserve"> годин/навчальний </w:t>
      </w:r>
      <w:proofErr w:type="gramStart"/>
      <w:r w:rsidRPr="001D05A8">
        <w:rPr>
          <w:color w:val="000000"/>
          <w:sz w:val="28"/>
          <w:szCs w:val="28"/>
        </w:rPr>
        <w:t>р</w:t>
      </w:r>
      <w:proofErr w:type="gramEnd"/>
      <w:r w:rsidRPr="001D05A8">
        <w:rPr>
          <w:color w:val="000000"/>
          <w:sz w:val="28"/>
          <w:szCs w:val="28"/>
        </w:rPr>
        <w:t>ік, для 2 кл</w:t>
      </w:r>
      <w:r w:rsidR="00127EE4">
        <w:rPr>
          <w:color w:val="000000"/>
          <w:sz w:val="28"/>
          <w:szCs w:val="28"/>
        </w:rPr>
        <w:t xml:space="preserve">асів – </w:t>
      </w:r>
      <w:r w:rsidR="006F30DD">
        <w:rPr>
          <w:color w:val="000000"/>
          <w:sz w:val="28"/>
          <w:szCs w:val="28"/>
          <w:lang w:val="uk-UA"/>
        </w:rPr>
        <w:t>875</w:t>
      </w:r>
      <w:r w:rsidR="00127EE4">
        <w:rPr>
          <w:color w:val="000000"/>
          <w:sz w:val="28"/>
          <w:szCs w:val="28"/>
        </w:rPr>
        <w:t xml:space="preserve"> годин/навчальний рік</w:t>
      </w:r>
      <w:r w:rsidR="00127EE4">
        <w:rPr>
          <w:color w:val="000000"/>
          <w:sz w:val="28"/>
          <w:szCs w:val="28"/>
          <w:lang w:val="uk-UA"/>
        </w:rPr>
        <w:t xml:space="preserve">, </w:t>
      </w:r>
      <w:r w:rsidR="00127EE4">
        <w:rPr>
          <w:color w:val="000000"/>
          <w:sz w:val="28"/>
          <w:szCs w:val="28"/>
        </w:rPr>
        <w:t xml:space="preserve">для учнів </w:t>
      </w:r>
      <w:r w:rsidR="00127EE4">
        <w:rPr>
          <w:color w:val="000000"/>
          <w:sz w:val="28"/>
          <w:szCs w:val="28"/>
          <w:lang w:val="uk-UA"/>
        </w:rPr>
        <w:t>3</w:t>
      </w:r>
      <w:r w:rsidR="00127EE4" w:rsidRPr="001D05A8">
        <w:rPr>
          <w:color w:val="000000"/>
          <w:sz w:val="28"/>
          <w:szCs w:val="28"/>
        </w:rPr>
        <w:t>-х класів с</w:t>
      </w:r>
      <w:r w:rsidR="006F30DD">
        <w:rPr>
          <w:color w:val="000000"/>
          <w:sz w:val="28"/>
          <w:szCs w:val="28"/>
        </w:rPr>
        <w:t xml:space="preserve">кладає </w:t>
      </w:r>
      <w:r w:rsidR="006F30DD">
        <w:rPr>
          <w:color w:val="000000"/>
          <w:sz w:val="28"/>
          <w:szCs w:val="28"/>
          <w:lang w:val="uk-UA"/>
        </w:rPr>
        <w:t>910</w:t>
      </w:r>
      <w:r w:rsidR="00127EE4">
        <w:rPr>
          <w:color w:val="000000"/>
          <w:sz w:val="28"/>
          <w:szCs w:val="28"/>
        </w:rPr>
        <w:t xml:space="preserve"> годин/навчальний рік</w:t>
      </w:r>
      <w:r w:rsidR="00127EE4">
        <w:rPr>
          <w:color w:val="000000"/>
          <w:sz w:val="28"/>
          <w:szCs w:val="28"/>
          <w:lang w:val="uk-UA"/>
        </w:rPr>
        <w:t>.</w:t>
      </w:r>
      <w:r w:rsidRPr="001D05A8">
        <w:rPr>
          <w:color w:val="000000"/>
          <w:sz w:val="28"/>
          <w:szCs w:val="28"/>
        </w:rPr>
        <w:t xml:space="preserve"> Детальний розподіл навчального навантаження на тиждень окреслено у навчальних планах І ступеня (далі –навчальний план).</w:t>
      </w:r>
    </w:p>
    <w:p w:rsidR="001D05A8" w:rsidRPr="001D05A8" w:rsidRDefault="001D05A8" w:rsidP="00CF2FEC">
      <w:pPr>
        <w:pStyle w:val="a8"/>
        <w:shd w:val="clear" w:color="auto" w:fill="FFFFFF"/>
        <w:spacing w:before="0" w:beforeAutospacing="0" w:after="288" w:afterAutospacing="0"/>
        <w:ind w:firstLine="708"/>
        <w:jc w:val="both"/>
        <w:rPr>
          <w:color w:val="000000"/>
          <w:sz w:val="28"/>
          <w:szCs w:val="28"/>
        </w:rPr>
      </w:pPr>
      <w:r w:rsidRPr="001D05A8">
        <w:rPr>
          <w:color w:val="000000"/>
          <w:sz w:val="28"/>
          <w:szCs w:val="28"/>
        </w:rPr>
        <w:t>Навчальний план дає цілісне уявлення про змі</w:t>
      </w:r>
      <w:proofErr w:type="gramStart"/>
      <w:r w:rsidRPr="001D05A8">
        <w:rPr>
          <w:color w:val="000000"/>
          <w:sz w:val="28"/>
          <w:szCs w:val="28"/>
        </w:rPr>
        <w:t>ст</w:t>
      </w:r>
      <w:proofErr w:type="gramEnd"/>
      <w:r w:rsidRPr="001D05A8">
        <w:rPr>
          <w:color w:val="000000"/>
          <w:sz w:val="28"/>
          <w:szCs w:val="28"/>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та передбачає реалізацію освітніх галузей Базового навчального плану Державного стандарту через окремі предмети.</w:t>
      </w:r>
    </w:p>
    <w:p w:rsidR="001D05A8" w:rsidRPr="001D05A8" w:rsidRDefault="001D05A8" w:rsidP="00CF2FEC">
      <w:pPr>
        <w:pStyle w:val="a8"/>
        <w:shd w:val="clear" w:color="auto" w:fill="FFFFFF"/>
        <w:spacing w:before="0" w:beforeAutospacing="0" w:after="288" w:afterAutospacing="0"/>
        <w:ind w:firstLine="708"/>
        <w:jc w:val="both"/>
        <w:rPr>
          <w:color w:val="000000"/>
          <w:sz w:val="28"/>
          <w:szCs w:val="28"/>
        </w:rPr>
      </w:pPr>
      <w:r w:rsidRPr="00CF2FEC">
        <w:rPr>
          <w:color w:val="000000"/>
          <w:sz w:val="28"/>
          <w:szCs w:val="28"/>
          <w:lang w:val="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яка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та в якій передбачено додаткові години на вивчення курсів за вибором, індивідуальні та групові заняття. </w:t>
      </w:r>
      <w:r w:rsidRPr="001D05A8">
        <w:rPr>
          <w:color w:val="000000"/>
          <w:sz w:val="28"/>
          <w:szCs w:val="28"/>
        </w:rPr>
        <w:t>Варіативна складова навчальних планів початкової школи використовується на посилення предметів інваріантної складової навчального плану (</w:t>
      </w:r>
      <w:r w:rsidR="004D3D62">
        <w:rPr>
          <w:color w:val="000000"/>
          <w:sz w:val="28"/>
          <w:szCs w:val="28"/>
          <w:lang w:val="uk-UA"/>
        </w:rPr>
        <w:t xml:space="preserve">у 1, </w:t>
      </w:r>
      <w:r w:rsidR="004D3D62" w:rsidRPr="001D05A8">
        <w:rPr>
          <w:color w:val="000000"/>
          <w:sz w:val="28"/>
          <w:szCs w:val="28"/>
          <w:lang w:val="uk-UA"/>
        </w:rPr>
        <w:t>2</w:t>
      </w:r>
      <w:r w:rsidR="004D3D62">
        <w:rPr>
          <w:color w:val="000000"/>
          <w:sz w:val="28"/>
          <w:szCs w:val="28"/>
          <w:lang w:val="uk-UA"/>
        </w:rPr>
        <w:t>, 3 -</w:t>
      </w:r>
      <w:r w:rsidR="004D3D62" w:rsidRPr="001D05A8">
        <w:rPr>
          <w:color w:val="000000"/>
          <w:sz w:val="28"/>
          <w:szCs w:val="28"/>
        </w:rPr>
        <w:t xml:space="preserve"> класах</w:t>
      </w:r>
      <w:r>
        <w:rPr>
          <w:color w:val="000000"/>
          <w:sz w:val="28"/>
          <w:szCs w:val="28"/>
          <w:lang w:val="uk-UA"/>
        </w:rPr>
        <w:t xml:space="preserve"> – мовно-</w:t>
      </w:r>
      <w:r w:rsidR="004D3D62">
        <w:rPr>
          <w:color w:val="000000"/>
          <w:sz w:val="28"/>
          <w:szCs w:val="28"/>
          <w:lang w:val="uk-UA"/>
        </w:rPr>
        <w:t>літературної галузі</w:t>
      </w:r>
      <w:r w:rsidRPr="001D05A8">
        <w:rPr>
          <w:color w:val="000000"/>
          <w:sz w:val="28"/>
          <w:szCs w:val="28"/>
        </w:rPr>
        <w:t>).</w:t>
      </w:r>
    </w:p>
    <w:p w:rsidR="001D05A8" w:rsidRPr="00CF2FEC"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lang w:val="uk-UA"/>
        </w:rPr>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при кількості учнів більше 27.</w:t>
      </w:r>
    </w:p>
    <w:p w:rsidR="001D05A8" w:rsidRPr="00127EE4" w:rsidRDefault="001D05A8" w:rsidP="00CF2FEC">
      <w:pPr>
        <w:pStyle w:val="a8"/>
        <w:shd w:val="clear" w:color="auto" w:fill="FFFFFF"/>
        <w:spacing w:before="0" w:beforeAutospacing="0" w:after="288" w:afterAutospacing="0"/>
        <w:ind w:firstLine="708"/>
        <w:jc w:val="both"/>
        <w:rPr>
          <w:color w:val="000000"/>
          <w:sz w:val="28"/>
          <w:szCs w:val="28"/>
        </w:rPr>
      </w:pPr>
      <w:r w:rsidRPr="00127EE4">
        <w:rPr>
          <w:color w:val="000000"/>
          <w:sz w:val="28"/>
          <w:szCs w:val="28"/>
        </w:rPr>
        <w:t xml:space="preserve">Навчальний план зорієнтований </w:t>
      </w:r>
      <w:proofErr w:type="gramStart"/>
      <w:r w:rsidRPr="00127EE4">
        <w:rPr>
          <w:color w:val="000000"/>
          <w:sz w:val="28"/>
          <w:szCs w:val="28"/>
        </w:rPr>
        <w:t>на</w:t>
      </w:r>
      <w:proofErr w:type="gramEnd"/>
      <w:r w:rsidRPr="00127EE4">
        <w:rPr>
          <w:color w:val="000000"/>
          <w:sz w:val="28"/>
          <w:szCs w:val="28"/>
        </w:rPr>
        <w:t xml:space="preserve"> роботу початкової школи за 5-денним навчальними тижнем.</w:t>
      </w:r>
    </w:p>
    <w:p w:rsidR="00764CFA"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127EE4">
        <w:rPr>
          <w:color w:val="000000"/>
          <w:sz w:val="28"/>
          <w:szCs w:val="28"/>
        </w:rPr>
        <w:t xml:space="preserve">При визначенні гранично </w:t>
      </w:r>
      <w:proofErr w:type="gramStart"/>
      <w:r w:rsidRPr="00127EE4">
        <w:rPr>
          <w:color w:val="000000"/>
          <w:sz w:val="28"/>
          <w:szCs w:val="28"/>
        </w:rPr>
        <w:t>допустимого</w:t>
      </w:r>
      <w:proofErr w:type="gramEnd"/>
      <w:r w:rsidRPr="00127EE4">
        <w:rPr>
          <w:color w:val="000000"/>
          <w:sz w:val="28"/>
          <w:szCs w:val="28"/>
        </w:rPr>
        <w:t xml:space="preserve"> навантаження учнів ураховані санітарно-гігієнічні норми та нормативну тривалість уроків у 1 класі – 35 хвилин, у 2</w:t>
      </w:r>
      <w:r w:rsidR="00764CFA">
        <w:rPr>
          <w:color w:val="000000"/>
          <w:sz w:val="28"/>
          <w:szCs w:val="28"/>
          <w:lang w:val="uk-UA"/>
        </w:rPr>
        <w:t>-3</w:t>
      </w:r>
      <w:r w:rsidRPr="00127EE4">
        <w:rPr>
          <w:color w:val="000000"/>
          <w:sz w:val="28"/>
          <w:szCs w:val="28"/>
        </w:rPr>
        <w:t xml:space="preserve"> класі</w:t>
      </w:r>
      <w:r w:rsidR="00764CFA">
        <w:rPr>
          <w:color w:val="000000"/>
          <w:sz w:val="28"/>
          <w:szCs w:val="28"/>
          <w:lang w:val="uk-UA"/>
        </w:rPr>
        <w:t>в</w:t>
      </w:r>
      <w:r w:rsidRPr="00127EE4">
        <w:rPr>
          <w:color w:val="000000"/>
          <w:sz w:val="28"/>
          <w:szCs w:val="28"/>
        </w:rPr>
        <w:t xml:space="preserve"> – 40 хвилин. </w:t>
      </w:r>
    </w:p>
    <w:p w:rsidR="001D05A8"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rPr>
        <w:t xml:space="preserve">Навчальні досягнення здобувачів у 1-2 класах </w:t>
      </w:r>
      <w:proofErr w:type="gramStart"/>
      <w:r w:rsidRPr="00CF2FEC">
        <w:rPr>
          <w:color w:val="000000"/>
          <w:sz w:val="28"/>
          <w:szCs w:val="28"/>
        </w:rPr>
        <w:t>п</w:t>
      </w:r>
      <w:proofErr w:type="gramEnd"/>
      <w:r w:rsidRPr="00CF2FEC">
        <w:rPr>
          <w:color w:val="000000"/>
          <w:sz w:val="28"/>
          <w:szCs w:val="28"/>
        </w:rPr>
        <w:t>ідлягають вербальному,</w:t>
      </w:r>
      <w:r w:rsidRPr="00127EE4">
        <w:rPr>
          <w:color w:val="000000"/>
          <w:sz w:val="28"/>
          <w:szCs w:val="28"/>
        </w:rPr>
        <w:t xml:space="preserve"> формувальному оцінюванню.</w:t>
      </w:r>
    </w:p>
    <w:p w:rsidR="00127EE4" w:rsidRPr="00127EE4" w:rsidRDefault="00127EE4" w:rsidP="00CF2FEC">
      <w:pPr>
        <w:pStyle w:val="a8"/>
        <w:shd w:val="clear" w:color="auto" w:fill="FFFFFF"/>
        <w:spacing w:before="0" w:beforeAutospacing="0" w:after="288" w:afterAutospacing="0"/>
        <w:ind w:firstLine="708"/>
        <w:jc w:val="both"/>
        <w:rPr>
          <w:sz w:val="28"/>
          <w:szCs w:val="28"/>
          <w:lang w:val="uk-UA"/>
        </w:rPr>
      </w:pPr>
      <w:r w:rsidRPr="00127EE4">
        <w:rPr>
          <w:sz w:val="28"/>
          <w:szCs w:val="28"/>
        </w:rPr>
        <w:t>Навча</w:t>
      </w:r>
      <w:r w:rsidR="00764CFA">
        <w:rPr>
          <w:sz w:val="28"/>
          <w:szCs w:val="28"/>
        </w:rPr>
        <w:t>льні досягнення здобувачів у 3</w:t>
      </w:r>
      <w:r w:rsidRPr="00127EE4">
        <w:rPr>
          <w:sz w:val="28"/>
          <w:szCs w:val="28"/>
        </w:rPr>
        <w:t xml:space="preserve"> класах </w:t>
      </w:r>
      <w:proofErr w:type="gramStart"/>
      <w:r w:rsidRPr="00127EE4">
        <w:rPr>
          <w:sz w:val="28"/>
          <w:szCs w:val="28"/>
        </w:rPr>
        <w:t>п</w:t>
      </w:r>
      <w:proofErr w:type="gramEnd"/>
      <w:r w:rsidRPr="00127EE4">
        <w:rPr>
          <w:sz w:val="28"/>
          <w:szCs w:val="28"/>
        </w:rPr>
        <w:t xml:space="preserve">ідлягають формувальному та підсумковому (тематичному і завершальному) оцінюванню. Формувальне оцінювання має на меті: </w:t>
      </w:r>
      <w:proofErr w:type="gramStart"/>
      <w:r w:rsidRPr="00127EE4">
        <w:rPr>
          <w:sz w:val="28"/>
          <w:szCs w:val="28"/>
        </w:rPr>
        <w:t>п</w:t>
      </w:r>
      <w:proofErr w:type="gramEnd"/>
      <w:r w:rsidRPr="00127EE4">
        <w:rPr>
          <w:sz w:val="28"/>
          <w:szCs w:val="28"/>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sidRPr="00127EE4">
        <w:rPr>
          <w:sz w:val="28"/>
          <w:szCs w:val="28"/>
        </w:rPr>
        <w:t>р</w:t>
      </w:r>
      <w:proofErr w:type="gramEnd"/>
      <w:r w:rsidRPr="00127EE4">
        <w:rPr>
          <w:sz w:val="28"/>
          <w:szCs w:val="28"/>
        </w:rPr>
        <w:t xml:space="preserve">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w:t>
      </w:r>
      <w:r w:rsidRPr="00127EE4">
        <w:rPr>
          <w:sz w:val="28"/>
          <w:szCs w:val="28"/>
        </w:rPr>
        <w:lastRenderedPageBreak/>
        <w:t xml:space="preserve">якості особистості, бажання навчатися, не боятися помилок, переконання у власних можливостях і здібностях. </w:t>
      </w:r>
      <w:proofErr w:type="gramStart"/>
      <w:r w:rsidRPr="00127EE4">
        <w:rPr>
          <w:sz w:val="28"/>
          <w:szCs w:val="28"/>
        </w:rPr>
        <w:t>П</w:t>
      </w:r>
      <w:proofErr w:type="gramEnd"/>
      <w:r w:rsidRPr="00127EE4">
        <w:rPr>
          <w:sz w:val="28"/>
          <w:szCs w:val="28"/>
        </w:rPr>
        <w:t xml:space="preserve">ідсумкове оцінювання передбачає зіставлення навчальних досягнень здобувачів з очікуваними результатами навчання, визначеними освітньою програмою. Здобувачі початкової освіти проходять державну </w:t>
      </w:r>
      <w:proofErr w:type="gramStart"/>
      <w:r w:rsidRPr="00127EE4">
        <w:rPr>
          <w:sz w:val="28"/>
          <w:szCs w:val="28"/>
        </w:rPr>
        <w:t>п</w:t>
      </w:r>
      <w:proofErr w:type="gramEnd"/>
      <w:r w:rsidRPr="00127EE4">
        <w:rPr>
          <w:sz w:val="28"/>
          <w:szCs w:val="28"/>
        </w:rPr>
        <w:t>ідсумкову атестацію, яка здійснюється лише з метою моніторингу якос</w:t>
      </w:r>
      <w:r w:rsidR="00764CFA">
        <w:rPr>
          <w:sz w:val="28"/>
          <w:szCs w:val="28"/>
        </w:rPr>
        <w:t>ті освітньої діяльності заклад</w:t>
      </w:r>
      <w:r w:rsidR="00764CFA">
        <w:rPr>
          <w:sz w:val="28"/>
          <w:szCs w:val="28"/>
          <w:lang w:val="uk-UA"/>
        </w:rPr>
        <w:t>у</w:t>
      </w:r>
      <w:r w:rsidR="00764CFA">
        <w:rPr>
          <w:sz w:val="28"/>
          <w:szCs w:val="28"/>
        </w:rPr>
        <w:t xml:space="preserve"> освіти та </w:t>
      </w:r>
      <w:r w:rsidRPr="00127EE4">
        <w:rPr>
          <w:sz w:val="28"/>
          <w:szCs w:val="28"/>
        </w:rPr>
        <w:t xml:space="preserve"> якості освіти. </w:t>
      </w:r>
    </w:p>
    <w:p w:rsidR="001D05A8" w:rsidRPr="006F30DD" w:rsidRDefault="001D05A8" w:rsidP="00CF2FEC">
      <w:pPr>
        <w:pStyle w:val="a8"/>
        <w:shd w:val="clear" w:color="auto" w:fill="FFFFFF"/>
        <w:spacing w:before="0" w:beforeAutospacing="0" w:after="288" w:afterAutospacing="0"/>
        <w:ind w:firstLine="708"/>
        <w:jc w:val="both"/>
        <w:rPr>
          <w:color w:val="000000"/>
          <w:sz w:val="28"/>
          <w:szCs w:val="28"/>
        </w:rPr>
      </w:pPr>
      <w:r w:rsidRPr="006F30DD">
        <w:rPr>
          <w:color w:val="000000"/>
          <w:sz w:val="28"/>
          <w:szCs w:val="28"/>
        </w:rPr>
        <w:t>Відповідно до постанови К</w:t>
      </w:r>
      <w:r w:rsidR="006F30DD" w:rsidRPr="006F30DD">
        <w:rPr>
          <w:color w:val="000000"/>
          <w:sz w:val="28"/>
          <w:szCs w:val="28"/>
        </w:rPr>
        <w:t>абінету Міні</w:t>
      </w:r>
      <w:proofErr w:type="gramStart"/>
      <w:r w:rsidR="006F30DD" w:rsidRPr="006F30DD">
        <w:rPr>
          <w:color w:val="000000"/>
          <w:sz w:val="28"/>
          <w:szCs w:val="28"/>
        </w:rPr>
        <w:t>стр</w:t>
      </w:r>
      <w:proofErr w:type="gramEnd"/>
      <w:r w:rsidR="006F30DD" w:rsidRPr="006F30DD">
        <w:rPr>
          <w:color w:val="000000"/>
          <w:sz w:val="28"/>
          <w:szCs w:val="28"/>
        </w:rPr>
        <w:t>ів України від 2</w:t>
      </w:r>
      <w:r w:rsidR="006F30DD" w:rsidRPr="006F30DD">
        <w:rPr>
          <w:color w:val="000000"/>
          <w:sz w:val="28"/>
          <w:szCs w:val="28"/>
          <w:lang w:val="uk-UA"/>
        </w:rPr>
        <w:t>1</w:t>
      </w:r>
      <w:r w:rsidR="006F30DD" w:rsidRPr="006F30DD">
        <w:rPr>
          <w:color w:val="000000"/>
          <w:sz w:val="28"/>
          <w:szCs w:val="28"/>
        </w:rPr>
        <w:t xml:space="preserve"> </w:t>
      </w:r>
      <w:r w:rsidR="006F30DD" w:rsidRPr="006F30DD">
        <w:rPr>
          <w:color w:val="000000"/>
          <w:sz w:val="28"/>
          <w:szCs w:val="28"/>
          <w:lang w:val="uk-UA"/>
        </w:rPr>
        <w:t>лютого</w:t>
      </w:r>
      <w:r w:rsidR="006F30DD" w:rsidRPr="006F30DD">
        <w:rPr>
          <w:color w:val="000000"/>
          <w:sz w:val="28"/>
          <w:szCs w:val="28"/>
        </w:rPr>
        <w:t xml:space="preserve"> 201</w:t>
      </w:r>
      <w:r w:rsidR="006F30DD" w:rsidRPr="006F30DD">
        <w:rPr>
          <w:color w:val="000000"/>
          <w:sz w:val="28"/>
          <w:szCs w:val="28"/>
          <w:lang w:val="uk-UA"/>
        </w:rPr>
        <w:t>8</w:t>
      </w:r>
      <w:r w:rsidR="006F30DD" w:rsidRPr="006F30DD">
        <w:rPr>
          <w:color w:val="000000"/>
          <w:sz w:val="28"/>
          <w:szCs w:val="28"/>
        </w:rPr>
        <w:t> року № </w:t>
      </w:r>
      <w:r w:rsidR="006F30DD" w:rsidRPr="006F30DD">
        <w:rPr>
          <w:color w:val="000000"/>
          <w:sz w:val="28"/>
          <w:szCs w:val="28"/>
          <w:lang w:val="uk-UA"/>
        </w:rPr>
        <w:t>87</w:t>
      </w:r>
      <w:r w:rsidRPr="006F30DD">
        <w:rPr>
          <w:color w:val="000000"/>
          <w:sz w:val="28"/>
          <w:szCs w:val="28"/>
        </w:rPr>
        <w:t xml:space="preserve"> «Про затвердження Державног</w:t>
      </w:r>
      <w:r w:rsidR="006F30DD" w:rsidRPr="006F30DD">
        <w:rPr>
          <w:color w:val="000000"/>
          <w:sz w:val="28"/>
          <w:szCs w:val="28"/>
        </w:rPr>
        <w:t>о стандарту початкової</w:t>
      </w:r>
      <w:r w:rsidR="006F30DD" w:rsidRPr="006F30DD">
        <w:rPr>
          <w:color w:val="000000"/>
          <w:sz w:val="28"/>
          <w:szCs w:val="28"/>
          <w:lang w:val="uk-UA"/>
        </w:rPr>
        <w:t xml:space="preserve"> </w:t>
      </w:r>
      <w:r w:rsidRPr="006F30DD">
        <w:rPr>
          <w:color w:val="000000"/>
          <w:sz w:val="28"/>
          <w:szCs w:val="28"/>
        </w:rPr>
        <w:t>освіти» години фізичної культури не враховуються при визначенні гранично допустимого навантаження учнів.</w:t>
      </w:r>
    </w:p>
    <w:p w:rsidR="001D05A8" w:rsidRPr="006F30DD" w:rsidRDefault="001D05A8" w:rsidP="00CF2FEC">
      <w:pPr>
        <w:pStyle w:val="a8"/>
        <w:shd w:val="clear" w:color="auto" w:fill="FFFFFF"/>
        <w:spacing w:before="0" w:beforeAutospacing="0" w:after="288" w:afterAutospacing="0"/>
        <w:ind w:firstLine="708"/>
        <w:jc w:val="both"/>
        <w:rPr>
          <w:color w:val="000000"/>
          <w:sz w:val="28"/>
          <w:szCs w:val="28"/>
        </w:rPr>
      </w:pPr>
      <w:r w:rsidRPr="006F30DD">
        <w:rPr>
          <w:color w:val="000000"/>
          <w:sz w:val="28"/>
          <w:szCs w:val="28"/>
        </w:rPr>
        <w:t>Мова викладання українська.</w:t>
      </w:r>
    </w:p>
    <w:p w:rsidR="001D05A8" w:rsidRDefault="001D05A8" w:rsidP="00CF2FEC">
      <w:pPr>
        <w:pStyle w:val="a8"/>
        <w:shd w:val="clear" w:color="auto" w:fill="FFFFFF"/>
        <w:spacing w:before="0" w:beforeAutospacing="0" w:after="288" w:afterAutospacing="0"/>
        <w:ind w:firstLine="498"/>
        <w:jc w:val="both"/>
        <w:rPr>
          <w:color w:val="000000"/>
          <w:sz w:val="28"/>
          <w:szCs w:val="28"/>
          <w:lang w:val="uk-UA"/>
        </w:rPr>
      </w:pPr>
      <w:r w:rsidRPr="006F30DD">
        <w:rPr>
          <w:color w:val="000000"/>
          <w:sz w:val="28"/>
          <w:szCs w:val="28"/>
        </w:rPr>
        <w:t>У програмі визначено вимоги до конкретних очікуваних результатів навчання; коротко вказано відповідний змі</w:t>
      </w:r>
      <w:proofErr w:type="gramStart"/>
      <w:r w:rsidRPr="006F30DD">
        <w:rPr>
          <w:color w:val="000000"/>
          <w:sz w:val="28"/>
          <w:szCs w:val="28"/>
        </w:rPr>
        <w:t>ст</w:t>
      </w:r>
      <w:proofErr w:type="gramEnd"/>
      <w:r w:rsidRPr="006F30DD">
        <w:rPr>
          <w:color w:val="000000"/>
          <w:sz w:val="28"/>
          <w:szCs w:val="28"/>
        </w:rPr>
        <w:t xml:space="preserve"> кожного навчального предмета чи інтегрованого курсу.</w:t>
      </w:r>
    </w:p>
    <w:p w:rsidR="006F30DD" w:rsidRDefault="006F30DD" w:rsidP="006F30DD">
      <w:pPr>
        <w:pStyle w:val="a8"/>
        <w:shd w:val="clear" w:color="auto" w:fill="FFFFFF"/>
        <w:spacing w:before="0" w:beforeAutospacing="0" w:after="288" w:afterAutospacing="0"/>
        <w:ind w:left="498"/>
        <w:jc w:val="center"/>
        <w:rPr>
          <w:b/>
          <w:color w:val="000000"/>
          <w:sz w:val="28"/>
          <w:szCs w:val="28"/>
          <w:lang w:val="uk-UA"/>
        </w:rPr>
      </w:pPr>
      <w:r w:rsidRPr="006F30DD">
        <w:rPr>
          <w:b/>
          <w:color w:val="000000"/>
          <w:sz w:val="28"/>
          <w:szCs w:val="28"/>
          <w:lang w:val="uk-UA"/>
        </w:rPr>
        <w:t>1, 2 клас (І-й цикл за проектом « Нова українська школа»</w:t>
      </w:r>
      <w:r>
        <w:rPr>
          <w:b/>
          <w:color w:val="000000"/>
          <w:sz w:val="28"/>
          <w:szCs w:val="28"/>
          <w:lang w:val="uk-UA"/>
        </w:rPr>
        <w:t>)</w:t>
      </w:r>
    </w:p>
    <w:p w:rsidR="001D05A8" w:rsidRPr="006F30DD" w:rsidRDefault="006F30DD" w:rsidP="006F30DD">
      <w:pPr>
        <w:pStyle w:val="a8"/>
        <w:shd w:val="clear" w:color="auto" w:fill="FFFFFF"/>
        <w:spacing w:before="0" w:beforeAutospacing="0" w:after="288" w:afterAutospacing="0"/>
        <w:rPr>
          <w:b/>
          <w:color w:val="000000"/>
          <w:sz w:val="28"/>
          <w:szCs w:val="28"/>
          <w:lang w:val="uk-UA"/>
        </w:rPr>
      </w:pPr>
      <w:r>
        <w:rPr>
          <w:b/>
          <w:color w:val="000000"/>
          <w:sz w:val="28"/>
          <w:szCs w:val="28"/>
          <w:lang w:val="uk-UA"/>
        </w:rPr>
        <w:t xml:space="preserve">    </w:t>
      </w:r>
      <w:r w:rsidR="00CF2FEC">
        <w:rPr>
          <w:b/>
          <w:color w:val="000000"/>
          <w:sz w:val="28"/>
          <w:szCs w:val="28"/>
          <w:lang w:val="uk-UA"/>
        </w:rPr>
        <w:tab/>
      </w:r>
      <w:r w:rsidR="001D05A8" w:rsidRPr="006F30DD">
        <w:rPr>
          <w:color w:val="000000"/>
          <w:sz w:val="28"/>
          <w:szCs w:val="28"/>
        </w:rPr>
        <w:t>Нав</w:t>
      </w:r>
      <w:r>
        <w:rPr>
          <w:color w:val="000000"/>
          <w:sz w:val="28"/>
          <w:szCs w:val="28"/>
        </w:rPr>
        <w:t>чальний план для 1 клас</w:t>
      </w:r>
      <w:r>
        <w:rPr>
          <w:color w:val="000000"/>
          <w:sz w:val="28"/>
          <w:szCs w:val="28"/>
          <w:lang w:val="uk-UA"/>
        </w:rPr>
        <w:t>ів</w:t>
      </w:r>
      <w:r>
        <w:rPr>
          <w:color w:val="000000"/>
          <w:sz w:val="28"/>
          <w:szCs w:val="28"/>
        </w:rPr>
        <w:t xml:space="preserve"> на 20</w:t>
      </w:r>
      <w:r>
        <w:rPr>
          <w:color w:val="000000"/>
          <w:sz w:val="28"/>
          <w:szCs w:val="28"/>
          <w:lang w:val="uk-UA"/>
        </w:rPr>
        <w:t>20</w:t>
      </w:r>
      <w:r>
        <w:rPr>
          <w:color w:val="000000"/>
          <w:sz w:val="28"/>
          <w:szCs w:val="28"/>
        </w:rPr>
        <w:t>/202</w:t>
      </w:r>
      <w:r>
        <w:rPr>
          <w:color w:val="000000"/>
          <w:sz w:val="28"/>
          <w:szCs w:val="28"/>
          <w:lang w:val="uk-UA"/>
        </w:rPr>
        <w:t>1</w:t>
      </w:r>
      <w:r w:rsidR="001D05A8" w:rsidRPr="006F30DD">
        <w:rPr>
          <w:color w:val="000000"/>
          <w:sz w:val="28"/>
          <w:szCs w:val="28"/>
        </w:rPr>
        <w:t xml:space="preserve"> навчальний </w:t>
      </w:r>
      <w:proofErr w:type="gramStart"/>
      <w:r w:rsidR="001D05A8" w:rsidRPr="006F30DD">
        <w:rPr>
          <w:color w:val="000000"/>
          <w:sz w:val="28"/>
          <w:szCs w:val="28"/>
        </w:rPr>
        <w:t>р</w:t>
      </w:r>
      <w:proofErr w:type="gramEnd"/>
      <w:r w:rsidR="001D05A8" w:rsidRPr="006F30DD">
        <w:rPr>
          <w:color w:val="000000"/>
          <w:sz w:val="28"/>
          <w:szCs w:val="28"/>
        </w:rPr>
        <w:t>ік складено на основі типової освітньої програми, розробленої під керівництвом О.Я.Савченко.</w:t>
      </w:r>
    </w:p>
    <w:p w:rsidR="001D05A8" w:rsidRPr="006F30DD" w:rsidRDefault="001D05A8" w:rsidP="00CF2FEC">
      <w:pPr>
        <w:pStyle w:val="a8"/>
        <w:shd w:val="clear" w:color="auto" w:fill="FFFFFF"/>
        <w:spacing w:before="0" w:beforeAutospacing="0" w:after="288" w:afterAutospacing="0"/>
        <w:ind w:firstLine="708"/>
        <w:rPr>
          <w:color w:val="000000"/>
          <w:sz w:val="28"/>
          <w:szCs w:val="28"/>
        </w:rPr>
      </w:pPr>
      <w:r w:rsidRPr="006F30DD">
        <w:rPr>
          <w:color w:val="000000"/>
          <w:sz w:val="28"/>
          <w:szCs w:val="28"/>
        </w:rPr>
        <w:t>Мовно-літературна освітня галузь включає предмети «Українська мова</w:t>
      </w:r>
      <w:proofErr w:type="gramStart"/>
      <w:r w:rsidRPr="006F30DD">
        <w:rPr>
          <w:color w:val="000000"/>
          <w:sz w:val="28"/>
          <w:szCs w:val="28"/>
        </w:rPr>
        <w:t>»(</w:t>
      </w:r>
      <w:proofErr w:type="gramEnd"/>
      <w:r w:rsidRPr="006F30DD">
        <w:rPr>
          <w:color w:val="000000"/>
          <w:sz w:val="28"/>
          <w:szCs w:val="28"/>
        </w:rPr>
        <w:t>«Навчання грамоти»), іншомовна – «Іноземна мова»(англійська).</w:t>
      </w:r>
    </w:p>
    <w:p w:rsidR="001D05A8" w:rsidRPr="006F30DD" w:rsidRDefault="001D05A8" w:rsidP="00CF2FEC">
      <w:pPr>
        <w:pStyle w:val="a8"/>
        <w:shd w:val="clear" w:color="auto" w:fill="FFFFFF"/>
        <w:spacing w:before="0" w:beforeAutospacing="0" w:after="288" w:afterAutospacing="0"/>
        <w:ind w:firstLine="708"/>
        <w:rPr>
          <w:color w:val="000000"/>
          <w:sz w:val="28"/>
          <w:szCs w:val="28"/>
        </w:rPr>
      </w:pPr>
      <w:r w:rsidRPr="006F30DD">
        <w:rPr>
          <w:color w:val="000000"/>
          <w:sz w:val="28"/>
          <w:szCs w:val="28"/>
        </w:rPr>
        <w:t>Математична галузь реалізується через окремий предмет “Математика”.</w:t>
      </w:r>
    </w:p>
    <w:p w:rsidR="006F30DD" w:rsidRDefault="001D05A8" w:rsidP="00CF2FEC">
      <w:pPr>
        <w:pStyle w:val="a8"/>
        <w:shd w:val="clear" w:color="auto" w:fill="FFFFFF"/>
        <w:spacing w:before="0" w:beforeAutospacing="0" w:after="288" w:afterAutospacing="0"/>
        <w:ind w:firstLine="708"/>
        <w:rPr>
          <w:color w:val="000000"/>
          <w:sz w:val="28"/>
          <w:szCs w:val="28"/>
          <w:lang w:val="uk-UA"/>
        </w:rPr>
      </w:pPr>
      <w:r w:rsidRPr="006F30DD">
        <w:rPr>
          <w:color w:val="000000"/>
          <w:sz w:val="28"/>
          <w:szCs w:val="28"/>
        </w:rPr>
        <w:t xml:space="preserve">Мистецька освітня галузь реалізується  </w:t>
      </w:r>
      <w:r w:rsidR="006F30DD">
        <w:rPr>
          <w:color w:val="000000"/>
          <w:sz w:val="28"/>
          <w:szCs w:val="28"/>
          <w:lang w:val="uk-UA"/>
        </w:rPr>
        <w:t>окремими предметами</w:t>
      </w:r>
    </w:p>
    <w:p w:rsidR="001D05A8" w:rsidRPr="006F30DD" w:rsidRDefault="001D05A8" w:rsidP="006F30DD">
      <w:pPr>
        <w:pStyle w:val="a8"/>
        <w:shd w:val="clear" w:color="auto" w:fill="FFFFFF"/>
        <w:spacing w:before="0" w:beforeAutospacing="0" w:after="288" w:afterAutospacing="0"/>
        <w:ind w:firstLine="138"/>
        <w:rPr>
          <w:color w:val="000000"/>
          <w:sz w:val="28"/>
          <w:szCs w:val="28"/>
          <w:lang w:val="uk-UA"/>
        </w:rPr>
      </w:pPr>
      <w:r w:rsidRPr="006F30DD">
        <w:rPr>
          <w:color w:val="000000"/>
          <w:sz w:val="28"/>
          <w:szCs w:val="28"/>
        </w:rPr>
        <w:t xml:space="preserve"> </w:t>
      </w:r>
      <w:r w:rsidR="00CF2FEC">
        <w:rPr>
          <w:color w:val="000000"/>
          <w:sz w:val="28"/>
          <w:szCs w:val="28"/>
          <w:lang w:val="uk-UA"/>
        </w:rPr>
        <w:tab/>
      </w:r>
      <w:r w:rsidRPr="006F30DD">
        <w:rPr>
          <w:color w:val="000000"/>
          <w:sz w:val="28"/>
          <w:szCs w:val="28"/>
        </w:rPr>
        <w:t xml:space="preserve">« </w:t>
      </w:r>
      <w:r w:rsidR="006F30DD">
        <w:rPr>
          <w:color w:val="000000"/>
          <w:sz w:val="28"/>
          <w:szCs w:val="28"/>
          <w:lang w:val="uk-UA"/>
        </w:rPr>
        <w:t>Образотворче м</w:t>
      </w:r>
      <w:r w:rsidR="006F30DD">
        <w:rPr>
          <w:color w:val="000000"/>
          <w:sz w:val="28"/>
          <w:szCs w:val="28"/>
        </w:rPr>
        <w:t xml:space="preserve">истецтво» </w:t>
      </w:r>
      <w:r w:rsidR="006F30DD">
        <w:rPr>
          <w:color w:val="000000"/>
          <w:sz w:val="28"/>
          <w:szCs w:val="28"/>
          <w:lang w:val="uk-UA"/>
        </w:rPr>
        <w:t>і «Музичне мистецтво».</w:t>
      </w:r>
    </w:p>
    <w:p w:rsidR="001D05A8" w:rsidRPr="006F30DD" w:rsidRDefault="001D05A8" w:rsidP="00CF2FEC">
      <w:pPr>
        <w:pStyle w:val="a8"/>
        <w:shd w:val="clear" w:color="auto" w:fill="FFFFFF"/>
        <w:spacing w:before="0" w:beforeAutospacing="0" w:after="288" w:afterAutospacing="0"/>
        <w:ind w:firstLine="708"/>
        <w:rPr>
          <w:color w:val="000000"/>
          <w:sz w:val="28"/>
          <w:szCs w:val="28"/>
        </w:rPr>
      </w:pPr>
      <w:r w:rsidRPr="006F30DD">
        <w:rPr>
          <w:color w:val="000000"/>
          <w:sz w:val="28"/>
          <w:szCs w:val="28"/>
        </w:rPr>
        <w:t>Технологічна галузь – «</w:t>
      </w:r>
      <w:r w:rsidR="006F30DD">
        <w:rPr>
          <w:color w:val="000000"/>
          <w:sz w:val="28"/>
          <w:szCs w:val="28"/>
          <w:lang w:val="uk-UA"/>
        </w:rPr>
        <w:t>Дизайн і технології</w:t>
      </w:r>
      <w:r w:rsidRPr="006F30DD">
        <w:rPr>
          <w:color w:val="000000"/>
          <w:sz w:val="28"/>
          <w:szCs w:val="28"/>
        </w:rPr>
        <w:t>»</w:t>
      </w:r>
    </w:p>
    <w:p w:rsidR="001D05A8" w:rsidRPr="00CF2FEC"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lang w:val="uk-UA"/>
        </w:rPr>
        <w:t>Відповідно до Державного стандарту, затвердженого в 2018 році, у 1 класі відбувається інтеграція природничої, громадянської та історичної, соціальної, здоров’язбережувальної освітніх галузей в один предмет “Я досліджую світ”.</w:t>
      </w:r>
    </w:p>
    <w:p w:rsidR="001D05A8" w:rsidRPr="006F30DD" w:rsidRDefault="001D05A8" w:rsidP="00CF2FEC">
      <w:pPr>
        <w:pStyle w:val="a8"/>
        <w:shd w:val="clear" w:color="auto" w:fill="FFFFFF"/>
        <w:spacing w:before="0" w:beforeAutospacing="0" w:after="288" w:afterAutospacing="0"/>
        <w:ind w:firstLine="360"/>
        <w:jc w:val="both"/>
        <w:rPr>
          <w:color w:val="000000"/>
          <w:sz w:val="28"/>
          <w:szCs w:val="28"/>
        </w:rPr>
      </w:pPr>
      <w:r w:rsidRPr="006F30DD">
        <w:rPr>
          <w:color w:val="000000"/>
          <w:sz w:val="28"/>
          <w:szCs w:val="28"/>
        </w:rPr>
        <w:t>Фізкультурна освітня галузь реалізується предметом “Фізична культура”.</w:t>
      </w:r>
    </w:p>
    <w:p w:rsidR="001D05A8" w:rsidRPr="006F30DD" w:rsidRDefault="001D05A8" w:rsidP="00CF2FEC">
      <w:pPr>
        <w:pStyle w:val="a8"/>
        <w:shd w:val="clear" w:color="auto" w:fill="FFFFFF"/>
        <w:spacing w:before="0" w:beforeAutospacing="0" w:after="288" w:afterAutospacing="0"/>
        <w:ind w:firstLine="360"/>
        <w:jc w:val="both"/>
        <w:rPr>
          <w:color w:val="000000"/>
          <w:sz w:val="28"/>
          <w:szCs w:val="28"/>
        </w:rPr>
      </w:pPr>
      <w:r w:rsidRPr="006F30DD">
        <w:rPr>
          <w:color w:val="000000"/>
          <w:sz w:val="28"/>
          <w:szCs w:val="28"/>
        </w:rPr>
        <w:t>Змістове наповнення предмета «Фізична культура» сформовані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з таких варіативних модулі</w:t>
      </w:r>
      <w:proofErr w:type="gramStart"/>
      <w:r w:rsidRPr="006F30DD">
        <w:rPr>
          <w:color w:val="000000"/>
          <w:sz w:val="28"/>
          <w:szCs w:val="28"/>
        </w:rPr>
        <w:t>в</w:t>
      </w:r>
      <w:proofErr w:type="gramEnd"/>
      <w:r w:rsidRPr="006F30DD">
        <w:rPr>
          <w:color w:val="000000"/>
          <w:sz w:val="28"/>
          <w:szCs w:val="28"/>
        </w:rPr>
        <w:t>:</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lastRenderedPageBreak/>
        <w:t>Вправи для формування культури рухів з елементами гімнастики;</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t>Вправи для оволодіння навичками пересувань;</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t>Вправи для опанування навичками володіння м’ячем;</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t>Стрибкові вправи;</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t>Ігри для активного відпочинку;</w:t>
      </w:r>
    </w:p>
    <w:p w:rsidR="001D05A8" w:rsidRPr="006F30DD" w:rsidRDefault="001D05A8" w:rsidP="001D05A8">
      <w:pPr>
        <w:numPr>
          <w:ilvl w:val="0"/>
          <w:numId w:val="2"/>
        </w:numPr>
        <w:shd w:val="clear" w:color="auto" w:fill="FFFFFF"/>
        <w:spacing w:after="0" w:line="240" w:lineRule="auto"/>
        <w:ind w:left="360"/>
        <w:jc w:val="both"/>
        <w:rPr>
          <w:rFonts w:cs="Times New Roman"/>
          <w:color w:val="000000"/>
          <w:szCs w:val="28"/>
        </w:rPr>
      </w:pPr>
      <w:r w:rsidRPr="006F30DD">
        <w:rPr>
          <w:rFonts w:cs="Times New Roman"/>
          <w:color w:val="000000"/>
          <w:szCs w:val="28"/>
        </w:rPr>
        <w:t>Вправи для розвитку фізичних якостей.</w:t>
      </w:r>
    </w:p>
    <w:p w:rsidR="006F30DD" w:rsidRDefault="006F30DD" w:rsidP="001D05A8">
      <w:pPr>
        <w:pStyle w:val="a8"/>
        <w:shd w:val="clear" w:color="auto" w:fill="FFFFFF"/>
        <w:spacing w:before="0" w:beforeAutospacing="0" w:after="288" w:afterAutospacing="0"/>
        <w:ind w:firstLine="138"/>
        <w:jc w:val="both"/>
        <w:rPr>
          <w:color w:val="000000"/>
          <w:sz w:val="28"/>
          <w:szCs w:val="28"/>
          <w:lang w:val="uk-UA"/>
        </w:rPr>
      </w:pPr>
    </w:p>
    <w:p w:rsidR="001D05A8" w:rsidRPr="006F30DD" w:rsidRDefault="006F30DD" w:rsidP="001D05A8">
      <w:pPr>
        <w:pStyle w:val="a8"/>
        <w:shd w:val="clear" w:color="auto" w:fill="FFFFFF"/>
        <w:spacing w:before="0" w:beforeAutospacing="0" w:after="288" w:afterAutospacing="0"/>
        <w:ind w:firstLine="138"/>
        <w:jc w:val="both"/>
        <w:rPr>
          <w:color w:val="000000"/>
          <w:sz w:val="28"/>
          <w:szCs w:val="28"/>
        </w:rPr>
      </w:pPr>
      <w:r>
        <w:rPr>
          <w:color w:val="000000"/>
          <w:sz w:val="28"/>
          <w:szCs w:val="28"/>
          <w:lang w:val="uk-UA"/>
        </w:rPr>
        <w:t xml:space="preserve"> </w:t>
      </w:r>
      <w:r w:rsidR="00CF2FEC">
        <w:rPr>
          <w:color w:val="000000"/>
          <w:sz w:val="28"/>
          <w:szCs w:val="28"/>
          <w:lang w:val="uk-UA"/>
        </w:rPr>
        <w:tab/>
      </w:r>
      <w:r>
        <w:rPr>
          <w:color w:val="000000"/>
          <w:sz w:val="28"/>
          <w:szCs w:val="28"/>
        </w:rPr>
        <w:t>Навчальний план для 2 клас</w:t>
      </w:r>
      <w:r>
        <w:rPr>
          <w:color w:val="000000"/>
          <w:sz w:val="28"/>
          <w:szCs w:val="28"/>
          <w:lang w:val="uk-UA"/>
        </w:rPr>
        <w:t>ів</w:t>
      </w:r>
      <w:r w:rsidR="001D05A8" w:rsidRPr="006F30DD">
        <w:rPr>
          <w:color w:val="000000"/>
          <w:sz w:val="28"/>
          <w:szCs w:val="28"/>
        </w:rPr>
        <w:t xml:space="preserve"> на 2019/2020 навчальний </w:t>
      </w:r>
      <w:proofErr w:type="gramStart"/>
      <w:r w:rsidR="001D05A8" w:rsidRPr="006F30DD">
        <w:rPr>
          <w:color w:val="000000"/>
          <w:sz w:val="28"/>
          <w:szCs w:val="28"/>
        </w:rPr>
        <w:t>р</w:t>
      </w:r>
      <w:proofErr w:type="gramEnd"/>
      <w:r w:rsidR="001D05A8" w:rsidRPr="006F30DD">
        <w:rPr>
          <w:color w:val="000000"/>
          <w:sz w:val="28"/>
          <w:szCs w:val="28"/>
        </w:rPr>
        <w:t>ік складено на основі типової освітньої програми, розробленої під керівництвом О.Я.Савченко.</w:t>
      </w:r>
    </w:p>
    <w:p w:rsidR="001D05A8" w:rsidRPr="006F30DD" w:rsidRDefault="001D05A8" w:rsidP="00CF2FEC">
      <w:pPr>
        <w:pStyle w:val="a8"/>
        <w:shd w:val="clear" w:color="auto" w:fill="FFFFFF"/>
        <w:spacing w:before="0" w:beforeAutospacing="0" w:after="288" w:afterAutospacing="0"/>
        <w:ind w:firstLine="708"/>
        <w:jc w:val="both"/>
        <w:rPr>
          <w:color w:val="000000"/>
          <w:sz w:val="28"/>
          <w:szCs w:val="28"/>
        </w:rPr>
      </w:pPr>
      <w:r w:rsidRPr="006F30DD">
        <w:rPr>
          <w:color w:val="000000"/>
          <w:sz w:val="28"/>
          <w:szCs w:val="28"/>
        </w:rPr>
        <w:t>Мовно-літературна освітня галузь включає предмети «Українська мова» і «Літературне читання», іншомовна – «Іноземна мова</w:t>
      </w:r>
      <w:proofErr w:type="gramStart"/>
      <w:r w:rsidRPr="006F30DD">
        <w:rPr>
          <w:color w:val="000000"/>
          <w:sz w:val="28"/>
          <w:szCs w:val="28"/>
        </w:rPr>
        <w:t>»(</w:t>
      </w:r>
      <w:proofErr w:type="gramEnd"/>
      <w:r w:rsidRPr="006F30DD">
        <w:rPr>
          <w:color w:val="000000"/>
          <w:sz w:val="28"/>
          <w:szCs w:val="28"/>
        </w:rPr>
        <w:t>англійська).</w:t>
      </w:r>
    </w:p>
    <w:p w:rsidR="001D05A8"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6F30DD">
        <w:rPr>
          <w:color w:val="000000"/>
          <w:sz w:val="28"/>
          <w:szCs w:val="28"/>
        </w:rPr>
        <w:t>Математична галузь реалізується через окремий предмет “Математика”.</w:t>
      </w:r>
    </w:p>
    <w:p w:rsidR="002523B5" w:rsidRDefault="002523B5" w:rsidP="00CF2FEC">
      <w:pPr>
        <w:pStyle w:val="a8"/>
        <w:shd w:val="clear" w:color="auto" w:fill="FFFFFF"/>
        <w:spacing w:before="0" w:beforeAutospacing="0" w:after="288" w:afterAutospacing="0"/>
        <w:ind w:firstLine="708"/>
        <w:rPr>
          <w:color w:val="000000"/>
          <w:sz w:val="28"/>
          <w:szCs w:val="28"/>
          <w:lang w:val="uk-UA"/>
        </w:rPr>
      </w:pPr>
      <w:r w:rsidRPr="006F30DD">
        <w:rPr>
          <w:color w:val="000000"/>
          <w:sz w:val="28"/>
          <w:szCs w:val="28"/>
        </w:rPr>
        <w:t xml:space="preserve">Мистецька освітня галузь реалізується  </w:t>
      </w:r>
      <w:r>
        <w:rPr>
          <w:color w:val="000000"/>
          <w:sz w:val="28"/>
          <w:szCs w:val="28"/>
          <w:lang w:val="uk-UA"/>
        </w:rPr>
        <w:t>окремими предметами</w:t>
      </w:r>
    </w:p>
    <w:p w:rsidR="002523B5" w:rsidRPr="006F30DD" w:rsidRDefault="002523B5" w:rsidP="002523B5">
      <w:pPr>
        <w:pStyle w:val="a8"/>
        <w:shd w:val="clear" w:color="auto" w:fill="FFFFFF"/>
        <w:spacing w:before="0" w:beforeAutospacing="0" w:after="288" w:afterAutospacing="0"/>
        <w:ind w:firstLine="138"/>
        <w:rPr>
          <w:color w:val="000000"/>
          <w:sz w:val="28"/>
          <w:szCs w:val="28"/>
          <w:lang w:val="uk-UA"/>
        </w:rPr>
      </w:pPr>
      <w:r w:rsidRPr="006F30DD">
        <w:rPr>
          <w:color w:val="000000"/>
          <w:sz w:val="28"/>
          <w:szCs w:val="28"/>
        </w:rPr>
        <w:t xml:space="preserve"> « </w:t>
      </w:r>
      <w:r>
        <w:rPr>
          <w:color w:val="000000"/>
          <w:sz w:val="28"/>
          <w:szCs w:val="28"/>
          <w:lang w:val="uk-UA"/>
        </w:rPr>
        <w:t>Образотворче м</w:t>
      </w:r>
      <w:r>
        <w:rPr>
          <w:color w:val="000000"/>
          <w:sz w:val="28"/>
          <w:szCs w:val="28"/>
        </w:rPr>
        <w:t xml:space="preserve">истецтво» </w:t>
      </w:r>
      <w:r>
        <w:rPr>
          <w:color w:val="000000"/>
          <w:sz w:val="28"/>
          <w:szCs w:val="28"/>
          <w:lang w:val="uk-UA"/>
        </w:rPr>
        <w:t>і «Музичне мистецтво».</w:t>
      </w:r>
    </w:p>
    <w:p w:rsidR="002523B5" w:rsidRPr="006F30DD" w:rsidRDefault="002523B5" w:rsidP="00CF2FEC">
      <w:pPr>
        <w:pStyle w:val="a8"/>
        <w:shd w:val="clear" w:color="auto" w:fill="FFFFFF"/>
        <w:spacing w:before="0" w:beforeAutospacing="0" w:after="288" w:afterAutospacing="0"/>
        <w:ind w:firstLine="708"/>
        <w:rPr>
          <w:color w:val="000000"/>
          <w:sz w:val="28"/>
          <w:szCs w:val="28"/>
        </w:rPr>
      </w:pPr>
      <w:r w:rsidRPr="006F30DD">
        <w:rPr>
          <w:color w:val="000000"/>
          <w:sz w:val="28"/>
          <w:szCs w:val="28"/>
        </w:rPr>
        <w:t>Технологічна галузь – «</w:t>
      </w:r>
      <w:r>
        <w:rPr>
          <w:color w:val="000000"/>
          <w:sz w:val="28"/>
          <w:szCs w:val="28"/>
          <w:lang w:val="uk-UA"/>
        </w:rPr>
        <w:t>Дизайн і технології</w:t>
      </w:r>
      <w:r w:rsidRPr="006F30DD">
        <w:rPr>
          <w:color w:val="000000"/>
          <w:sz w:val="28"/>
          <w:szCs w:val="28"/>
        </w:rPr>
        <w:t>»</w:t>
      </w:r>
    </w:p>
    <w:p w:rsidR="002523B5"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lang w:val="uk-UA"/>
        </w:rPr>
        <w:t xml:space="preserve">Відповідно до Державного стандарту, затвердженого в 2018 році, у 2 класі відбувається інтеграція природничої, громадянської та історичної, соціальної, здоров’язбережувальної освітніх галузей в один предмет “Я досліджую світ”. </w:t>
      </w:r>
    </w:p>
    <w:p w:rsidR="002523B5"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6F30DD">
        <w:rPr>
          <w:color w:val="000000"/>
          <w:sz w:val="28"/>
          <w:szCs w:val="28"/>
        </w:rPr>
        <w:t xml:space="preserve">Фізкультурна освітня галузь реалізується предметом “Фізична культура”. </w:t>
      </w:r>
    </w:p>
    <w:p w:rsidR="001D05A8" w:rsidRPr="006F30DD" w:rsidRDefault="001D05A8" w:rsidP="00CF2FEC">
      <w:pPr>
        <w:pStyle w:val="a8"/>
        <w:shd w:val="clear" w:color="auto" w:fill="FFFFFF"/>
        <w:spacing w:before="0" w:beforeAutospacing="0" w:after="288" w:afterAutospacing="0"/>
        <w:ind w:firstLine="138"/>
        <w:jc w:val="both"/>
        <w:rPr>
          <w:color w:val="000000"/>
          <w:sz w:val="28"/>
          <w:szCs w:val="28"/>
        </w:rPr>
      </w:pPr>
      <w:r w:rsidRPr="006F30DD">
        <w:rPr>
          <w:color w:val="000000"/>
          <w:sz w:val="28"/>
          <w:szCs w:val="28"/>
        </w:rPr>
        <w:t>Інформатична галузь – «Інформатика».</w:t>
      </w:r>
    </w:p>
    <w:p w:rsidR="002523B5" w:rsidRPr="002523B5" w:rsidRDefault="001D05A8" w:rsidP="002523B5">
      <w:pPr>
        <w:pStyle w:val="a8"/>
        <w:shd w:val="clear" w:color="auto" w:fill="FFFFFF"/>
        <w:spacing w:before="0" w:beforeAutospacing="0" w:after="0" w:afterAutospacing="0"/>
        <w:ind w:firstLine="138"/>
        <w:jc w:val="center"/>
        <w:rPr>
          <w:i/>
          <w:color w:val="000000"/>
          <w:sz w:val="28"/>
          <w:szCs w:val="28"/>
          <w:lang w:val="uk-UA"/>
        </w:rPr>
      </w:pPr>
      <w:r w:rsidRPr="002523B5">
        <w:rPr>
          <w:rStyle w:val="ac"/>
          <w:b/>
          <w:bCs/>
          <w:i w:val="0"/>
          <w:color w:val="000000"/>
          <w:sz w:val="28"/>
          <w:szCs w:val="28"/>
          <w:bdr w:val="none" w:sz="0" w:space="0" w:color="auto" w:frame="1"/>
        </w:rPr>
        <w:t>Очікувані результати навчання здобувачів освіти.</w:t>
      </w:r>
      <w:r w:rsidRPr="002523B5">
        <w:rPr>
          <w:i/>
          <w:color w:val="000000"/>
          <w:sz w:val="28"/>
          <w:szCs w:val="28"/>
        </w:rPr>
        <w:t> </w:t>
      </w:r>
    </w:p>
    <w:p w:rsidR="001D05A8" w:rsidRPr="002523B5" w:rsidRDefault="001D05A8" w:rsidP="00CF2FEC">
      <w:pPr>
        <w:pStyle w:val="a8"/>
        <w:shd w:val="clear" w:color="auto" w:fill="FFFFFF"/>
        <w:spacing w:before="0" w:beforeAutospacing="0" w:after="0" w:afterAutospacing="0"/>
        <w:ind w:firstLine="708"/>
        <w:jc w:val="both"/>
        <w:rPr>
          <w:color w:val="000000"/>
          <w:sz w:val="28"/>
          <w:szCs w:val="28"/>
        </w:rPr>
      </w:pPr>
      <w:r w:rsidRPr="002523B5">
        <w:rPr>
          <w:color w:val="000000"/>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Очікувані результати навчання здобувачів освіти подано за змістовими лініями і спі</w:t>
      </w:r>
      <w:proofErr w:type="gramStart"/>
      <w:r w:rsidRPr="002523B5">
        <w:rPr>
          <w:color w:val="000000"/>
          <w:sz w:val="28"/>
          <w:szCs w:val="28"/>
        </w:rPr>
        <w:t>вв</w:t>
      </w:r>
      <w:proofErr w:type="gramEnd"/>
      <w:r w:rsidRPr="002523B5">
        <w:rPr>
          <w:color w:val="000000"/>
          <w:sz w:val="28"/>
          <w:szCs w:val="28"/>
        </w:rPr>
        <w:t>іднесено з обов’язковими результатами навчання першого циклу, визначеними Державним стандартом початкової освіти.</w:t>
      </w:r>
    </w:p>
    <w:p w:rsidR="001D05A8" w:rsidRPr="00CF2FEC"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lang w:val="uk-UA"/>
        </w:rPr>
        <w:t>Змістові лінії кожної освітньої галузі в межах І циклу</w:t>
      </w:r>
      <w:r w:rsidR="00DA04CC">
        <w:rPr>
          <w:color w:val="000000"/>
          <w:sz w:val="28"/>
          <w:szCs w:val="28"/>
          <w:lang w:val="uk-UA"/>
        </w:rPr>
        <w:t xml:space="preserve"> і ІІ циклу</w:t>
      </w:r>
      <w:r w:rsidRPr="00CF2FEC">
        <w:rPr>
          <w:color w:val="000000"/>
          <w:sz w:val="28"/>
          <w:szCs w:val="28"/>
          <w:lang w:val="uk-UA"/>
        </w:rPr>
        <w:t xml:space="preserve"> реалізовуються паралельно та розкриваються через «Зміст навчання»,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1D05A8" w:rsidRPr="002523B5" w:rsidRDefault="001D05A8" w:rsidP="00CF2FEC">
      <w:pPr>
        <w:pStyle w:val="a8"/>
        <w:shd w:val="clear" w:color="auto" w:fill="FFFFFF"/>
        <w:spacing w:before="0" w:beforeAutospacing="0" w:after="288" w:afterAutospacing="0"/>
        <w:ind w:firstLine="708"/>
        <w:jc w:val="both"/>
        <w:rPr>
          <w:color w:val="000000"/>
          <w:sz w:val="28"/>
          <w:szCs w:val="28"/>
        </w:rPr>
      </w:pPr>
      <w:r w:rsidRPr="002523B5">
        <w:rPr>
          <w:color w:val="000000"/>
          <w:sz w:val="28"/>
          <w:szCs w:val="28"/>
        </w:rPr>
        <w:lastRenderedPageBreak/>
        <w:t>У програмі визначено вимоги до конкретних очікуваних результатів навчання; коротко вказано відповідний змі</w:t>
      </w:r>
      <w:proofErr w:type="gramStart"/>
      <w:r w:rsidRPr="002523B5">
        <w:rPr>
          <w:color w:val="000000"/>
          <w:sz w:val="28"/>
          <w:szCs w:val="28"/>
        </w:rPr>
        <w:t>ст</w:t>
      </w:r>
      <w:proofErr w:type="gramEnd"/>
      <w:r w:rsidRPr="002523B5">
        <w:rPr>
          <w:color w:val="000000"/>
          <w:sz w:val="28"/>
          <w:szCs w:val="28"/>
        </w:rPr>
        <w:t xml:space="preserve"> кожного навчального предмета чи інтегрованого курсу.</w:t>
      </w:r>
    </w:p>
    <w:p w:rsidR="001D05A8" w:rsidRPr="00CF2FEC" w:rsidRDefault="001D05A8" w:rsidP="00CF2FEC">
      <w:pPr>
        <w:pStyle w:val="a8"/>
        <w:shd w:val="clear" w:color="auto" w:fill="FFFFFF"/>
        <w:spacing w:before="0" w:beforeAutospacing="0" w:after="0" w:afterAutospacing="0"/>
        <w:ind w:firstLine="708"/>
        <w:jc w:val="both"/>
        <w:rPr>
          <w:color w:val="000000"/>
          <w:sz w:val="28"/>
          <w:szCs w:val="28"/>
          <w:lang w:val="uk-UA"/>
        </w:rPr>
      </w:pPr>
      <w:r w:rsidRPr="00CF2FEC">
        <w:rPr>
          <w:color w:val="000000"/>
          <w:sz w:val="28"/>
          <w:szCs w:val="28"/>
          <w:lang w:val="uk-UA"/>
        </w:rPr>
        <w:t>Спільними для всіх ключових компетентностей для 1-х класів</w:t>
      </w:r>
      <w:r w:rsidRPr="002523B5">
        <w:rPr>
          <w:color w:val="000000"/>
          <w:sz w:val="28"/>
          <w:szCs w:val="28"/>
        </w:rPr>
        <w:t> </w:t>
      </w:r>
      <w:r w:rsidRPr="00CF2FEC">
        <w:rPr>
          <w:color w:val="000000"/>
          <w:sz w:val="28"/>
          <w:szCs w:val="28"/>
          <w:lang w:val="uk-UA"/>
        </w:rPr>
        <w:t xml:space="preserve"> </w:t>
      </w:r>
      <w:r w:rsidRPr="002523B5">
        <w:rPr>
          <w:color w:val="000000"/>
          <w:sz w:val="28"/>
          <w:szCs w:val="28"/>
        </w:rPr>
        <w:t> </w:t>
      </w:r>
      <w:r w:rsidRPr="00CF2FEC">
        <w:rPr>
          <w:color w:val="000000"/>
          <w:sz w:val="28"/>
          <w:szCs w:val="28"/>
          <w:lang w:val="uk-UA"/>
        </w:rPr>
        <w:t>є такі</w:t>
      </w:r>
      <w:r w:rsidRPr="002523B5">
        <w:rPr>
          <w:color w:val="000000"/>
          <w:sz w:val="28"/>
          <w:szCs w:val="28"/>
        </w:rPr>
        <w:t> </w:t>
      </w:r>
      <w:r w:rsidRPr="00CF2FEC">
        <w:rPr>
          <w:rStyle w:val="ab"/>
          <w:color w:val="000000"/>
          <w:sz w:val="28"/>
          <w:szCs w:val="28"/>
          <w:bdr w:val="none" w:sz="0" w:space="0" w:color="auto" w:frame="1"/>
          <w:lang w:val="uk-UA"/>
        </w:rPr>
        <w:t>вміння</w:t>
      </w:r>
      <w:r w:rsidRPr="00CF2FEC">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1D05A8" w:rsidRPr="00CF2FEC" w:rsidRDefault="001D05A8" w:rsidP="00CF2FEC">
      <w:pPr>
        <w:pStyle w:val="a8"/>
        <w:shd w:val="clear" w:color="auto" w:fill="FFFFFF"/>
        <w:spacing w:before="0" w:beforeAutospacing="0" w:after="0" w:afterAutospacing="0"/>
        <w:ind w:firstLine="708"/>
        <w:jc w:val="both"/>
        <w:rPr>
          <w:color w:val="000000"/>
          <w:sz w:val="28"/>
          <w:szCs w:val="28"/>
          <w:lang w:val="uk-UA"/>
        </w:rPr>
      </w:pPr>
      <w:r w:rsidRPr="00CF2FEC">
        <w:rPr>
          <w:color w:val="000000"/>
          <w:sz w:val="28"/>
          <w:szCs w:val="28"/>
          <w:lang w:val="uk-UA"/>
        </w:rPr>
        <w:t>Враховуючи інтегрований характер компетентності, у процесі реалізації Освітньої програми рекомендується використовувати</w:t>
      </w:r>
      <w:r w:rsidRPr="002523B5">
        <w:rPr>
          <w:color w:val="000000"/>
          <w:sz w:val="28"/>
          <w:szCs w:val="28"/>
        </w:rPr>
        <w:t> </w:t>
      </w:r>
      <w:r w:rsidRPr="00CF2FEC">
        <w:rPr>
          <w:rStyle w:val="ab"/>
          <w:color w:val="000000"/>
          <w:sz w:val="28"/>
          <w:szCs w:val="28"/>
          <w:bdr w:val="none" w:sz="0" w:space="0" w:color="auto" w:frame="1"/>
          <w:lang w:val="uk-UA"/>
        </w:rPr>
        <w:t>внутрішньопредметні</w:t>
      </w:r>
      <w:r w:rsidRPr="002523B5">
        <w:rPr>
          <w:color w:val="000000"/>
          <w:sz w:val="28"/>
          <w:szCs w:val="28"/>
        </w:rPr>
        <w:t> </w:t>
      </w:r>
      <w:r w:rsidRPr="00CF2FEC">
        <w:rPr>
          <w:color w:val="000000"/>
          <w:sz w:val="28"/>
          <w:szCs w:val="28"/>
          <w:lang w:val="uk-UA"/>
        </w:rPr>
        <w:t>і</w:t>
      </w:r>
      <w:r w:rsidRPr="002523B5">
        <w:rPr>
          <w:color w:val="000000"/>
          <w:sz w:val="28"/>
          <w:szCs w:val="28"/>
        </w:rPr>
        <w:t> </w:t>
      </w:r>
      <w:r w:rsidRPr="00CF2FEC">
        <w:rPr>
          <w:rStyle w:val="ab"/>
          <w:color w:val="000000"/>
          <w:sz w:val="28"/>
          <w:szCs w:val="28"/>
          <w:bdr w:val="none" w:sz="0" w:space="0" w:color="auto" w:frame="1"/>
          <w:lang w:val="uk-UA"/>
        </w:rPr>
        <w:t>міжпредметні зв’язки</w:t>
      </w:r>
      <w:r w:rsidRPr="00CF2FEC">
        <w:rPr>
          <w:color w:val="000000"/>
          <w:sz w:val="28"/>
          <w:szCs w:val="28"/>
          <w:lang w:val="uk-UA"/>
        </w:rPr>
        <w:t>, які сприяють цілісності результатів початкової освіти та переносу умінь у нові ситуації.</w:t>
      </w:r>
    </w:p>
    <w:p w:rsidR="002523B5" w:rsidRPr="002523B5" w:rsidRDefault="001D05A8" w:rsidP="00CF2FEC">
      <w:pPr>
        <w:pStyle w:val="a8"/>
        <w:shd w:val="clear" w:color="auto" w:fill="FFFFFF"/>
        <w:spacing w:before="0" w:beforeAutospacing="0" w:after="0" w:afterAutospacing="0"/>
        <w:ind w:firstLine="708"/>
        <w:jc w:val="both"/>
        <w:rPr>
          <w:i/>
          <w:color w:val="000000"/>
          <w:sz w:val="28"/>
          <w:szCs w:val="28"/>
          <w:lang w:val="uk-UA"/>
        </w:rPr>
      </w:pPr>
      <w:r w:rsidRPr="002523B5">
        <w:rPr>
          <w:rStyle w:val="ac"/>
          <w:b/>
          <w:bCs/>
          <w:i w:val="0"/>
          <w:color w:val="000000"/>
          <w:sz w:val="28"/>
          <w:szCs w:val="28"/>
          <w:bdr w:val="none" w:sz="0" w:space="0" w:color="auto" w:frame="1"/>
        </w:rPr>
        <w:t>Рекомендовані форми організації освітнього процесу.</w:t>
      </w:r>
    </w:p>
    <w:p w:rsidR="001D05A8" w:rsidRDefault="001D05A8" w:rsidP="00CF2FEC">
      <w:pPr>
        <w:pStyle w:val="a8"/>
        <w:shd w:val="clear" w:color="auto" w:fill="FFFFFF"/>
        <w:spacing w:before="0" w:beforeAutospacing="0" w:after="0" w:afterAutospacing="0"/>
        <w:ind w:firstLine="708"/>
        <w:jc w:val="both"/>
        <w:rPr>
          <w:color w:val="000000"/>
          <w:sz w:val="28"/>
          <w:szCs w:val="28"/>
          <w:lang w:val="uk-UA"/>
        </w:rPr>
      </w:pPr>
      <w:r w:rsidRPr="002523B5">
        <w:rPr>
          <w:color w:val="000000"/>
          <w:sz w:val="28"/>
          <w:szCs w:val="28"/>
          <w:lang w:val="uk-UA"/>
        </w:rPr>
        <w:t>Очікувані результати навчання, окреслені в межах кожної галузі, досягаються через використання інтерактивних форм і методів навчання – дослідницькі, інформаційні, мистецькі проекти, сюжетно-рольові ігри, інсценізації, моделювання, ситуаційні вправи, екскурсії тощо.</w:t>
      </w:r>
    </w:p>
    <w:p w:rsidR="002523B5" w:rsidRPr="002523B5" w:rsidRDefault="002523B5" w:rsidP="00CF2FEC">
      <w:pPr>
        <w:pStyle w:val="a8"/>
        <w:shd w:val="clear" w:color="auto" w:fill="FFFFFF"/>
        <w:spacing w:before="0" w:beforeAutospacing="0" w:after="0" w:afterAutospacing="0"/>
        <w:ind w:firstLine="138"/>
        <w:jc w:val="both"/>
        <w:rPr>
          <w:color w:val="000000"/>
          <w:sz w:val="28"/>
          <w:szCs w:val="28"/>
          <w:lang w:val="uk-UA"/>
        </w:rPr>
      </w:pPr>
    </w:p>
    <w:p w:rsidR="002523B5" w:rsidRPr="002523B5" w:rsidRDefault="001D05A8" w:rsidP="00CF2FEC">
      <w:pPr>
        <w:pStyle w:val="a8"/>
        <w:shd w:val="clear" w:color="auto" w:fill="FFFFFF"/>
        <w:spacing w:before="0" w:beforeAutospacing="0" w:after="0" w:afterAutospacing="0"/>
        <w:ind w:firstLine="708"/>
        <w:jc w:val="both"/>
        <w:rPr>
          <w:rStyle w:val="ac"/>
          <w:b/>
          <w:bCs/>
          <w:i w:val="0"/>
          <w:color w:val="000000"/>
          <w:sz w:val="28"/>
          <w:szCs w:val="28"/>
          <w:bdr w:val="none" w:sz="0" w:space="0" w:color="auto" w:frame="1"/>
          <w:lang w:val="uk-UA"/>
        </w:rPr>
      </w:pPr>
      <w:r w:rsidRPr="002523B5">
        <w:rPr>
          <w:rStyle w:val="ac"/>
          <w:b/>
          <w:bCs/>
          <w:i w:val="0"/>
          <w:color w:val="000000"/>
          <w:sz w:val="28"/>
          <w:szCs w:val="28"/>
          <w:bdr w:val="none" w:sz="0" w:space="0" w:color="auto" w:frame="1"/>
        </w:rPr>
        <w:t xml:space="preserve">Вимоги до </w:t>
      </w:r>
      <w:proofErr w:type="gramStart"/>
      <w:r w:rsidRPr="002523B5">
        <w:rPr>
          <w:rStyle w:val="ac"/>
          <w:b/>
          <w:bCs/>
          <w:i w:val="0"/>
          <w:color w:val="000000"/>
          <w:sz w:val="28"/>
          <w:szCs w:val="28"/>
          <w:bdr w:val="none" w:sz="0" w:space="0" w:color="auto" w:frame="1"/>
        </w:rPr>
        <w:t>осіб</w:t>
      </w:r>
      <w:proofErr w:type="gramEnd"/>
      <w:r w:rsidRPr="002523B5">
        <w:rPr>
          <w:rStyle w:val="ac"/>
          <w:b/>
          <w:bCs/>
          <w:i w:val="0"/>
          <w:color w:val="000000"/>
          <w:sz w:val="28"/>
          <w:szCs w:val="28"/>
          <w:bdr w:val="none" w:sz="0" w:space="0" w:color="auto" w:frame="1"/>
        </w:rPr>
        <w:t>, які можуть розпочинати здобуття початкової освіти.</w:t>
      </w:r>
    </w:p>
    <w:p w:rsidR="001D05A8" w:rsidRPr="002523B5" w:rsidRDefault="001D05A8" w:rsidP="00CF2FEC">
      <w:pPr>
        <w:pStyle w:val="a8"/>
        <w:shd w:val="clear" w:color="auto" w:fill="FFFFFF"/>
        <w:spacing w:before="0" w:beforeAutospacing="0" w:after="0" w:afterAutospacing="0"/>
        <w:ind w:firstLine="708"/>
        <w:jc w:val="both"/>
        <w:rPr>
          <w:color w:val="000000"/>
          <w:sz w:val="28"/>
          <w:szCs w:val="28"/>
        </w:rPr>
      </w:pPr>
      <w:r w:rsidRPr="002523B5">
        <w:rPr>
          <w:color w:val="000000"/>
          <w:sz w:val="28"/>
          <w:szCs w:val="28"/>
        </w:rPr>
        <w:t xml:space="preserve">Початкова освіта здобувається, як правило, з шести років. Діти, яким на 1 вересня </w:t>
      </w:r>
      <w:proofErr w:type="gramStart"/>
      <w:r w:rsidRPr="002523B5">
        <w:rPr>
          <w:color w:val="000000"/>
          <w:sz w:val="28"/>
          <w:szCs w:val="28"/>
        </w:rPr>
        <w:t>поточного</w:t>
      </w:r>
      <w:proofErr w:type="gramEnd"/>
      <w:r w:rsidRPr="002523B5">
        <w:rPr>
          <w:color w:val="000000"/>
          <w:sz w:val="28"/>
          <w:szCs w:val="28"/>
        </w:rPr>
        <w:t xml:space="preserve"> навчального року виповнилося сім років, повинні розпочинати здобуття початкової освіти цього ж навчального року. Діти, яким на 1 вересня </w:t>
      </w:r>
      <w:proofErr w:type="gramStart"/>
      <w:r w:rsidRPr="002523B5">
        <w:rPr>
          <w:color w:val="000000"/>
          <w:sz w:val="28"/>
          <w:szCs w:val="28"/>
        </w:rPr>
        <w:t>поточного</w:t>
      </w:r>
      <w:proofErr w:type="gramEnd"/>
      <w:r w:rsidRPr="002523B5">
        <w:rPr>
          <w:color w:val="000000"/>
          <w:sz w:val="28"/>
          <w:szCs w:val="28"/>
        </w:rPr>
        <w:t xml:space="preserve">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1D05A8" w:rsidRPr="00CF2FEC" w:rsidRDefault="001D05A8" w:rsidP="00CF2FEC">
      <w:pPr>
        <w:pStyle w:val="a8"/>
        <w:shd w:val="clear" w:color="auto" w:fill="FFFFFF"/>
        <w:spacing w:before="0" w:beforeAutospacing="0" w:after="288" w:afterAutospacing="0"/>
        <w:ind w:firstLine="708"/>
        <w:jc w:val="both"/>
        <w:rPr>
          <w:color w:val="000000"/>
          <w:sz w:val="28"/>
          <w:szCs w:val="28"/>
          <w:lang w:val="uk-UA"/>
        </w:rPr>
      </w:pPr>
      <w:r w:rsidRPr="00CF2FEC">
        <w:rPr>
          <w:color w:val="000000"/>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2523B5" w:rsidRPr="002523B5" w:rsidRDefault="001D05A8" w:rsidP="00CF2FEC">
      <w:pPr>
        <w:pStyle w:val="a8"/>
        <w:shd w:val="clear" w:color="auto" w:fill="FFFFFF"/>
        <w:spacing w:before="0" w:beforeAutospacing="0" w:after="0" w:afterAutospacing="0"/>
        <w:ind w:firstLine="138"/>
        <w:jc w:val="both"/>
        <w:rPr>
          <w:rFonts w:ascii="Segoe UI" w:hAnsi="Segoe UI" w:cs="Segoe UI"/>
          <w:i/>
          <w:color w:val="000000"/>
          <w:sz w:val="21"/>
          <w:szCs w:val="21"/>
          <w:lang w:val="uk-UA"/>
        </w:rPr>
      </w:pPr>
      <w:r w:rsidRPr="002523B5">
        <w:rPr>
          <w:rStyle w:val="ac"/>
          <w:b/>
          <w:bCs/>
          <w:i w:val="0"/>
          <w:color w:val="000000"/>
          <w:sz w:val="28"/>
          <w:szCs w:val="28"/>
          <w:bdr w:val="none" w:sz="0" w:space="0" w:color="auto" w:frame="1"/>
        </w:rPr>
        <w:t>Опис та інструменти системи внутрішнього забезпечення якості освіти</w:t>
      </w:r>
      <w:r w:rsidRPr="002523B5">
        <w:rPr>
          <w:rStyle w:val="ac"/>
          <w:rFonts w:ascii="Segoe UI" w:hAnsi="Segoe UI" w:cs="Segoe UI"/>
          <w:i w:val="0"/>
          <w:color w:val="000000"/>
          <w:sz w:val="21"/>
          <w:szCs w:val="21"/>
          <w:bdr w:val="none" w:sz="0" w:space="0" w:color="auto" w:frame="1"/>
        </w:rPr>
        <w:t>.</w:t>
      </w:r>
    </w:p>
    <w:p w:rsidR="002523B5" w:rsidRDefault="002523B5" w:rsidP="00CF2FEC">
      <w:pPr>
        <w:pStyle w:val="a8"/>
        <w:shd w:val="clear" w:color="auto" w:fill="FFFFFF"/>
        <w:spacing w:before="0" w:beforeAutospacing="0" w:after="0" w:afterAutospacing="0"/>
        <w:ind w:firstLine="138"/>
        <w:jc w:val="both"/>
        <w:rPr>
          <w:rFonts w:ascii="Segoe UI" w:hAnsi="Segoe UI" w:cs="Segoe UI"/>
          <w:color w:val="000000"/>
          <w:sz w:val="21"/>
          <w:szCs w:val="21"/>
          <w:lang w:val="uk-UA"/>
        </w:rPr>
      </w:pPr>
    </w:p>
    <w:p w:rsidR="001D05A8" w:rsidRPr="002523B5" w:rsidRDefault="001D05A8" w:rsidP="00CF2FEC">
      <w:pPr>
        <w:pStyle w:val="a8"/>
        <w:shd w:val="clear" w:color="auto" w:fill="FFFFFF"/>
        <w:spacing w:before="0" w:beforeAutospacing="0" w:after="0" w:afterAutospacing="0"/>
        <w:ind w:firstLine="498"/>
        <w:jc w:val="both"/>
        <w:rPr>
          <w:color w:val="000000"/>
          <w:sz w:val="28"/>
          <w:szCs w:val="28"/>
        </w:rPr>
      </w:pPr>
      <w:r w:rsidRPr="002523B5">
        <w:rPr>
          <w:color w:val="000000"/>
          <w:sz w:val="28"/>
          <w:szCs w:val="28"/>
        </w:rPr>
        <w:t>Система внутрішнього забезпечення якості складається з наступних компоненті</w:t>
      </w:r>
      <w:proofErr w:type="gramStart"/>
      <w:r w:rsidRPr="002523B5">
        <w:rPr>
          <w:color w:val="000000"/>
          <w:sz w:val="28"/>
          <w:szCs w:val="28"/>
        </w:rPr>
        <w:t>в</w:t>
      </w:r>
      <w:proofErr w:type="gramEnd"/>
      <w:r w:rsidRPr="002523B5">
        <w:rPr>
          <w:color w:val="000000"/>
          <w:sz w:val="28"/>
          <w:szCs w:val="28"/>
        </w:rPr>
        <w:t>:</w:t>
      </w:r>
    </w:p>
    <w:p w:rsidR="001D05A8" w:rsidRPr="002523B5" w:rsidRDefault="001D05A8" w:rsidP="00CF2FEC">
      <w:pPr>
        <w:pStyle w:val="a8"/>
        <w:numPr>
          <w:ilvl w:val="0"/>
          <w:numId w:val="3"/>
        </w:numPr>
        <w:shd w:val="clear" w:color="auto" w:fill="FFFFFF"/>
        <w:spacing w:before="0" w:beforeAutospacing="0" w:after="0" w:afterAutospacing="0"/>
        <w:jc w:val="both"/>
        <w:rPr>
          <w:color w:val="000000"/>
          <w:sz w:val="28"/>
          <w:szCs w:val="28"/>
          <w:lang w:val="uk-UA"/>
        </w:rPr>
      </w:pPr>
      <w:r w:rsidRPr="002523B5">
        <w:rPr>
          <w:color w:val="000000"/>
          <w:sz w:val="28"/>
          <w:szCs w:val="28"/>
          <w:u w:val="single"/>
          <w:bdr w:val="none" w:sz="0" w:space="0" w:color="auto" w:frame="1"/>
          <w:lang w:val="uk-UA"/>
        </w:rPr>
        <w:t>кадрове забезпечення освітньої діяльності</w:t>
      </w:r>
      <w:r w:rsidRPr="002523B5">
        <w:rPr>
          <w:color w:val="000000"/>
          <w:sz w:val="28"/>
          <w:szCs w:val="28"/>
        </w:rPr>
        <w:t> </w:t>
      </w:r>
      <w:r w:rsidRPr="002523B5">
        <w:rPr>
          <w:color w:val="000000"/>
          <w:sz w:val="28"/>
          <w:szCs w:val="28"/>
          <w:lang w:val="uk-UA"/>
        </w:rPr>
        <w:t>викладання у початковій школі</w:t>
      </w:r>
      <w:r w:rsidRPr="002523B5">
        <w:rPr>
          <w:color w:val="000000"/>
          <w:sz w:val="28"/>
          <w:szCs w:val="28"/>
        </w:rPr>
        <w:t> </w:t>
      </w:r>
      <w:r w:rsidRPr="002523B5">
        <w:rPr>
          <w:color w:val="000000"/>
          <w:sz w:val="28"/>
          <w:szCs w:val="28"/>
          <w:lang w:val="uk-UA"/>
        </w:rPr>
        <w:t xml:space="preserve"> повністю забезпечене кваліфікованими фахівцями;</w:t>
      </w:r>
    </w:p>
    <w:p w:rsidR="001D05A8" w:rsidRPr="002523B5" w:rsidRDefault="001D05A8" w:rsidP="00CF2FEC">
      <w:pPr>
        <w:pStyle w:val="a8"/>
        <w:numPr>
          <w:ilvl w:val="0"/>
          <w:numId w:val="3"/>
        </w:numPr>
        <w:shd w:val="clear" w:color="auto" w:fill="FFFFFF"/>
        <w:spacing w:before="0" w:beforeAutospacing="0" w:after="0" w:afterAutospacing="0"/>
        <w:jc w:val="both"/>
        <w:rPr>
          <w:color w:val="000000"/>
          <w:sz w:val="28"/>
          <w:szCs w:val="28"/>
        </w:rPr>
      </w:pPr>
      <w:r w:rsidRPr="002523B5">
        <w:rPr>
          <w:color w:val="000000"/>
          <w:sz w:val="28"/>
          <w:szCs w:val="28"/>
          <w:u w:val="single"/>
          <w:bdr w:val="none" w:sz="0" w:space="0" w:color="auto" w:frame="1"/>
        </w:rPr>
        <w:t>навчально-методичне забезпечення освітньої діяльності</w:t>
      </w:r>
      <w:r w:rsidRPr="002523B5">
        <w:rPr>
          <w:color w:val="000000"/>
          <w:sz w:val="28"/>
          <w:szCs w:val="28"/>
        </w:rPr>
        <w:t xml:space="preserve"> – Державний стандарт, навчальні програми, </w:t>
      </w:r>
      <w:proofErr w:type="gramStart"/>
      <w:r w:rsidRPr="002523B5">
        <w:rPr>
          <w:color w:val="000000"/>
          <w:sz w:val="28"/>
          <w:szCs w:val="28"/>
        </w:rPr>
        <w:t>п</w:t>
      </w:r>
      <w:proofErr w:type="gramEnd"/>
      <w:r w:rsidRPr="002523B5">
        <w:rPr>
          <w:color w:val="000000"/>
          <w:sz w:val="28"/>
          <w:szCs w:val="28"/>
        </w:rPr>
        <w:t>ідручники, які мають гриф МОН.</w:t>
      </w:r>
    </w:p>
    <w:p w:rsidR="001D05A8" w:rsidRPr="002523B5" w:rsidRDefault="002523B5" w:rsidP="00CF2FEC">
      <w:pPr>
        <w:pStyle w:val="a8"/>
        <w:numPr>
          <w:ilvl w:val="0"/>
          <w:numId w:val="3"/>
        </w:numPr>
        <w:shd w:val="clear" w:color="auto" w:fill="FFFFFF"/>
        <w:spacing w:before="0" w:beforeAutospacing="0" w:after="0" w:afterAutospacing="0"/>
        <w:jc w:val="both"/>
        <w:rPr>
          <w:color w:val="000000"/>
          <w:sz w:val="28"/>
          <w:szCs w:val="28"/>
          <w:lang w:val="uk-UA"/>
        </w:rPr>
      </w:pPr>
      <w:r>
        <w:rPr>
          <w:color w:val="000000"/>
          <w:sz w:val="28"/>
          <w:szCs w:val="28"/>
          <w:u w:val="single"/>
          <w:bdr w:val="none" w:sz="0" w:space="0" w:color="auto" w:frame="1"/>
          <w:lang w:val="uk-UA"/>
        </w:rPr>
        <w:lastRenderedPageBreak/>
        <w:t>м</w:t>
      </w:r>
      <w:r w:rsidR="001D05A8" w:rsidRPr="002523B5">
        <w:rPr>
          <w:color w:val="000000"/>
          <w:sz w:val="28"/>
          <w:szCs w:val="28"/>
          <w:u w:val="single"/>
          <w:bdr w:val="none" w:sz="0" w:space="0" w:color="auto" w:frame="1"/>
          <w:lang w:val="uk-UA"/>
        </w:rPr>
        <w:t>атеріально-технічне забезпечення освітньої діяльності</w:t>
      </w:r>
      <w:r w:rsidR="001D05A8" w:rsidRPr="002523B5">
        <w:rPr>
          <w:color w:val="000000"/>
          <w:sz w:val="28"/>
          <w:szCs w:val="28"/>
        </w:rPr>
        <w:t> </w:t>
      </w:r>
      <w:r w:rsidR="001D05A8" w:rsidRPr="002523B5">
        <w:rPr>
          <w:color w:val="000000"/>
          <w:sz w:val="28"/>
          <w:szCs w:val="28"/>
          <w:lang w:val="uk-UA"/>
        </w:rPr>
        <w:t>– для учнів початкової школи</w:t>
      </w:r>
      <w:r w:rsidR="001D05A8" w:rsidRPr="002523B5">
        <w:rPr>
          <w:color w:val="000000"/>
          <w:sz w:val="28"/>
          <w:szCs w:val="28"/>
        </w:rPr>
        <w:t> </w:t>
      </w:r>
      <w:r w:rsidR="001D05A8" w:rsidRPr="002523B5">
        <w:rPr>
          <w:color w:val="000000"/>
          <w:sz w:val="28"/>
          <w:szCs w:val="28"/>
          <w:lang w:val="uk-UA"/>
        </w:rPr>
        <w:t xml:space="preserve"> створюється цілісне і креативне освітнє середовище згідно вимог НУШ; за кожним класом закріплено окремий кабінет, а для проведення уроків іноземної мови учні можуть використовувати можливості спеціалізованих кабіне</w:t>
      </w:r>
      <w:r>
        <w:rPr>
          <w:color w:val="000000"/>
          <w:sz w:val="28"/>
          <w:szCs w:val="28"/>
          <w:lang w:val="uk-UA"/>
        </w:rPr>
        <w:t xml:space="preserve">тів старшої школи; </w:t>
      </w:r>
    </w:p>
    <w:p w:rsidR="001D05A8" w:rsidRPr="002523B5" w:rsidRDefault="001D05A8" w:rsidP="00CF2FEC">
      <w:pPr>
        <w:pStyle w:val="a8"/>
        <w:numPr>
          <w:ilvl w:val="0"/>
          <w:numId w:val="3"/>
        </w:numPr>
        <w:shd w:val="clear" w:color="auto" w:fill="FFFFFF"/>
        <w:spacing w:before="0" w:beforeAutospacing="0" w:after="0" w:afterAutospacing="0"/>
        <w:jc w:val="both"/>
        <w:rPr>
          <w:color w:val="000000"/>
          <w:sz w:val="28"/>
          <w:szCs w:val="28"/>
        </w:rPr>
      </w:pPr>
      <w:r w:rsidRPr="002523B5">
        <w:rPr>
          <w:color w:val="000000"/>
          <w:sz w:val="28"/>
          <w:szCs w:val="28"/>
          <w:u w:val="single"/>
          <w:bdr w:val="none" w:sz="0" w:space="0" w:color="auto" w:frame="1"/>
        </w:rPr>
        <w:t>якість проведення навчальних занять</w:t>
      </w:r>
      <w:r w:rsidRPr="002523B5">
        <w:rPr>
          <w:color w:val="000000"/>
          <w:sz w:val="28"/>
          <w:szCs w:val="28"/>
        </w:rPr>
        <w:t xml:space="preserve"> – </w:t>
      </w:r>
      <w:proofErr w:type="gramStart"/>
      <w:r w:rsidRPr="002523B5">
        <w:rPr>
          <w:color w:val="000000"/>
          <w:sz w:val="28"/>
          <w:szCs w:val="28"/>
        </w:rPr>
        <w:t>за</w:t>
      </w:r>
      <w:proofErr w:type="gramEnd"/>
      <w:r w:rsidRPr="002523B5">
        <w:rPr>
          <w:color w:val="000000"/>
          <w:sz w:val="28"/>
          <w:szCs w:val="28"/>
        </w:rPr>
        <w:t xml:space="preserve"> якісне і вчасне проведення навчальних занять учителі несуть персональну відповідальність;</w:t>
      </w:r>
    </w:p>
    <w:p w:rsidR="001D05A8" w:rsidRDefault="002523B5" w:rsidP="00CF2FEC">
      <w:pPr>
        <w:pStyle w:val="a8"/>
        <w:numPr>
          <w:ilvl w:val="0"/>
          <w:numId w:val="3"/>
        </w:numPr>
        <w:shd w:val="clear" w:color="auto" w:fill="FFFFFF"/>
        <w:spacing w:before="0" w:beforeAutospacing="0" w:after="0" w:afterAutospacing="0"/>
        <w:jc w:val="both"/>
        <w:rPr>
          <w:color w:val="000000"/>
          <w:sz w:val="28"/>
          <w:szCs w:val="28"/>
          <w:lang w:val="uk-UA"/>
        </w:rPr>
      </w:pPr>
      <w:r>
        <w:rPr>
          <w:color w:val="000000"/>
          <w:sz w:val="28"/>
          <w:szCs w:val="28"/>
          <w:u w:val="single"/>
          <w:bdr w:val="none" w:sz="0" w:space="0" w:color="auto" w:frame="1"/>
          <w:lang w:val="uk-UA"/>
        </w:rPr>
        <w:t xml:space="preserve"> </w:t>
      </w:r>
      <w:r>
        <w:rPr>
          <w:color w:val="000000"/>
          <w:sz w:val="28"/>
          <w:szCs w:val="28"/>
          <w:u w:val="single"/>
          <w:bdr w:val="none" w:sz="0" w:space="0" w:color="auto" w:frame="1"/>
        </w:rPr>
        <w:t>монітори</w:t>
      </w:r>
      <w:r>
        <w:rPr>
          <w:color w:val="000000"/>
          <w:sz w:val="28"/>
          <w:szCs w:val="28"/>
          <w:u w:val="single"/>
          <w:bdr w:val="none" w:sz="0" w:space="0" w:color="auto" w:frame="1"/>
          <w:lang w:val="uk-UA"/>
        </w:rPr>
        <w:t xml:space="preserve">нг </w:t>
      </w:r>
      <w:r w:rsidR="001D05A8" w:rsidRPr="002523B5">
        <w:rPr>
          <w:color w:val="000000"/>
          <w:sz w:val="28"/>
          <w:szCs w:val="28"/>
          <w:u w:val="single"/>
          <w:bdr w:val="none" w:sz="0" w:space="0" w:color="auto" w:frame="1"/>
        </w:rPr>
        <w:t>досягнення учнями результатів</w:t>
      </w:r>
      <w:r w:rsidR="00CF2FEC">
        <w:rPr>
          <w:color w:val="000000"/>
          <w:sz w:val="28"/>
          <w:szCs w:val="28"/>
          <w:u w:val="single"/>
          <w:bdr w:val="none" w:sz="0" w:space="0" w:color="auto" w:frame="1"/>
          <w:lang w:val="uk-UA"/>
        </w:rPr>
        <w:t xml:space="preserve"> </w:t>
      </w:r>
      <w:r w:rsidR="00CF2FEC">
        <w:rPr>
          <w:color w:val="000000"/>
          <w:sz w:val="28"/>
          <w:szCs w:val="28"/>
          <w:u w:val="single"/>
          <w:bdr w:val="none" w:sz="0" w:space="0" w:color="auto" w:frame="1"/>
        </w:rPr>
        <w:t>навчання</w:t>
      </w:r>
      <w:r w:rsidR="00CF2FEC">
        <w:rPr>
          <w:color w:val="000000"/>
          <w:sz w:val="28"/>
          <w:szCs w:val="28"/>
          <w:u w:val="single"/>
          <w:bdr w:val="none" w:sz="0" w:space="0" w:color="auto" w:frame="1"/>
          <w:lang w:val="uk-UA"/>
        </w:rPr>
        <w:t xml:space="preserve"> </w:t>
      </w:r>
      <w:r w:rsidR="001D05A8" w:rsidRPr="002523B5">
        <w:rPr>
          <w:color w:val="000000"/>
          <w:sz w:val="28"/>
          <w:szCs w:val="28"/>
          <w:u w:val="single"/>
          <w:bdr w:val="none" w:sz="0" w:space="0" w:color="auto" w:frame="1"/>
        </w:rPr>
        <w:t>(компетентностей)</w:t>
      </w:r>
      <w:r w:rsidR="001D05A8" w:rsidRPr="002523B5">
        <w:rPr>
          <w:color w:val="000000"/>
          <w:sz w:val="28"/>
          <w:szCs w:val="28"/>
        </w:rPr>
        <w:t xml:space="preserve"> проводиться згідно вимог навчальних програм та </w:t>
      </w:r>
      <w:proofErr w:type="gramStart"/>
      <w:r w:rsidR="001D05A8" w:rsidRPr="002523B5">
        <w:rPr>
          <w:color w:val="000000"/>
          <w:sz w:val="28"/>
          <w:szCs w:val="28"/>
        </w:rPr>
        <w:t>обл</w:t>
      </w:r>
      <w:proofErr w:type="gramEnd"/>
      <w:r w:rsidR="001D05A8" w:rsidRPr="002523B5">
        <w:rPr>
          <w:color w:val="000000"/>
          <w:sz w:val="28"/>
          <w:szCs w:val="28"/>
        </w:rPr>
        <w:t>іковується у класному журналі.</w:t>
      </w:r>
    </w:p>
    <w:p w:rsidR="002523B5" w:rsidRPr="002523B5" w:rsidRDefault="002523B5" w:rsidP="00CF2FEC">
      <w:pPr>
        <w:pStyle w:val="a8"/>
        <w:shd w:val="clear" w:color="auto" w:fill="FFFFFF"/>
        <w:spacing w:before="0" w:beforeAutospacing="0" w:after="0" w:afterAutospacing="0"/>
        <w:ind w:firstLine="138"/>
        <w:jc w:val="both"/>
        <w:rPr>
          <w:color w:val="000000"/>
          <w:sz w:val="28"/>
          <w:szCs w:val="28"/>
          <w:lang w:val="uk-UA"/>
        </w:rPr>
      </w:pPr>
    </w:p>
    <w:p w:rsidR="001D05A8" w:rsidRPr="002523B5" w:rsidRDefault="001D05A8" w:rsidP="00CF2FEC">
      <w:pPr>
        <w:pStyle w:val="a8"/>
        <w:shd w:val="clear" w:color="auto" w:fill="FFFFFF"/>
        <w:spacing w:before="0" w:beforeAutospacing="0" w:after="0" w:afterAutospacing="0"/>
        <w:ind w:firstLine="498"/>
        <w:jc w:val="both"/>
        <w:rPr>
          <w:b/>
          <w:bCs/>
          <w:iCs/>
          <w:color w:val="000000"/>
          <w:sz w:val="28"/>
          <w:szCs w:val="28"/>
          <w:bdr w:val="none" w:sz="0" w:space="0" w:color="auto" w:frame="1"/>
          <w:lang w:val="uk-UA"/>
        </w:rPr>
      </w:pPr>
      <w:r w:rsidRPr="002523B5">
        <w:rPr>
          <w:rStyle w:val="ac"/>
          <w:b/>
          <w:bCs/>
          <w:i w:val="0"/>
          <w:color w:val="000000"/>
          <w:sz w:val="28"/>
          <w:szCs w:val="28"/>
          <w:bdr w:val="none" w:sz="0" w:space="0" w:color="auto" w:frame="1"/>
        </w:rPr>
        <w:t>Освітня програма закладу початкової освіти </w:t>
      </w:r>
      <w:r w:rsidRPr="002523B5">
        <w:rPr>
          <w:color w:val="000000"/>
          <w:sz w:val="28"/>
          <w:szCs w:val="28"/>
        </w:rPr>
        <w:t>передбачає досягнення учнями результатів навчання (компетентностей), визначених Державним стандартом.</w:t>
      </w:r>
    </w:p>
    <w:p w:rsidR="001D05A8" w:rsidRPr="006B6159" w:rsidRDefault="001D05A8" w:rsidP="00CF2FEC">
      <w:pPr>
        <w:pStyle w:val="a8"/>
        <w:shd w:val="clear" w:color="auto" w:fill="FFFFFF"/>
        <w:spacing w:before="0" w:beforeAutospacing="0" w:after="288" w:afterAutospacing="0"/>
        <w:ind w:firstLine="498"/>
        <w:jc w:val="both"/>
        <w:rPr>
          <w:color w:val="000000"/>
          <w:sz w:val="28"/>
          <w:szCs w:val="28"/>
          <w:lang w:val="uk-UA"/>
        </w:rPr>
      </w:pPr>
      <w:r w:rsidRPr="006B6159">
        <w:rPr>
          <w:color w:val="000000"/>
          <w:sz w:val="28"/>
          <w:szCs w:val="28"/>
          <w:lang w:val="uk-UA"/>
        </w:rPr>
        <w:t>Освітня програма закладу освіти та перелік освітніх компонентів, що передбачені відповідною освітньою програмою, оприлюднені навеб-сайті закладу освіти.</w:t>
      </w:r>
    </w:p>
    <w:p w:rsidR="001D05A8" w:rsidRPr="002523B5" w:rsidRDefault="001D05A8" w:rsidP="00CF2FEC">
      <w:pPr>
        <w:pStyle w:val="a8"/>
        <w:shd w:val="clear" w:color="auto" w:fill="FFFFFF"/>
        <w:spacing w:before="0" w:beforeAutospacing="0" w:after="288" w:afterAutospacing="0"/>
        <w:ind w:firstLine="498"/>
        <w:jc w:val="both"/>
        <w:rPr>
          <w:color w:val="000000"/>
          <w:sz w:val="28"/>
          <w:szCs w:val="28"/>
        </w:rPr>
      </w:pPr>
      <w:proofErr w:type="gramStart"/>
      <w:r w:rsidRPr="002523B5">
        <w:rPr>
          <w:color w:val="000000"/>
          <w:sz w:val="28"/>
          <w:szCs w:val="28"/>
        </w:rPr>
        <w:t>На</w:t>
      </w:r>
      <w:proofErr w:type="gramEnd"/>
      <w:r w:rsidRPr="002523B5">
        <w:rPr>
          <w:color w:val="000000"/>
          <w:sz w:val="28"/>
          <w:szCs w:val="28"/>
        </w:rPr>
        <w:t xml:space="preserve"> </w:t>
      </w:r>
      <w:proofErr w:type="gramStart"/>
      <w:r w:rsidRPr="002523B5">
        <w:rPr>
          <w:color w:val="000000"/>
          <w:sz w:val="28"/>
          <w:szCs w:val="28"/>
        </w:rPr>
        <w:t>основ</w:t>
      </w:r>
      <w:proofErr w:type="gramEnd"/>
      <w:r w:rsidRPr="002523B5">
        <w:rPr>
          <w:color w:val="000000"/>
          <w:sz w:val="28"/>
          <w:szCs w:val="28"/>
        </w:rPr>
        <w:t>і освітньої програми складено та затверджено навчальний план закладу освіти, що конкретизує організацію освітнього процесу.</w:t>
      </w:r>
    </w:p>
    <w:p w:rsidR="001D05A8" w:rsidRDefault="001D05A8" w:rsidP="001D05A8">
      <w:pPr>
        <w:pStyle w:val="a8"/>
        <w:shd w:val="clear" w:color="auto" w:fill="FFFFFF"/>
        <w:spacing w:before="0" w:beforeAutospacing="0" w:after="288" w:afterAutospacing="0"/>
        <w:ind w:firstLine="138"/>
        <w:jc w:val="both"/>
        <w:rPr>
          <w:rFonts w:ascii="Segoe UI" w:hAnsi="Segoe UI" w:cs="Segoe UI"/>
          <w:color w:val="000000"/>
          <w:sz w:val="21"/>
          <w:szCs w:val="21"/>
        </w:rPr>
      </w:pPr>
      <w:r>
        <w:rPr>
          <w:rFonts w:ascii="Segoe UI" w:hAnsi="Segoe UI" w:cs="Segoe UI"/>
          <w:color w:val="000000"/>
          <w:sz w:val="21"/>
          <w:szCs w:val="21"/>
        </w:rPr>
        <w:t> </w:t>
      </w:r>
    </w:p>
    <w:p w:rsidR="001D05A8" w:rsidRDefault="001D05A8" w:rsidP="001D05A8">
      <w:pPr>
        <w:pStyle w:val="a8"/>
        <w:shd w:val="clear" w:color="auto" w:fill="FFFFFF"/>
        <w:spacing w:before="0" w:beforeAutospacing="0" w:after="288" w:afterAutospacing="0"/>
        <w:ind w:firstLine="138"/>
        <w:jc w:val="both"/>
        <w:rPr>
          <w:rFonts w:ascii="Segoe UI" w:hAnsi="Segoe UI" w:cs="Segoe UI"/>
          <w:color w:val="000000"/>
          <w:sz w:val="21"/>
          <w:szCs w:val="21"/>
        </w:rPr>
      </w:pPr>
      <w:r>
        <w:rPr>
          <w:rFonts w:ascii="Segoe UI" w:hAnsi="Segoe UI" w:cs="Segoe UI"/>
          <w:color w:val="000000"/>
          <w:sz w:val="21"/>
          <w:szCs w:val="21"/>
        </w:rPr>
        <w:t> </w:t>
      </w:r>
    </w:p>
    <w:p w:rsidR="001D05A8" w:rsidRDefault="001D05A8" w:rsidP="001D05A8">
      <w:pPr>
        <w:pStyle w:val="a8"/>
        <w:shd w:val="clear" w:color="auto" w:fill="FFFFFF"/>
        <w:spacing w:before="0" w:beforeAutospacing="0" w:after="288" w:afterAutospacing="0"/>
        <w:ind w:firstLine="138"/>
        <w:jc w:val="both"/>
        <w:rPr>
          <w:rFonts w:ascii="Segoe UI" w:hAnsi="Segoe UI" w:cs="Segoe UI"/>
          <w:color w:val="000000"/>
          <w:sz w:val="21"/>
          <w:szCs w:val="21"/>
        </w:rPr>
      </w:pPr>
      <w:r>
        <w:rPr>
          <w:rFonts w:ascii="Segoe UI" w:hAnsi="Segoe UI" w:cs="Segoe UI"/>
          <w:color w:val="000000"/>
          <w:sz w:val="21"/>
          <w:szCs w:val="21"/>
        </w:rPr>
        <w:t> </w:t>
      </w:r>
    </w:p>
    <w:p w:rsidR="001D05A8" w:rsidRDefault="001D05A8" w:rsidP="001D05A8">
      <w:pPr>
        <w:pStyle w:val="a8"/>
        <w:shd w:val="clear" w:color="auto" w:fill="FFFFFF"/>
        <w:spacing w:before="0" w:beforeAutospacing="0" w:after="288" w:afterAutospacing="0"/>
        <w:ind w:firstLine="138"/>
        <w:jc w:val="both"/>
        <w:rPr>
          <w:rFonts w:ascii="Segoe UI" w:hAnsi="Segoe UI" w:cs="Segoe UI"/>
          <w:color w:val="000000"/>
          <w:sz w:val="21"/>
          <w:szCs w:val="21"/>
        </w:rPr>
      </w:pPr>
      <w:r>
        <w:rPr>
          <w:rFonts w:ascii="Segoe UI" w:hAnsi="Segoe UI" w:cs="Segoe UI"/>
          <w:color w:val="000000"/>
          <w:sz w:val="21"/>
          <w:szCs w:val="21"/>
        </w:rPr>
        <w:t> </w:t>
      </w:r>
    </w:p>
    <w:p w:rsidR="001D05A8" w:rsidRDefault="001D05A8" w:rsidP="001D05A8">
      <w:pPr>
        <w:pStyle w:val="a8"/>
        <w:shd w:val="clear" w:color="auto" w:fill="FFFFFF"/>
        <w:spacing w:before="0" w:beforeAutospacing="0" w:after="288" w:afterAutospacing="0"/>
        <w:ind w:firstLine="138"/>
        <w:jc w:val="both"/>
        <w:rPr>
          <w:rFonts w:ascii="Segoe UI" w:hAnsi="Segoe UI" w:cs="Segoe UI"/>
          <w:color w:val="000000"/>
          <w:sz w:val="21"/>
          <w:szCs w:val="21"/>
        </w:rPr>
      </w:pPr>
      <w:r>
        <w:rPr>
          <w:rFonts w:ascii="Segoe UI" w:hAnsi="Segoe UI" w:cs="Segoe UI"/>
          <w:color w:val="000000"/>
          <w:sz w:val="21"/>
          <w:szCs w:val="21"/>
        </w:rPr>
        <w:t> </w:t>
      </w:r>
    </w:p>
    <w:p w:rsidR="001D05A8" w:rsidRPr="00DA04CC" w:rsidRDefault="001D05A8" w:rsidP="00DD283F">
      <w:pPr>
        <w:shd w:val="clear" w:color="auto" w:fill="FFFFFF"/>
        <w:spacing w:after="0" w:line="240" w:lineRule="auto"/>
        <w:jc w:val="both"/>
        <w:rPr>
          <w:rFonts w:eastAsia="Times New Roman" w:cs="Times New Roman"/>
          <w:color w:val="555555"/>
          <w:szCs w:val="28"/>
          <w:lang w:eastAsia="ru-RU"/>
        </w:rPr>
      </w:pPr>
    </w:p>
    <w:p w:rsidR="001D05A8" w:rsidRDefault="001D05A8" w:rsidP="00DD283F">
      <w:pPr>
        <w:shd w:val="clear" w:color="auto" w:fill="FFFFFF"/>
        <w:spacing w:after="0" w:line="240" w:lineRule="auto"/>
        <w:jc w:val="both"/>
        <w:rPr>
          <w:rFonts w:eastAsia="Times New Roman" w:cs="Times New Roman"/>
          <w:color w:val="555555"/>
          <w:szCs w:val="28"/>
          <w:lang w:val="uk-UA" w:eastAsia="ru-RU"/>
        </w:rPr>
      </w:pPr>
    </w:p>
    <w:p w:rsidR="001D05A8" w:rsidRDefault="00DA04CC" w:rsidP="00DD283F">
      <w:pPr>
        <w:shd w:val="clear" w:color="auto" w:fill="FFFFFF"/>
        <w:spacing w:after="0" w:line="240" w:lineRule="auto"/>
        <w:jc w:val="both"/>
        <w:rPr>
          <w:rFonts w:eastAsia="Times New Roman" w:cs="Times New Roman"/>
          <w:color w:val="555555"/>
          <w:szCs w:val="28"/>
          <w:lang w:val="uk-UA" w:eastAsia="ru-RU"/>
        </w:rPr>
      </w:pPr>
      <w:r>
        <w:rPr>
          <w:rFonts w:eastAsia="Times New Roman" w:cs="Times New Roman"/>
          <w:color w:val="555555"/>
          <w:szCs w:val="28"/>
          <w:lang w:val="uk-UA" w:eastAsia="ru-RU"/>
        </w:rPr>
        <w:t xml:space="preserve"> </w:t>
      </w: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DA04CC" w:rsidRDefault="00DA04CC" w:rsidP="00DD283F">
      <w:pPr>
        <w:shd w:val="clear" w:color="auto" w:fill="FFFFFF"/>
        <w:spacing w:after="0" w:line="240" w:lineRule="auto"/>
        <w:jc w:val="both"/>
        <w:rPr>
          <w:rFonts w:eastAsia="Times New Roman" w:cs="Times New Roman"/>
          <w:color w:val="555555"/>
          <w:szCs w:val="28"/>
          <w:lang w:val="uk-UA" w:eastAsia="ru-RU"/>
        </w:rPr>
      </w:pPr>
    </w:p>
    <w:p w:rsidR="00CF2FEC" w:rsidRDefault="00CF2FEC" w:rsidP="00DA04CC">
      <w:pPr>
        <w:pStyle w:val="a8"/>
        <w:shd w:val="clear" w:color="auto" w:fill="FFFFFF"/>
        <w:spacing w:before="0" w:beforeAutospacing="0" w:after="288" w:afterAutospacing="0"/>
        <w:ind w:firstLine="138"/>
        <w:jc w:val="right"/>
        <w:rPr>
          <w:color w:val="000000"/>
          <w:sz w:val="28"/>
          <w:szCs w:val="28"/>
          <w:lang w:val="uk-UA"/>
        </w:rPr>
      </w:pPr>
    </w:p>
    <w:p w:rsidR="00DA04CC" w:rsidRPr="006B6159" w:rsidRDefault="002523B5" w:rsidP="00DA04CC">
      <w:pPr>
        <w:pStyle w:val="a8"/>
        <w:shd w:val="clear" w:color="auto" w:fill="FFFFFF"/>
        <w:spacing w:before="0" w:beforeAutospacing="0" w:after="288" w:afterAutospacing="0"/>
        <w:ind w:firstLine="138"/>
        <w:jc w:val="right"/>
        <w:rPr>
          <w:color w:val="000000"/>
          <w:sz w:val="28"/>
          <w:szCs w:val="28"/>
          <w:lang w:val="uk-UA"/>
        </w:rPr>
      </w:pPr>
      <w:r w:rsidRPr="006B6159">
        <w:rPr>
          <w:color w:val="000000"/>
          <w:sz w:val="28"/>
          <w:szCs w:val="28"/>
          <w:lang w:val="uk-UA"/>
        </w:rPr>
        <w:lastRenderedPageBreak/>
        <w:t>Додаток 1</w:t>
      </w:r>
      <w:r w:rsidR="00DA04CC" w:rsidRPr="006B6159">
        <w:rPr>
          <w:color w:val="000000"/>
          <w:sz w:val="28"/>
          <w:szCs w:val="28"/>
          <w:lang w:val="uk-UA"/>
        </w:rPr>
        <w:t xml:space="preserve">  </w:t>
      </w:r>
      <w:r w:rsidR="00DA04CC" w:rsidRPr="006B6159">
        <w:rPr>
          <w:b/>
          <w:bCs/>
          <w:color w:val="444444"/>
          <w:sz w:val="28"/>
          <w:szCs w:val="28"/>
          <w:lang w:val="uk-UA"/>
        </w:rPr>
        <w:t>(Типова освітня програма для закладів загальної середньої освіти (1-3 клас),</w:t>
      </w:r>
      <w:r w:rsidR="00DA04CC" w:rsidRPr="006B6159">
        <w:rPr>
          <w:b/>
          <w:bCs/>
          <w:color w:val="444444"/>
          <w:sz w:val="28"/>
          <w:szCs w:val="28"/>
        </w:rPr>
        <w:t> </w:t>
      </w:r>
      <w:r w:rsidR="00DA04CC" w:rsidRPr="006B6159">
        <w:rPr>
          <w:b/>
          <w:bCs/>
          <w:color w:val="444444"/>
          <w:sz w:val="28"/>
          <w:szCs w:val="28"/>
          <w:lang w:val="uk-UA"/>
        </w:rPr>
        <w:t xml:space="preserve"> розроблена під керівництвом О.Я.Савченко, наказ МОН України</w:t>
      </w:r>
      <w:r w:rsidR="00DA04CC" w:rsidRPr="006B6159">
        <w:rPr>
          <w:b/>
          <w:bCs/>
          <w:color w:val="444444"/>
          <w:sz w:val="28"/>
          <w:szCs w:val="28"/>
        </w:rPr>
        <w:t> </w:t>
      </w:r>
      <w:r w:rsidR="00DA04CC" w:rsidRPr="006B6159">
        <w:rPr>
          <w:b/>
          <w:bCs/>
          <w:color w:val="444444"/>
          <w:sz w:val="28"/>
          <w:szCs w:val="28"/>
          <w:lang w:val="uk-UA"/>
        </w:rPr>
        <w:t xml:space="preserve"> №268</w:t>
      </w:r>
      <w:r w:rsidR="00DA04CC" w:rsidRPr="006B6159">
        <w:rPr>
          <w:b/>
          <w:bCs/>
          <w:color w:val="444444"/>
          <w:sz w:val="28"/>
          <w:szCs w:val="28"/>
        </w:rPr>
        <w:t> </w:t>
      </w:r>
      <w:r w:rsidR="00DA04CC" w:rsidRPr="006B6159">
        <w:rPr>
          <w:b/>
          <w:bCs/>
          <w:color w:val="444444"/>
          <w:sz w:val="28"/>
          <w:szCs w:val="28"/>
          <w:lang w:val="uk-UA"/>
        </w:rPr>
        <w:t xml:space="preserve"> від 21.03.2018 )</w:t>
      </w:r>
    </w:p>
    <w:p w:rsidR="00DA04CC" w:rsidRPr="00DA04CC" w:rsidRDefault="00DA04CC" w:rsidP="00DA04CC">
      <w:pPr>
        <w:jc w:val="center"/>
        <w:rPr>
          <w:b/>
          <w:sz w:val="24"/>
          <w:szCs w:val="24"/>
          <w:lang w:val="uk-UA"/>
        </w:rPr>
      </w:pPr>
      <w:r w:rsidRPr="00DA04CC">
        <w:rPr>
          <w:b/>
          <w:sz w:val="24"/>
          <w:szCs w:val="24"/>
          <w:lang w:val="uk-UA"/>
        </w:rPr>
        <w:t>Робочий навчальний план для 1 класів</w:t>
      </w:r>
    </w:p>
    <w:p w:rsidR="00DA04CC" w:rsidRPr="00DA04CC" w:rsidRDefault="00DA04CC" w:rsidP="00DA04CC">
      <w:pPr>
        <w:jc w:val="center"/>
        <w:rPr>
          <w:b/>
          <w:sz w:val="24"/>
          <w:szCs w:val="24"/>
          <w:lang w:val="uk-UA"/>
        </w:rPr>
      </w:pPr>
      <w:r w:rsidRPr="00DA04CC">
        <w:rPr>
          <w:b/>
          <w:sz w:val="24"/>
          <w:szCs w:val="24"/>
          <w:lang w:val="uk-UA"/>
        </w:rPr>
        <w:t>школи І-ІІІ ступенів № 280 на 2020-2021 н.р.</w:t>
      </w:r>
    </w:p>
    <w:tbl>
      <w:tblPr>
        <w:tblStyle w:val="ad"/>
        <w:tblW w:w="0" w:type="auto"/>
        <w:tblLayout w:type="fixed"/>
        <w:tblLook w:val="04A0" w:firstRow="1" w:lastRow="0" w:firstColumn="1" w:lastColumn="0" w:noHBand="0" w:noVBand="1"/>
      </w:tblPr>
      <w:tblGrid>
        <w:gridCol w:w="3652"/>
        <w:gridCol w:w="2413"/>
        <w:gridCol w:w="3402"/>
      </w:tblGrid>
      <w:tr w:rsidR="00DA04CC" w:rsidTr="004B18CC">
        <w:tc>
          <w:tcPr>
            <w:tcW w:w="6065" w:type="dxa"/>
            <w:gridSpan w:val="2"/>
          </w:tcPr>
          <w:p w:rsidR="00DA04CC" w:rsidRDefault="00DA04CC" w:rsidP="004B18CC">
            <w:pPr>
              <w:jc w:val="center"/>
              <w:rPr>
                <w:lang w:val="uk-UA"/>
              </w:rPr>
            </w:pPr>
          </w:p>
          <w:p w:rsidR="00DA04CC" w:rsidRDefault="00DA04CC" w:rsidP="004B18CC">
            <w:pPr>
              <w:jc w:val="center"/>
              <w:rPr>
                <w:lang w:val="uk-UA"/>
              </w:rPr>
            </w:pPr>
            <w:r>
              <w:rPr>
                <w:lang w:val="uk-UA"/>
              </w:rPr>
              <w:t>Назва освітньої галузі</w:t>
            </w:r>
          </w:p>
          <w:p w:rsidR="00DA04CC" w:rsidRDefault="00DA04CC" w:rsidP="004B18CC">
            <w:pPr>
              <w:jc w:val="center"/>
              <w:rPr>
                <w:lang w:val="uk-UA"/>
              </w:rPr>
            </w:pPr>
          </w:p>
        </w:tc>
        <w:tc>
          <w:tcPr>
            <w:tcW w:w="3402" w:type="dxa"/>
          </w:tcPr>
          <w:p w:rsidR="00DA04CC" w:rsidRDefault="00DA04CC" w:rsidP="004B18CC">
            <w:pPr>
              <w:rPr>
                <w:lang w:val="uk-UA"/>
              </w:rPr>
            </w:pPr>
            <w:r>
              <w:rPr>
                <w:lang w:val="uk-UA"/>
              </w:rPr>
              <w:t xml:space="preserve">Кількість годин на тиждень у </w:t>
            </w:r>
            <w:r>
              <w:rPr>
                <w:b/>
                <w:lang w:val="uk-UA"/>
              </w:rPr>
              <w:t>1</w:t>
            </w:r>
            <w:r w:rsidRPr="00CD7889">
              <w:rPr>
                <w:b/>
                <w:lang w:val="uk-UA"/>
              </w:rPr>
              <w:t>-х</w:t>
            </w:r>
            <w:r>
              <w:rPr>
                <w:lang w:val="uk-UA"/>
              </w:rPr>
              <w:t xml:space="preserve"> класах</w:t>
            </w:r>
          </w:p>
          <w:p w:rsidR="00DA04CC" w:rsidRDefault="00DA04CC" w:rsidP="004B18CC">
            <w:pPr>
              <w:jc w:val="center"/>
              <w:rPr>
                <w:lang w:val="uk-UA"/>
              </w:rPr>
            </w:pPr>
          </w:p>
        </w:tc>
      </w:tr>
      <w:tr w:rsidR="00DA04CC" w:rsidTr="004B18CC">
        <w:tc>
          <w:tcPr>
            <w:tcW w:w="9467" w:type="dxa"/>
            <w:gridSpan w:val="3"/>
          </w:tcPr>
          <w:p w:rsidR="00DA04CC" w:rsidRPr="00CD7889" w:rsidRDefault="00DA04CC" w:rsidP="004B18CC">
            <w:pPr>
              <w:jc w:val="center"/>
              <w:rPr>
                <w:b/>
                <w:lang w:val="uk-UA"/>
              </w:rPr>
            </w:pPr>
            <w:r w:rsidRPr="00CD7889">
              <w:rPr>
                <w:b/>
                <w:lang w:val="uk-UA"/>
              </w:rPr>
              <w:t>І</w:t>
            </w:r>
            <w:r w:rsidR="00CF2FEC">
              <w:rPr>
                <w:b/>
                <w:lang w:val="uk-UA"/>
              </w:rPr>
              <w:t>н</w:t>
            </w:r>
            <w:r w:rsidRPr="00CD7889">
              <w:rPr>
                <w:b/>
                <w:lang w:val="uk-UA"/>
              </w:rPr>
              <w:t>варіативний складник</w:t>
            </w:r>
          </w:p>
        </w:tc>
      </w:tr>
      <w:tr w:rsidR="00DA04CC" w:rsidTr="004B18CC">
        <w:trPr>
          <w:trHeight w:val="615"/>
        </w:trPr>
        <w:tc>
          <w:tcPr>
            <w:tcW w:w="3652" w:type="dxa"/>
            <w:tcBorders>
              <w:right w:val="single" w:sz="4" w:space="0" w:color="auto"/>
            </w:tcBorders>
          </w:tcPr>
          <w:p w:rsidR="00DA04CC" w:rsidRDefault="00DA04CC" w:rsidP="004B18CC">
            <w:pPr>
              <w:rPr>
                <w:lang w:val="uk-UA"/>
              </w:rPr>
            </w:pPr>
            <w:r>
              <w:rPr>
                <w:lang w:val="uk-UA"/>
              </w:rPr>
              <w:t>Мовно- літературна</w:t>
            </w:r>
          </w:p>
          <w:p w:rsidR="00DA04CC" w:rsidRDefault="00DA04CC" w:rsidP="004B18CC">
            <w:pPr>
              <w:rPr>
                <w:lang w:val="uk-UA"/>
              </w:rPr>
            </w:pPr>
          </w:p>
        </w:tc>
        <w:tc>
          <w:tcPr>
            <w:tcW w:w="2413" w:type="dxa"/>
            <w:tcBorders>
              <w:left w:val="single" w:sz="4" w:space="0" w:color="auto"/>
            </w:tcBorders>
          </w:tcPr>
          <w:p w:rsidR="00DA04CC" w:rsidRDefault="00DA04CC" w:rsidP="004B18CC">
            <w:pPr>
              <w:rPr>
                <w:lang w:val="uk-UA"/>
              </w:rPr>
            </w:pPr>
            <w:r>
              <w:rPr>
                <w:lang w:val="uk-UA"/>
              </w:rPr>
              <w:t>Українська мова та література</w:t>
            </w:r>
          </w:p>
        </w:tc>
        <w:tc>
          <w:tcPr>
            <w:tcW w:w="3402" w:type="dxa"/>
          </w:tcPr>
          <w:p w:rsidR="00DA04CC" w:rsidRDefault="00DA04CC" w:rsidP="004B18CC">
            <w:pPr>
              <w:jc w:val="center"/>
              <w:rPr>
                <w:lang w:val="uk-UA"/>
              </w:rPr>
            </w:pPr>
            <w:r>
              <w:rPr>
                <w:lang w:val="uk-UA"/>
              </w:rPr>
              <w:t>7+1</w:t>
            </w:r>
          </w:p>
          <w:p w:rsidR="00DA04CC" w:rsidRDefault="00DA04CC" w:rsidP="004B18CC">
            <w:pPr>
              <w:jc w:val="center"/>
              <w:rPr>
                <w:lang w:val="uk-UA"/>
              </w:rPr>
            </w:pPr>
          </w:p>
        </w:tc>
      </w:tr>
      <w:tr w:rsidR="00DA04CC" w:rsidTr="004B18CC">
        <w:trPr>
          <w:trHeight w:val="585"/>
        </w:trPr>
        <w:tc>
          <w:tcPr>
            <w:tcW w:w="3652" w:type="dxa"/>
            <w:tcBorders>
              <w:right w:val="single" w:sz="4" w:space="0" w:color="auto"/>
            </w:tcBorders>
          </w:tcPr>
          <w:p w:rsidR="00DA04CC" w:rsidRDefault="00DA04CC" w:rsidP="004B18CC">
            <w:pPr>
              <w:rPr>
                <w:lang w:val="uk-UA"/>
              </w:rPr>
            </w:pPr>
            <w:r>
              <w:rPr>
                <w:lang w:val="uk-UA"/>
              </w:rPr>
              <w:t>Іншомовна мова</w:t>
            </w:r>
          </w:p>
        </w:tc>
        <w:tc>
          <w:tcPr>
            <w:tcW w:w="2413" w:type="dxa"/>
            <w:tcBorders>
              <w:left w:val="single" w:sz="4" w:space="0" w:color="auto"/>
            </w:tcBorders>
          </w:tcPr>
          <w:p w:rsidR="00DA04CC" w:rsidRDefault="00DA04CC" w:rsidP="004B18CC">
            <w:pPr>
              <w:rPr>
                <w:lang w:val="uk-UA"/>
              </w:rPr>
            </w:pPr>
            <w:r>
              <w:rPr>
                <w:lang w:val="uk-UA"/>
              </w:rPr>
              <w:t>Англійська</w:t>
            </w:r>
          </w:p>
        </w:tc>
        <w:tc>
          <w:tcPr>
            <w:tcW w:w="3402" w:type="dxa"/>
          </w:tcPr>
          <w:p w:rsidR="00DA04CC" w:rsidRDefault="00DA04CC" w:rsidP="004B18CC">
            <w:pPr>
              <w:jc w:val="center"/>
              <w:rPr>
                <w:lang w:val="uk-UA"/>
              </w:rPr>
            </w:pPr>
            <w:r>
              <w:rPr>
                <w:lang w:val="uk-UA"/>
              </w:rPr>
              <w:t>2</w:t>
            </w:r>
          </w:p>
          <w:p w:rsidR="00DA04CC" w:rsidRDefault="00DA04CC" w:rsidP="004B18CC">
            <w:pPr>
              <w:jc w:val="center"/>
              <w:rPr>
                <w:lang w:val="uk-UA"/>
              </w:rPr>
            </w:pPr>
          </w:p>
        </w:tc>
      </w:tr>
      <w:tr w:rsidR="00DA04CC" w:rsidTr="004B18CC">
        <w:trPr>
          <w:trHeight w:val="551"/>
        </w:trPr>
        <w:tc>
          <w:tcPr>
            <w:tcW w:w="3652" w:type="dxa"/>
          </w:tcPr>
          <w:p w:rsidR="00DA04CC" w:rsidRDefault="00DA04CC" w:rsidP="004B18CC">
            <w:pPr>
              <w:rPr>
                <w:lang w:val="uk-UA"/>
              </w:rPr>
            </w:pPr>
            <w:r>
              <w:rPr>
                <w:lang w:val="uk-UA"/>
              </w:rPr>
              <w:t>Математична</w:t>
            </w:r>
          </w:p>
        </w:tc>
        <w:tc>
          <w:tcPr>
            <w:tcW w:w="2413" w:type="dxa"/>
          </w:tcPr>
          <w:p w:rsidR="00DA04CC" w:rsidRDefault="00DA04CC" w:rsidP="004B18CC">
            <w:pPr>
              <w:rPr>
                <w:lang w:val="uk-UA"/>
              </w:rPr>
            </w:pPr>
            <w:r>
              <w:rPr>
                <w:lang w:val="uk-UA"/>
              </w:rPr>
              <w:t>Математика</w:t>
            </w:r>
          </w:p>
        </w:tc>
        <w:tc>
          <w:tcPr>
            <w:tcW w:w="3402" w:type="dxa"/>
          </w:tcPr>
          <w:p w:rsidR="00DA04CC" w:rsidRDefault="00DA04CC" w:rsidP="004B18CC">
            <w:pPr>
              <w:jc w:val="center"/>
              <w:rPr>
                <w:lang w:val="uk-UA"/>
              </w:rPr>
            </w:pPr>
            <w:r>
              <w:rPr>
                <w:lang w:val="uk-UA"/>
              </w:rPr>
              <w:t>4</w:t>
            </w:r>
          </w:p>
          <w:p w:rsidR="00DA04CC" w:rsidRDefault="00DA04CC" w:rsidP="004B18CC">
            <w:pPr>
              <w:jc w:val="center"/>
              <w:rPr>
                <w:lang w:val="uk-UA"/>
              </w:rPr>
            </w:pPr>
          </w:p>
        </w:tc>
      </w:tr>
      <w:tr w:rsidR="00DA04CC" w:rsidTr="004B18CC">
        <w:tc>
          <w:tcPr>
            <w:tcW w:w="3652" w:type="dxa"/>
          </w:tcPr>
          <w:p w:rsidR="00DA04CC" w:rsidRPr="002D17E9" w:rsidRDefault="00DA04CC" w:rsidP="004B18CC">
            <w:r>
              <w:rPr>
                <w:lang w:val="uk-UA"/>
              </w:rPr>
              <w:t>Я досліджую світ (природнича, громадянська, історична, соціальна, здоров</w:t>
            </w:r>
            <w:r w:rsidRPr="002D17E9">
              <w:t>`</w:t>
            </w:r>
            <w:r>
              <w:rPr>
                <w:lang w:val="uk-UA"/>
              </w:rPr>
              <w:t>язбережувальна галузі)</w:t>
            </w:r>
          </w:p>
        </w:tc>
        <w:tc>
          <w:tcPr>
            <w:tcW w:w="2413" w:type="dxa"/>
          </w:tcPr>
          <w:p w:rsidR="00DA04CC" w:rsidRPr="002D17E9" w:rsidRDefault="00DA04CC" w:rsidP="004B18CC">
            <w:r>
              <w:rPr>
                <w:lang w:val="uk-UA"/>
              </w:rPr>
              <w:t>Я досліджую світ</w:t>
            </w:r>
          </w:p>
        </w:tc>
        <w:tc>
          <w:tcPr>
            <w:tcW w:w="3402" w:type="dxa"/>
          </w:tcPr>
          <w:p w:rsidR="00DA04CC" w:rsidRDefault="00DA04CC" w:rsidP="004B18CC">
            <w:pPr>
              <w:jc w:val="center"/>
              <w:rPr>
                <w:lang w:val="uk-UA"/>
              </w:rPr>
            </w:pPr>
            <w:r>
              <w:rPr>
                <w:lang w:val="uk-UA"/>
              </w:rPr>
              <w:t>3</w:t>
            </w:r>
          </w:p>
          <w:p w:rsidR="00DA04CC" w:rsidRDefault="00DA04CC" w:rsidP="004B18CC">
            <w:pPr>
              <w:jc w:val="center"/>
              <w:rPr>
                <w:lang w:val="uk-UA"/>
              </w:rPr>
            </w:pPr>
          </w:p>
        </w:tc>
      </w:tr>
      <w:tr w:rsidR="00DA04CC" w:rsidTr="004B18CC">
        <w:trPr>
          <w:trHeight w:val="469"/>
        </w:trPr>
        <w:tc>
          <w:tcPr>
            <w:tcW w:w="3652" w:type="dxa"/>
          </w:tcPr>
          <w:p w:rsidR="00DA04CC" w:rsidRDefault="00DA04CC" w:rsidP="004B18CC">
            <w:pPr>
              <w:rPr>
                <w:lang w:val="uk-UA"/>
              </w:rPr>
            </w:pPr>
            <w:r>
              <w:rPr>
                <w:lang w:val="uk-UA"/>
              </w:rPr>
              <w:t>Технологічна</w:t>
            </w:r>
          </w:p>
        </w:tc>
        <w:tc>
          <w:tcPr>
            <w:tcW w:w="2413" w:type="dxa"/>
          </w:tcPr>
          <w:p w:rsidR="00DA04CC" w:rsidRDefault="00DA04CC" w:rsidP="004B18CC">
            <w:pPr>
              <w:rPr>
                <w:lang w:val="uk-UA"/>
              </w:rPr>
            </w:pPr>
            <w:r>
              <w:rPr>
                <w:lang w:val="uk-UA"/>
              </w:rPr>
              <w:t>Дизайн і технології</w:t>
            </w:r>
          </w:p>
        </w:tc>
        <w:tc>
          <w:tcPr>
            <w:tcW w:w="3402" w:type="dxa"/>
          </w:tcPr>
          <w:p w:rsidR="00DA04CC" w:rsidRDefault="00DA04CC" w:rsidP="004B18CC">
            <w:pPr>
              <w:jc w:val="center"/>
              <w:rPr>
                <w:lang w:val="uk-UA"/>
              </w:rPr>
            </w:pPr>
            <w:r>
              <w:rPr>
                <w:lang w:val="uk-UA"/>
              </w:rPr>
              <w:t>1</w:t>
            </w:r>
          </w:p>
          <w:p w:rsidR="00DA04CC" w:rsidRDefault="00DA04CC" w:rsidP="004B18CC">
            <w:pPr>
              <w:jc w:val="center"/>
              <w:rPr>
                <w:lang w:val="uk-UA"/>
              </w:rPr>
            </w:pPr>
          </w:p>
        </w:tc>
      </w:tr>
      <w:tr w:rsidR="00DA04CC" w:rsidTr="004B18CC">
        <w:trPr>
          <w:trHeight w:val="559"/>
        </w:trPr>
        <w:tc>
          <w:tcPr>
            <w:tcW w:w="3652" w:type="dxa"/>
          </w:tcPr>
          <w:p w:rsidR="00DA04CC" w:rsidRDefault="00DA04CC" w:rsidP="004B18CC">
            <w:pPr>
              <w:rPr>
                <w:lang w:val="uk-UA"/>
              </w:rPr>
            </w:pPr>
            <w:r>
              <w:rPr>
                <w:lang w:val="uk-UA"/>
              </w:rPr>
              <w:t>Інформатична</w:t>
            </w:r>
          </w:p>
        </w:tc>
        <w:tc>
          <w:tcPr>
            <w:tcW w:w="2413" w:type="dxa"/>
          </w:tcPr>
          <w:p w:rsidR="00DA04CC" w:rsidRDefault="00DA04CC" w:rsidP="004B18CC">
            <w:pPr>
              <w:rPr>
                <w:lang w:val="uk-UA"/>
              </w:rPr>
            </w:pPr>
            <w:r>
              <w:rPr>
                <w:lang w:val="uk-UA"/>
              </w:rPr>
              <w:t>Інформатика</w:t>
            </w:r>
          </w:p>
        </w:tc>
        <w:tc>
          <w:tcPr>
            <w:tcW w:w="3402" w:type="dxa"/>
          </w:tcPr>
          <w:p w:rsidR="00DA04CC" w:rsidRDefault="00DA04CC" w:rsidP="004B18CC">
            <w:pPr>
              <w:jc w:val="center"/>
              <w:rPr>
                <w:lang w:val="uk-UA"/>
              </w:rPr>
            </w:pPr>
            <w:r>
              <w:rPr>
                <w:lang w:val="uk-UA"/>
              </w:rPr>
              <w:t>-</w:t>
            </w:r>
          </w:p>
          <w:p w:rsidR="00DA04CC" w:rsidRDefault="00DA04CC" w:rsidP="004B18CC">
            <w:pPr>
              <w:jc w:val="center"/>
              <w:rPr>
                <w:lang w:val="uk-UA"/>
              </w:rPr>
            </w:pPr>
          </w:p>
        </w:tc>
      </w:tr>
      <w:tr w:rsidR="00DA04CC" w:rsidTr="004B18CC">
        <w:trPr>
          <w:trHeight w:val="441"/>
        </w:trPr>
        <w:tc>
          <w:tcPr>
            <w:tcW w:w="3652" w:type="dxa"/>
            <w:vMerge w:val="restart"/>
            <w:tcBorders>
              <w:right w:val="single" w:sz="4" w:space="0" w:color="auto"/>
            </w:tcBorders>
          </w:tcPr>
          <w:p w:rsidR="00DA04CC" w:rsidRDefault="00DA04CC" w:rsidP="004B18CC">
            <w:pPr>
              <w:rPr>
                <w:lang w:val="uk-UA"/>
              </w:rPr>
            </w:pPr>
            <w:r>
              <w:rPr>
                <w:lang w:val="uk-UA"/>
              </w:rPr>
              <w:t>Мистецька</w:t>
            </w:r>
          </w:p>
        </w:tc>
        <w:tc>
          <w:tcPr>
            <w:tcW w:w="2413" w:type="dxa"/>
            <w:tcBorders>
              <w:left w:val="single" w:sz="4" w:space="0" w:color="auto"/>
            </w:tcBorders>
          </w:tcPr>
          <w:p w:rsidR="00DA04CC" w:rsidRDefault="00DA04CC" w:rsidP="004B18CC">
            <w:pPr>
              <w:rPr>
                <w:lang w:val="uk-UA"/>
              </w:rPr>
            </w:pPr>
            <w:r>
              <w:rPr>
                <w:lang w:val="uk-UA"/>
              </w:rPr>
              <w:t xml:space="preserve">Музичне </w:t>
            </w:r>
          </w:p>
          <w:p w:rsidR="00DA04CC" w:rsidRDefault="00DA04CC" w:rsidP="004B18CC">
            <w:pPr>
              <w:jc w:val="center"/>
              <w:rPr>
                <w:lang w:val="uk-UA"/>
              </w:rPr>
            </w:pPr>
          </w:p>
        </w:tc>
        <w:tc>
          <w:tcPr>
            <w:tcW w:w="3402" w:type="dxa"/>
            <w:tcBorders>
              <w:left w:val="nil"/>
            </w:tcBorders>
          </w:tcPr>
          <w:p w:rsidR="00DA04CC" w:rsidRDefault="00DA04CC" w:rsidP="004B18CC">
            <w:pPr>
              <w:jc w:val="center"/>
              <w:rPr>
                <w:lang w:val="uk-UA"/>
              </w:rPr>
            </w:pPr>
            <w:r>
              <w:rPr>
                <w:lang w:val="uk-UA"/>
              </w:rPr>
              <w:t>1</w:t>
            </w:r>
          </w:p>
          <w:p w:rsidR="00DA04CC" w:rsidRDefault="00DA04CC" w:rsidP="004B18CC">
            <w:pPr>
              <w:jc w:val="center"/>
              <w:rPr>
                <w:lang w:val="uk-UA"/>
              </w:rPr>
            </w:pPr>
          </w:p>
        </w:tc>
      </w:tr>
      <w:tr w:rsidR="00DA04CC" w:rsidTr="004B18CC">
        <w:trPr>
          <w:trHeight w:val="510"/>
        </w:trPr>
        <w:tc>
          <w:tcPr>
            <w:tcW w:w="3652" w:type="dxa"/>
            <w:vMerge/>
            <w:tcBorders>
              <w:right w:val="single" w:sz="4" w:space="0" w:color="auto"/>
            </w:tcBorders>
          </w:tcPr>
          <w:p w:rsidR="00DA04CC" w:rsidRDefault="00DA04CC" w:rsidP="004B18CC">
            <w:pPr>
              <w:rPr>
                <w:lang w:val="uk-UA"/>
              </w:rPr>
            </w:pPr>
          </w:p>
        </w:tc>
        <w:tc>
          <w:tcPr>
            <w:tcW w:w="2413" w:type="dxa"/>
            <w:tcBorders>
              <w:left w:val="single" w:sz="4" w:space="0" w:color="auto"/>
            </w:tcBorders>
          </w:tcPr>
          <w:p w:rsidR="00DA04CC" w:rsidRDefault="00DA04CC" w:rsidP="004B18CC">
            <w:pPr>
              <w:rPr>
                <w:lang w:val="uk-UA"/>
              </w:rPr>
            </w:pPr>
            <w:r>
              <w:rPr>
                <w:lang w:val="uk-UA"/>
              </w:rPr>
              <w:t>Образотворче</w:t>
            </w:r>
          </w:p>
        </w:tc>
        <w:tc>
          <w:tcPr>
            <w:tcW w:w="3402" w:type="dxa"/>
            <w:tcBorders>
              <w:left w:val="nil"/>
            </w:tcBorders>
          </w:tcPr>
          <w:p w:rsidR="00DA04CC" w:rsidRDefault="00DA04CC" w:rsidP="004B18CC">
            <w:pPr>
              <w:jc w:val="center"/>
              <w:rPr>
                <w:lang w:val="uk-UA"/>
              </w:rPr>
            </w:pPr>
            <w:r>
              <w:rPr>
                <w:lang w:val="uk-UA"/>
              </w:rPr>
              <w:t>1</w:t>
            </w:r>
          </w:p>
          <w:p w:rsidR="00DA04CC" w:rsidRDefault="00DA04CC" w:rsidP="004B18CC">
            <w:pPr>
              <w:jc w:val="center"/>
              <w:rPr>
                <w:lang w:val="uk-UA"/>
              </w:rPr>
            </w:pPr>
          </w:p>
        </w:tc>
      </w:tr>
      <w:tr w:rsidR="00DA04CC" w:rsidTr="00CF2FEC">
        <w:trPr>
          <w:trHeight w:val="398"/>
        </w:trPr>
        <w:tc>
          <w:tcPr>
            <w:tcW w:w="3652" w:type="dxa"/>
            <w:tcBorders>
              <w:right w:val="single" w:sz="4" w:space="0" w:color="auto"/>
            </w:tcBorders>
          </w:tcPr>
          <w:p w:rsidR="00DA04CC" w:rsidRDefault="00DA04CC" w:rsidP="004B18CC">
            <w:pPr>
              <w:rPr>
                <w:lang w:val="uk-UA"/>
              </w:rPr>
            </w:pPr>
            <w:r>
              <w:rPr>
                <w:lang w:val="uk-UA"/>
              </w:rPr>
              <w:t>Фізкультурна</w:t>
            </w:r>
          </w:p>
        </w:tc>
        <w:tc>
          <w:tcPr>
            <w:tcW w:w="2413" w:type="dxa"/>
            <w:tcBorders>
              <w:left w:val="single" w:sz="4" w:space="0" w:color="auto"/>
            </w:tcBorders>
          </w:tcPr>
          <w:p w:rsidR="00DA04CC" w:rsidRDefault="00DA04CC" w:rsidP="004B18CC">
            <w:pPr>
              <w:rPr>
                <w:lang w:val="uk-UA"/>
              </w:rPr>
            </w:pPr>
            <w:r>
              <w:rPr>
                <w:lang w:val="uk-UA"/>
              </w:rPr>
              <w:t>Фізична культура</w:t>
            </w:r>
          </w:p>
        </w:tc>
        <w:tc>
          <w:tcPr>
            <w:tcW w:w="3402" w:type="dxa"/>
            <w:tcBorders>
              <w:left w:val="nil"/>
            </w:tcBorders>
          </w:tcPr>
          <w:p w:rsidR="00DA04CC" w:rsidRDefault="00DA04CC" w:rsidP="004B18CC">
            <w:pPr>
              <w:jc w:val="center"/>
              <w:rPr>
                <w:lang w:val="uk-UA"/>
              </w:rPr>
            </w:pPr>
            <w:r>
              <w:rPr>
                <w:lang w:val="uk-UA"/>
              </w:rPr>
              <w:t>3</w:t>
            </w:r>
          </w:p>
          <w:p w:rsidR="00DA04CC" w:rsidRDefault="00DA04CC" w:rsidP="004B18CC">
            <w:pPr>
              <w:jc w:val="center"/>
              <w:rPr>
                <w:lang w:val="uk-UA"/>
              </w:rPr>
            </w:pPr>
          </w:p>
        </w:tc>
      </w:tr>
      <w:tr w:rsidR="00DA04CC" w:rsidTr="00CF2FEC">
        <w:trPr>
          <w:trHeight w:val="464"/>
        </w:trPr>
        <w:tc>
          <w:tcPr>
            <w:tcW w:w="3652" w:type="dxa"/>
          </w:tcPr>
          <w:p w:rsidR="00DA04CC" w:rsidRDefault="00DA04CC" w:rsidP="004B18CC">
            <w:pPr>
              <w:rPr>
                <w:lang w:val="uk-UA"/>
              </w:rPr>
            </w:pPr>
            <w:r>
              <w:rPr>
                <w:lang w:val="uk-UA"/>
              </w:rPr>
              <w:t>Усього</w:t>
            </w:r>
          </w:p>
        </w:tc>
        <w:tc>
          <w:tcPr>
            <w:tcW w:w="2413" w:type="dxa"/>
          </w:tcPr>
          <w:p w:rsidR="00DA04CC" w:rsidRDefault="00DA04CC" w:rsidP="004B18CC">
            <w:pPr>
              <w:rPr>
                <w:lang w:val="uk-UA"/>
              </w:rPr>
            </w:pPr>
          </w:p>
        </w:tc>
        <w:tc>
          <w:tcPr>
            <w:tcW w:w="3402" w:type="dxa"/>
          </w:tcPr>
          <w:p w:rsidR="00DA04CC" w:rsidRDefault="00DA04CC" w:rsidP="004B18CC">
            <w:pPr>
              <w:jc w:val="center"/>
              <w:rPr>
                <w:lang w:val="uk-UA"/>
              </w:rPr>
            </w:pPr>
            <w:r>
              <w:rPr>
                <w:lang w:val="uk-UA"/>
              </w:rPr>
              <w:t>20+3 (17)</w:t>
            </w:r>
          </w:p>
          <w:p w:rsidR="00DA04CC" w:rsidRDefault="00DA04CC" w:rsidP="004B18CC">
            <w:pPr>
              <w:rPr>
                <w:lang w:val="uk-UA"/>
              </w:rPr>
            </w:pPr>
          </w:p>
        </w:tc>
      </w:tr>
      <w:tr w:rsidR="00DA04CC" w:rsidTr="004B18CC">
        <w:tc>
          <w:tcPr>
            <w:tcW w:w="9467" w:type="dxa"/>
            <w:gridSpan w:val="3"/>
          </w:tcPr>
          <w:p w:rsidR="00DA04CC" w:rsidRPr="00CD7889" w:rsidRDefault="00DA04CC" w:rsidP="004B18CC">
            <w:pPr>
              <w:jc w:val="center"/>
              <w:rPr>
                <w:b/>
                <w:lang w:val="uk-UA"/>
              </w:rPr>
            </w:pPr>
            <w:r w:rsidRPr="00CD7889">
              <w:rPr>
                <w:b/>
                <w:lang w:val="uk-UA"/>
              </w:rPr>
              <w:t>Варіантний складник</w:t>
            </w:r>
          </w:p>
        </w:tc>
      </w:tr>
      <w:tr w:rsidR="00DA04CC" w:rsidTr="004B18CC">
        <w:tc>
          <w:tcPr>
            <w:tcW w:w="6065" w:type="dxa"/>
            <w:gridSpan w:val="2"/>
          </w:tcPr>
          <w:p w:rsidR="00DA04CC" w:rsidRDefault="00DA04CC" w:rsidP="004B18CC">
            <w:pPr>
              <w:rPr>
                <w:lang w:val="uk-UA"/>
              </w:rPr>
            </w:pPr>
            <w:r>
              <w:rPr>
                <w:lang w:val="uk-UA"/>
              </w:rPr>
              <w:t>Додаткові години для вивчення предметів освітніх галузей проведення індивідуальних консультацій та групових занять</w:t>
            </w:r>
          </w:p>
        </w:tc>
        <w:tc>
          <w:tcPr>
            <w:tcW w:w="3402" w:type="dxa"/>
          </w:tcPr>
          <w:p w:rsidR="00DA04CC" w:rsidRDefault="00DA04CC" w:rsidP="004B18CC">
            <w:pPr>
              <w:jc w:val="center"/>
              <w:rPr>
                <w:lang w:val="uk-UA"/>
              </w:rPr>
            </w:pPr>
            <w:r>
              <w:rPr>
                <w:lang w:val="uk-UA"/>
              </w:rPr>
              <w:t>-</w:t>
            </w:r>
          </w:p>
          <w:p w:rsidR="00DA04CC" w:rsidRDefault="00DA04CC" w:rsidP="004B18CC">
            <w:pPr>
              <w:jc w:val="center"/>
              <w:rPr>
                <w:lang w:val="uk-UA"/>
              </w:rPr>
            </w:pPr>
          </w:p>
        </w:tc>
      </w:tr>
      <w:tr w:rsidR="00DA04CC" w:rsidTr="00CF2FEC">
        <w:trPr>
          <w:trHeight w:val="337"/>
        </w:trPr>
        <w:tc>
          <w:tcPr>
            <w:tcW w:w="6065" w:type="dxa"/>
            <w:gridSpan w:val="2"/>
          </w:tcPr>
          <w:p w:rsidR="00DA04CC" w:rsidRDefault="00DA04CC" w:rsidP="004B18CC">
            <w:pPr>
              <w:rPr>
                <w:lang w:val="uk-UA"/>
              </w:rPr>
            </w:pPr>
            <w:r>
              <w:rPr>
                <w:lang w:val="uk-UA"/>
              </w:rPr>
              <w:t>Загальнорічна кількість навчальних годин</w:t>
            </w:r>
          </w:p>
        </w:tc>
        <w:tc>
          <w:tcPr>
            <w:tcW w:w="3402" w:type="dxa"/>
          </w:tcPr>
          <w:p w:rsidR="00DA04CC" w:rsidRDefault="00DA04CC" w:rsidP="004B18CC">
            <w:pPr>
              <w:jc w:val="center"/>
              <w:rPr>
                <w:lang w:val="uk-UA"/>
              </w:rPr>
            </w:pPr>
            <w:r>
              <w:rPr>
                <w:lang w:val="uk-UA"/>
              </w:rPr>
              <w:t>23</w:t>
            </w:r>
          </w:p>
          <w:p w:rsidR="00DA04CC" w:rsidRDefault="00DA04CC" w:rsidP="004B18CC">
            <w:pPr>
              <w:jc w:val="center"/>
              <w:rPr>
                <w:lang w:val="uk-UA"/>
              </w:rPr>
            </w:pPr>
          </w:p>
        </w:tc>
      </w:tr>
      <w:tr w:rsidR="00DA04CC" w:rsidTr="004B18CC">
        <w:tc>
          <w:tcPr>
            <w:tcW w:w="6065" w:type="dxa"/>
            <w:gridSpan w:val="2"/>
          </w:tcPr>
          <w:p w:rsidR="00DA04CC" w:rsidRDefault="00DA04CC" w:rsidP="004B18CC">
            <w:pPr>
              <w:rPr>
                <w:lang w:val="uk-UA"/>
              </w:rPr>
            </w:pPr>
            <w:r>
              <w:rPr>
                <w:lang w:val="uk-UA"/>
              </w:rPr>
              <w:t>Гранично допустиме тижневе навчальне навантаження на учня</w:t>
            </w:r>
          </w:p>
        </w:tc>
        <w:tc>
          <w:tcPr>
            <w:tcW w:w="3402" w:type="dxa"/>
          </w:tcPr>
          <w:p w:rsidR="00DA04CC" w:rsidRDefault="00DA04CC" w:rsidP="004B18CC">
            <w:pPr>
              <w:jc w:val="center"/>
              <w:rPr>
                <w:lang w:val="uk-UA"/>
              </w:rPr>
            </w:pPr>
            <w:r>
              <w:rPr>
                <w:lang w:val="uk-UA"/>
              </w:rPr>
              <w:t>20</w:t>
            </w:r>
          </w:p>
          <w:p w:rsidR="00DA04CC" w:rsidRDefault="00DA04CC" w:rsidP="004B18CC">
            <w:pPr>
              <w:jc w:val="center"/>
              <w:rPr>
                <w:lang w:val="uk-UA"/>
              </w:rPr>
            </w:pPr>
          </w:p>
        </w:tc>
      </w:tr>
      <w:tr w:rsidR="00DA04CC" w:rsidTr="004B18CC">
        <w:tc>
          <w:tcPr>
            <w:tcW w:w="6065" w:type="dxa"/>
            <w:gridSpan w:val="2"/>
          </w:tcPr>
          <w:p w:rsidR="00DA04CC" w:rsidRDefault="00DA04CC" w:rsidP="004B18CC">
            <w:pPr>
              <w:rPr>
                <w:lang w:val="uk-UA"/>
              </w:rPr>
            </w:pPr>
            <w:r>
              <w:rPr>
                <w:lang w:val="uk-UA"/>
              </w:rPr>
              <w:t>Сумарна кількість навчальних годин, що фінансуються з бюджету (без урахування поділу на групи</w:t>
            </w:r>
          </w:p>
        </w:tc>
        <w:tc>
          <w:tcPr>
            <w:tcW w:w="3402" w:type="dxa"/>
          </w:tcPr>
          <w:p w:rsidR="00DA04CC" w:rsidRDefault="00DA04CC" w:rsidP="004B18CC">
            <w:pPr>
              <w:jc w:val="center"/>
              <w:rPr>
                <w:lang w:val="uk-UA"/>
              </w:rPr>
            </w:pPr>
            <w:r>
              <w:rPr>
                <w:lang w:val="uk-UA"/>
              </w:rPr>
              <w:t>23</w:t>
            </w:r>
          </w:p>
        </w:tc>
      </w:tr>
    </w:tbl>
    <w:p w:rsidR="00DA04CC" w:rsidRDefault="00DA04CC" w:rsidP="00DA04CC">
      <w:pPr>
        <w:rPr>
          <w:lang w:val="uk-UA"/>
        </w:rPr>
      </w:pPr>
      <w:r>
        <w:rPr>
          <w:lang w:val="uk-UA"/>
        </w:rPr>
        <w:t>Директор школи                                                       Інна КОНОБАСЬ</w:t>
      </w:r>
    </w:p>
    <w:p w:rsidR="00DA04CC" w:rsidRPr="00DA04CC" w:rsidRDefault="00DA04CC" w:rsidP="00DA04CC">
      <w:pPr>
        <w:jc w:val="center"/>
        <w:rPr>
          <w:b/>
          <w:sz w:val="24"/>
          <w:szCs w:val="24"/>
          <w:lang w:val="uk-UA"/>
        </w:rPr>
      </w:pPr>
      <w:r w:rsidRPr="00DA04CC">
        <w:rPr>
          <w:b/>
          <w:sz w:val="24"/>
          <w:szCs w:val="24"/>
          <w:lang w:val="uk-UA"/>
        </w:rPr>
        <w:lastRenderedPageBreak/>
        <w:t>Робочий навчальний план для 2-3 класів</w:t>
      </w:r>
    </w:p>
    <w:p w:rsidR="00DA04CC" w:rsidRPr="00DA04CC" w:rsidRDefault="00DA04CC" w:rsidP="00DA04CC">
      <w:pPr>
        <w:jc w:val="center"/>
        <w:rPr>
          <w:b/>
          <w:sz w:val="24"/>
          <w:szCs w:val="24"/>
          <w:lang w:val="uk-UA"/>
        </w:rPr>
      </w:pPr>
      <w:r w:rsidRPr="00DA04CC">
        <w:rPr>
          <w:b/>
          <w:sz w:val="24"/>
          <w:szCs w:val="24"/>
          <w:lang w:val="uk-UA"/>
        </w:rPr>
        <w:t>школи І-ІІІ ступенів № 280 на 2020-2021 н.р.</w:t>
      </w:r>
    </w:p>
    <w:p w:rsidR="00DA04CC" w:rsidRDefault="00DA04CC" w:rsidP="00DA04CC">
      <w:pPr>
        <w:rPr>
          <w:lang w:val="uk-UA"/>
        </w:rPr>
      </w:pPr>
    </w:p>
    <w:tbl>
      <w:tblPr>
        <w:tblStyle w:val="ad"/>
        <w:tblW w:w="0" w:type="auto"/>
        <w:tblLayout w:type="fixed"/>
        <w:tblLook w:val="04A0" w:firstRow="1" w:lastRow="0" w:firstColumn="1" w:lastColumn="0" w:noHBand="0" w:noVBand="1"/>
      </w:tblPr>
      <w:tblGrid>
        <w:gridCol w:w="3652"/>
        <w:gridCol w:w="2413"/>
        <w:gridCol w:w="1701"/>
        <w:gridCol w:w="1701"/>
      </w:tblGrid>
      <w:tr w:rsidR="00DA04CC" w:rsidTr="004B18CC">
        <w:tc>
          <w:tcPr>
            <w:tcW w:w="6065" w:type="dxa"/>
            <w:gridSpan w:val="2"/>
          </w:tcPr>
          <w:p w:rsidR="00DA04CC" w:rsidRDefault="00DA04CC" w:rsidP="004B18CC">
            <w:pPr>
              <w:jc w:val="center"/>
              <w:rPr>
                <w:lang w:val="uk-UA"/>
              </w:rPr>
            </w:pPr>
          </w:p>
          <w:p w:rsidR="00DA04CC" w:rsidRDefault="00DA04CC" w:rsidP="004B18CC">
            <w:pPr>
              <w:jc w:val="center"/>
              <w:rPr>
                <w:lang w:val="uk-UA"/>
              </w:rPr>
            </w:pPr>
            <w:r>
              <w:rPr>
                <w:lang w:val="uk-UA"/>
              </w:rPr>
              <w:t>Назва освітньої галузі</w:t>
            </w:r>
          </w:p>
          <w:p w:rsidR="00DA04CC" w:rsidRDefault="00DA04CC" w:rsidP="004B18CC">
            <w:pPr>
              <w:jc w:val="center"/>
              <w:rPr>
                <w:lang w:val="uk-UA"/>
              </w:rPr>
            </w:pPr>
          </w:p>
        </w:tc>
        <w:tc>
          <w:tcPr>
            <w:tcW w:w="1701" w:type="dxa"/>
          </w:tcPr>
          <w:p w:rsidR="00DA04CC" w:rsidRDefault="00DA04CC" w:rsidP="004B18CC">
            <w:pPr>
              <w:rPr>
                <w:lang w:val="uk-UA"/>
              </w:rPr>
            </w:pPr>
            <w:r>
              <w:rPr>
                <w:lang w:val="uk-UA"/>
              </w:rPr>
              <w:t xml:space="preserve">Кількість годин на тиждень у </w:t>
            </w:r>
            <w:r>
              <w:rPr>
                <w:b/>
                <w:lang w:val="uk-UA"/>
              </w:rPr>
              <w:t>2</w:t>
            </w:r>
            <w:r w:rsidRPr="00CD7889">
              <w:rPr>
                <w:b/>
                <w:lang w:val="uk-UA"/>
              </w:rPr>
              <w:t>-х</w:t>
            </w:r>
            <w:r>
              <w:rPr>
                <w:lang w:val="uk-UA"/>
              </w:rPr>
              <w:t xml:space="preserve"> класах</w:t>
            </w:r>
          </w:p>
          <w:p w:rsidR="00DA04CC" w:rsidRDefault="00DA04CC" w:rsidP="004B18CC">
            <w:pPr>
              <w:jc w:val="center"/>
              <w:rPr>
                <w:lang w:val="uk-UA"/>
              </w:rPr>
            </w:pPr>
          </w:p>
        </w:tc>
        <w:tc>
          <w:tcPr>
            <w:tcW w:w="1701" w:type="dxa"/>
          </w:tcPr>
          <w:p w:rsidR="00DA04CC" w:rsidRDefault="00DA04CC" w:rsidP="004B18CC">
            <w:pPr>
              <w:rPr>
                <w:lang w:val="uk-UA"/>
              </w:rPr>
            </w:pPr>
            <w:r>
              <w:rPr>
                <w:lang w:val="uk-UA"/>
              </w:rPr>
              <w:t xml:space="preserve">Кількість годин на тиждень у </w:t>
            </w:r>
            <w:r>
              <w:rPr>
                <w:b/>
                <w:lang w:val="uk-UA"/>
              </w:rPr>
              <w:t>3</w:t>
            </w:r>
            <w:r w:rsidRPr="00CD7889">
              <w:rPr>
                <w:b/>
                <w:lang w:val="uk-UA"/>
              </w:rPr>
              <w:t>-х</w:t>
            </w:r>
            <w:r>
              <w:rPr>
                <w:lang w:val="uk-UA"/>
              </w:rPr>
              <w:t xml:space="preserve"> класах</w:t>
            </w:r>
          </w:p>
          <w:p w:rsidR="00DA04CC" w:rsidRDefault="00DA04CC" w:rsidP="004B18CC">
            <w:pPr>
              <w:jc w:val="center"/>
              <w:rPr>
                <w:lang w:val="uk-UA"/>
              </w:rPr>
            </w:pPr>
          </w:p>
        </w:tc>
      </w:tr>
      <w:tr w:rsidR="00DA04CC" w:rsidTr="004B18CC">
        <w:tc>
          <w:tcPr>
            <w:tcW w:w="9467" w:type="dxa"/>
            <w:gridSpan w:val="4"/>
          </w:tcPr>
          <w:p w:rsidR="00DA04CC" w:rsidRPr="00CD7889" w:rsidRDefault="00DA04CC" w:rsidP="004B18CC">
            <w:pPr>
              <w:jc w:val="center"/>
              <w:rPr>
                <w:b/>
                <w:lang w:val="uk-UA"/>
              </w:rPr>
            </w:pPr>
            <w:r w:rsidRPr="00CD7889">
              <w:rPr>
                <w:b/>
                <w:lang w:val="uk-UA"/>
              </w:rPr>
              <w:t>І</w:t>
            </w:r>
            <w:r w:rsidR="00CF2FEC">
              <w:rPr>
                <w:b/>
                <w:lang w:val="uk-UA"/>
              </w:rPr>
              <w:t>н</w:t>
            </w:r>
            <w:r w:rsidRPr="00CD7889">
              <w:rPr>
                <w:b/>
                <w:lang w:val="uk-UA"/>
              </w:rPr>
              <w:t>варіативний складник</w:t>
            </w:r>
          </w:p>
        </w:tc>
      </w:tr>
      <w:tr w:rsidR="00DA04CC" w:rsidTr="004B18CC">
        <w:trPr>
          <w:trHeight w:val="863"/>
        </w:trPr>
        <w:tc>
          <w:tcPr>
            <w:tcW w:w="3652" w:type="dxa"/>
            <w:tcBorders>
              <w:right w:val="single" w:sz="4" w:space="0" w:color="auto"/>
            </w:tcBorders>
          </w:tcPr>
          <w:p w:rsidR="00DA04CC" w:rsidRDefault="00DA04CC" w:rsidP="004B18CC">
            <w:pPr>
              <w:rPr>
                <w:lang w:val="uk-UA"/>
              </w:rPr>
            </w:pPr>
            <w:r>
              <w:rPr>
                <w:lang w:val="uk-UA"/>
              </w:rPr>
              <w:t>Мовно- літературна</w:t>
            </w:r>
          </w:p>
          <w:p w:rsidR="00DA04CC" w:rsidRDefault="00DA04CC" w:rsidP="004B18CC">
            <w:pPr>
              <w:rPr>
                <w:lang w:val="uk-UA"/>
              </w:rPr>
            </w:pPr>
          </w:p>
        </w:tc>
        <w:tc>
          <w:tcPr>
            <w:tcW w:w="2413" w:type="dxa"/>
            <w:tcBorders>
              <w:left w:val="single" w:sz="4" w:space="0" w:color="auto"/>
            </w:tcBorders>
          </w:tcPr>
          <w:p w:rsidR="00DA04CC" w:rsidRDefault="00DA04CC" w:rsidP="004B18CC">
            <w:pPr>
              <w:rPr>
                <w:lang w:val="uk-UA"/>
              </w:rPr>
            </w:pPr>
            <w:r>
              <w:rPr>
                <w:lang w:val="uk-UA"/>
              </w:rPr>
              <w:t>Українська мова та література</w:t>
            </w:r>
          </w:p>
        </w:tc>
        <w:tc>
          <w:tcPr>
            <w:tcW w:w="1701" w:type="dxa"/>
          </w:tcPr>
          <w:p w:rsidR="00DA04CC" w:rsidRDefault="00DA04CC" w:rsidP="004B18CC">
            <w:pPr>
              <w:jc w:val="center"/>
              <w:rPr>
                <w:lang w:val="uk-UA"/>
              </w:rPr>
            </w:pPr>
            <w:r>
              <w:rPr>
                <w:lang w:val="uk-UA"/>
              </w:rPr>
              <w:t>7+1</w:t>
            </w:r>
          </w:p>
          <w:p w:rsidR="00DA04CC" w:rsidRDefault="00DA04CC" w:rsidP="004B18CC">
            <w:pPr>
              <w:jc w:val="center"/>
              <w:rPr>
                <w:lang w:val="uk-UA"/>
              </w:rPr>
            </w:pPr>
          </w:p>
        </w:tc>
        <w:tc>
          <w:tcPr>
            <w:tcW w:w="1701" w:type="dxa"/>
          </w:tcPr>
          <w:p w:rsidR="00DA04CC" w:rsidRDefault="00DA04CC" w:rsidP="004B18CC">
            <w:pPr>
              <w:jc w:val="center"/>
              <w:rPr>
                <w:lang w:val="uk-UA"/>
              </w:rPr>
            </w:pPr>
            <w:r>
              <w:rPr>
                <w:lang w:val="uk-UA"/>
              </w:rPr>
              <w:t>7+1</w:t>
            </w:r>
          </w:p>
          <w:p w:rsidR="00DA04CC" w:rsidRDefault="00DA04CC" w:rsidP="004B18CC">
            <w:pPr>
              <w:jc w:val="center"/>
              <w:rPr>
                <w:lang w:val="uk-UA"/>
              </w:rPr>
            </w:pPr>
          </w:p>
        </w:tc>
      </w:tr>
      <w:tr w:rsidR="00DA04CC" w:rsidTr="004B18CC">
        <w:trPr>
          <w:trHeight w:val="571"/>
        </w:trPr>
        <w:tc>
          <w:tcPr>
            <w:tcW w:w="3652" w:type="dxa"/>
          </w:tcPr>
          <w:p w:rsidR="00DA04CC" w:rsidRDefault="00DA04CC" w:rsidP="004B18CC">
            <w:pPr>
              <w:rPr>
                <w:lang w:val="uk-UA"/>
              </w:rPr>
            </w:pPr>
            <w:r>
              <w:rPr>
                <w:lang w:val="uk-UA"/>
              </w:rPr>
              <w:t>Іншомовна мова</w:t>
            </w:r>
          </w:p>
        </w:tc>
        <w:tc>
          <w:tcPr>
            <w:tcW w:w="2413" w:type="dxa"/>
          </w:tcPr>
          <w:p w:rsidR="00DA04CC" w:rsidRDefault="00DA04CC" w:rsidP="004B18CC">
            <w:pPr>
              <w:rPr>
                <w:lang w:val="uk-UA"/>
              </w:rPr>
            </w:pPr>
            <w:r>
              <w:rPr>
                <w:lang w:val="uk-UA"/>
              </w:rPr>
              <w:t>Англійська</w:t>
            </w:r>
          </w:p>
        </w:tc>
        <w:tc>
          <w:tcPr>
            <w:tcW w:w="1701" w:type="dxa"/>
          </w:tcPr>
          <w:p w:rsidR="00DA04CC" w:rsidRDefault="00DA04CC" w:rsidP="004B18CC">
            <w:pPr>
              <w:jc w:val="center"/>
              <w:rPr>
                <w:lang w:val="uk-UA"/>
              </w:rPr>
            </w:pPr>
            <w:r>
              <w:rPr>
                <w:lang w:val="uk-UA"/>
              </w:rPr>
              <w:t>3</w:t>
            </w:r>
          </w:p>
        </w:tc>
        <w:tc>
          <w:tcPr>
            <w:tcW w:w="1701" w:type="dxa"/>
          </w:tcPr>
          <w:p w:rsidR="00DA04CC" w:rsidRDefault="00DA04CC" w:rsidP="004B18CC">
            <w:pPr>
              <w:jc w:val="center"/>
              <w:rPr>
                <w:lang w:val="uk-UA"/>
              </w:rPr>
            </w:pPr>
            <w:r>
              <w:rPr>
                <w:lang w:val="uk-UA"/>
              </w:rPr>
              <w:t>3</w:t>
            </w:r>
          </w:p>
        </w:tc>
      </w:tr>
      <w:tr w:rsidR="00DA04CC" w:rsidTr="004B18CC">
        <w:trPr>
          <w:trHeight w:val="551"/>
        </w:trPr>
        <w:tc>
          <w:tcPr>
            <w:tcW w:w="3652" w:type="dxa"/>
          </w:tcPr>
          <w:p w:rsidR="00DA04CC" w:rsidRDefault="00DA04CC" w:rsidP="004B18CC">
            <w:pPr>
              <w:rPr>
                <w:lang w:val="uk-UA"/>
              </w:rPr>
            </w:pPr>
            <w:r>
              <w:rPr>
                <w:lang w:val="uk-UA"/>
              </w:rPr>
              <w:t>Математична</w:t>
            </w:r>
          </w:p>
        </w:tc>
        <w:tc>
          <w:tcPr>
            <w:tcW w:w="2413" w:type="dxa"/>
          </w:tcPr>
          <w:p w:rsidR="00DA04CC" w:rsidRDefault="00DA04CC" w:rsidP="004B18CC">
            <w:pPr>
              <w:rPr>
                <w:lang w:val="uk-UA"/>
              </w:rPr>
            </w:pPr>
            <w:r>
              <w:rPr>
                <w:lang w:val="uk-UA"/>
              </w:rPr>
              <w:t>Математика</w:t>
            </w:r>
          </w:p>
        </w:tc>
        <w:tc>
          <w:tcPr>
            <w:tcW w:w="1701" w:type="dxa"/>
          </w:tcPr>
          <w:p w:rsidR="00DA04CC" w:rsidRDefault="00DA04CC" w:rsidP="004B18CC">
            <w:pPr>
              <w:jc w:val="center"/>
              <w:rPr>
                <w:lang w:val="uk-UA"/>
              </w:rPr>
            </w:pPr>
            <w:r>
              <w:rPr>
                <w:lang w:val="uk-UA"/>
              </w:rPr>
              <w:t>4</w:t>
            </w:r>
          </w:p>
        </w:tc>
        <w:tc>
          <w:tcPr>
            <w:tcW w:w="1701" w:type="dxa"/>
          </w:tcPr>
          <w:p w:rsidR="00DA04CC" w:rsidRDefault="00DA04CC" w:rsidP="004B18CC">
            <w:pPr>
              <w:jc w:val="center"/>
              <w:rPr>
                <w:lang w:val="uk-UA"/>
              </w:rPr>
            </w:pPr>
            <w:r>
              <w:rPr>
                <w:lang w:val="uk-UA"/>
              </w:rPr>
              <w:t>5</w:t>
            </w:r>
          </w:p>
        </w:tc>
      </w:tr>
      <w:tr w:rsidR="00DA04CC" w:rsidTr="004B18CC">
        <w:tc>
          <w:tcPr>
            <w:tcW w:w="3652" w:type="dxa"/>
          </w:tcPr>
          <w:p w:rsidR="00DA04CC" w:rsidRPr="002D17E9" w:rsidRDefault="00DA04CC" w:rsidP="004B18CC">
            <w:r>
              <w:rPr>
                <w:lang w:val="uk-UA"/>
              </w:rPr>
              <w:t>Я досліджую світ (природнича, громадянська, історична, соціальна, здоров</w:t>
            </w:r>
            <w:r w:rsidRPr="002D17E9">
              <w:t>`</w:t>
            </w:r>
            <w:r>
              <w:rPr>
                <w:lang w:val="uk-UA"/>
              </w:rPr>
              <w:t>язбережувальна галузі)</w:t>
            </w:r>
          </w:p>
        </w:tc>
        <w:tc>
          <w:tcPr>
            <w:tcW w:w="2413" w:type="dxa"/>
          </w:tcPr>
          <w:p w:rsidR="00DA04CC" w:rsidRPr="002D17E9" w:rsidRDefault="00DA04CC" w:rsidP="004B18CC">
            <w:r>
              <w:rPr>
                <w:lang w:val="uk-UA"/>
              </w:rPr>
              <w:t>Я досліджую світ</w:t>
            </w:r>
          </w:p>
        </w:tc>
        <w:tc>
          <w:tcPr>
            <w:tcW w:w="1701" w:type="dxa"/>
          </w:tcPr>
          <w:p w:rsidR="00DA04CC" w:rsidRDefault="00DA04CC" w:rsidP="004B18CC">
            <w:pPr>
              <w:jc w:val="center"/>
              <w:rPr>
                <w:lang w:val="uk-UA"/>
              </w:rPr>
            </w:pPr>
            <w:r>
              <w:rPr>
                <w:lang w:val="uk-UA"/>
              </w:rPr>
              <w:t>3</w:t>
            </w:r>
          </w:p>
        </w:tc>
        <w:tc>
          <w:tcPr>
            <w:tcW w:w="1701" w:type="dxa"/>
          </w:tcPr>
          <w:p w:rsidR="00DA04CC" w:rsidRDefault="00DA04CC" w:rsidP="004B18CC">
            <w:pPr>
              <w:jc w:val="center"/>
              <w:rPr>
                <w:lang w:val="uk-UA"/>
              </w:rPr>
            </w:pPr>
            <w:r>
              <w:rPr>
                <w:lang w:val="uk-UA"/>
              </w:rPr>
              <w:t>3</w:t>
            </w:r>
          </w:p>
        </w:tc>
      </w:tr>
      <w:tr w:rsidR="00DA04CC" w:rsidTr="004B18CC">
        <w:trPr>
          <w:trHeight w:val="469"/>
        </w:trPr>
        <w:tc>
          <w:tcPr>
            <w:tcW w:w="3652" w:type="dxa"/>
          </w:tcPr>
          <w:p w:rsidR="00DA04CC" w:rsidRDefault="00DA04CC" w:rsidP="004B18CC">
            <w:pPr>
              <w:rPr>
                <w:lang w:val="uk-UA"/>
              </w:rPr>
            </w:pPr>
            <w:r>
              <w:rPr>
                <w:lang w:val="uk-UA"/>
              </w:rPr>
              <w:t>Технологічна</w:t>
            </w:r>
          </w:p>
        </w:tc>
        <w:tc>
          <w:tcPr>
            <w:tcW w:w="2413" w:type="dxa"/>
          </w:tcPr>
          <w:p w:rsidR="00DA04CC" w:rsidRDefault="00DA04CC" w:rsidP="004B18CC">
            <w:pPr>
              <w:rPr>
                <w:lang w:val="uk-UA"/>
              </w:rPr>
            </w:pPr>
            <w:r>
              <w:rPr>
                <w:lang w:val="uk-UA"/>
              </w:rPr>
              <w:t>Дизайн і технології</w:t>
            </w:r>
          </w:p>
        </w:tc>
        <w:tc>
          <w:tcPr>
            <w:tcW w:w="1701" w:type="dxa"/>
          </w:tcPr>
          <w:p w:rsidR="00DA04CC" w:rsidRDefault="00DA04CC" w:rsidP="004B18CC">
            <w:pPr>
              <w:jc w:val="center"/>
              <w:rPr>
                <w:lang w:val="uk-UA"/>
              </w:rPr>
            </w:pPr>
            <w:r>
              <w:rPr>
                <w:lang w:val="uk-UA"/>
              </w:rPr>
              <w:t>1</w:t>
            </w:r>
          </w:p>
        </w:tc>
        <w:tc>
          <w:tcPr>
            <w:tcW w:w="1701" w:type="dxa"/>
          </w:tcPr>
          <w:p w:rsidR="00DA04CC" w:rsidRDefault="00DA04CC" w:rsidP="004B18CC">
            <w:pPr>
              <w:jc w:val="center"/>
              <w:rPr>
                <w:lang w:val="uk-UA"/>
              </w:rPr>
            </w:pPr>
            <w:r>
              <w:rPr>
                <w:lang w:val="uk-UA"/>
              </w:rPr>
              <w:t>1</w:t>
            </w:r>
          </w:p>
        </w:tc>
      </w:tr>
      <w:tr w:rsidR="00DA04CC" w:rsidTr="004B18CC">
        <w:trPr>
          <w:trHeight w:val="561"/>
        </w:trPr>
        <w:tc>
          <w:tcPr>
            <w:tcW w:w="3652" w:type="dxa"/>
          </w:tcPr>
          <w:p w:rsidR="00DA04CC" w:rsidRDefault="00DA04CC" w:rsidP="004B18CC">
            <w:pPr>
              <w:rPr>
                <w:lang w:val="uk-UA"/>
              </w:rPr>
            </w:pPr>
            <w:r>
              <w:rPr>
                <w:lang w:val="uk-UA"/>
              </w:rPr>
              <w:t>Інформатична</w:t>
            </w:r>
          </w:p>
        </w:tc>
        <w:tc>
          <w:tcPr>
            <w:tcW w:w="2413" w:type="dxa"/>
          </w:tcPr>
          <w:p w:rsidR="00DA04CC" w:rsidRDefault="00DA04CC" w:rsidP="004B18CC">
            <w:pPr>
              <w:rPr>
                <w:lang w:val="uk-UA"/>
              </w:rPr>
            </w:pPr>
            <w:r>
              <w:rPr>
                <w:lang w:val="uk-UA"/>
              </w:rPr>
              <w:t>Інформатика</w:t>
            </w:r>
          </w:p>
        </w:tc>
        <w:tc>
          <w:tcPr>
            <w:tcW w:w="1701" w:type="dxa"/>
          </w:tcPr>
          <w:p w:rsidR="00DA04CC" w:rsidRDefault="00DA04CC" w:rsidP="004B18CC">
            <w:pPr>
              <w:jc w:val="center"/>
              <w:rPr>
                <w:lang w:val="uk-UA"/>
              </w:rPr>
            </w:pPr>
            <w:r>
              <w:rPr>
                <w:lang w:val="uk-UA"/>
              </w:rPr>
              <w:t>1</w:t>
            </w:r>
          </w:p>
        </w:tc>
        <w:tc>
          <w:tcPr>
            <w:tcW w:w="1701" w:type="dxa"/>
          </w:tcPr>
          <w:p w:rsidR="00DA04CC" w:rsidRDefault="00DA04CC" w:rsidP="004B18CC">
            <w:pPr>
              <w:jc w:val="center"/>
              <w:rPr>
                <w:lang w:val="uk-UA"/>
              </w:rPr>
            </w:pPr>
            <w:r>
              <w:rPr>
                <w:lang w:val="uk-UA"/>
              </w:rPr>
              <w:t>1</w:t>
            </w:r>
          </w:p>
        </w:tc>
      </w:tr>
      <w:tr w:rsidR="00DA04CC" w:rsidTr="004B18CC">
        <w:trPr>
          <w:trHeight w:val="540"/>
        </w:trPr>
        <w:tc>
          <w:tcPr>
            <w:tcW w:w="3652" w:type="dxa"/>
            <w:vMerge w:val="restart"/>
            <w:tcBorders>
              <w:right w:val="single" w:sz="4" w:space="0" w:color="auto"/>
            </w:tcBorders>
          </w:tcPr>
          <w:p w:rsidR="00DA04CC" w:rsidRDefault="00DA04CC" w:rsidP="004B18CC">
            <w:pPr>
              <w:rPr>
                <w:lang w:val="uk-UA"/>
              </w:rPr>
            </w:pPr>
            <w:r>
              <w:rPr>
                <w:lang w:val="uk-UA"/>
              </w:rPr>
              <w:t>Мистецька</w:t>
            </w:r>
          </w:p>
        </w:tc>
        <w:tc>
          <w:tcPr>
            <w:tcW w:w="2413" w:type="dxa"/>
            <w:tcBorders>
              <w:left w:val="single" w:sz="4" w:space="0" w:color="auto"/>
            </w:tcBorders>
          </w:tcPr>
          <w:p w:rsidR="00DA04CC" w:rsidRDefault="00DA04CC" w:rsidP="004B18CC">
            <w:pPr>
              <w:rPr>
                <w:lang w:val="uk-UA"/>
              </w:rPr>
            </w:pPr>
            <w:r>
              <w:rPr>
                <w:lang w:val="uk-UA"/>
              </w:rPr>
              <w:t xml:space="preserve">Музичне </w:t>
            </w:r>
          </w:p>
          <w:p w:rsidR="00DA04CC" w:rsidRDefault="00DA04CC" w:rsidP="004B18CC">
            <w:pPr>
              <w:jc w:val="center"/>
              <w:rPr>
                <w:lang w:val="uk-UA"/>
              </w:rPr>
            </w:pPr>
          </w:p>
        </w:tc>
        <w:tc>
          <w:tcPr>
            <w:tcW w:w="1701" w:type="dxa"/>
            <w:tcBorders>
              <w:left w:val="nil"/>
            </w:tcBorders>
          </w:tcPr>
          <w:p w:rsidR="00DA04CC" w:rsidRDefault="00DA04CC" w:rsidP="004B18CC">
            <w:pPr>
              <w:jc w:val="center"/>
              <w:rPr>
                <w:lang w:val="uk-UA"/>
              </w:rPr>
            </w:pPr>
            <w:r>
              <w:rPr>
                <w:lang w:val="uk-UA"/>
              </w:rPr>
              <w:t>1</w:t>
            </w:r>
          </w:p>
          <w:p w:rsidR="00DA04CC" w:rsidRDefault="00DA04CC" w:rsidP="004B18CC">
            <w:pPr>
              <w:jc w:val="center"/>
              <w:rPr>
                <w:lang w:val="uk-UA"/>
              </w:rPr>
            </w:pPr>
          </w:p>
        </w:tc>
        <w:tc>
          <w:tcPr>
            <w:tcW w:w="1701" w:type="dxa"/>
            <w:tcBorders>
              <w:left w:val="nil"/>
            </w:tcBorders>
          </w:tcPr>
          <w:p w:rsidR="00DA04CC" w:rsidRDefault="00DA04CC" w:rsidP="004B18CC">
            <w:pPr>
              <w:jc w:val="center"/>
              <w:rPr>
                <w:lang w:val="uk-UA"/>
              </w:rPr>
            </w:pPr>
            <w:r>
              <w:rPr>
                <w:lang w:val="uk-UA"/>
              </w:rPr>
              <w:t>1</w:t>
            </w:r>
          </w:p>
          <w:p w:rsidR="00DA04CC" w:rsidRDefault="00DA04CC" w:rsidP="004B18CC">
            <w:pPr>
              <w:jc w:val="center"/>
              <w:rPr>
                <w:lang w:val="uk-UA"/>
              </w:rPr>
            </w:pPr>
          </w:p>
        </w:tc>
      </w:tr>
      <w:tr w:rsidR="00DA04CC" w:rsidTr="004B18CC">
        <w:trPr>
          <w:trHeight w:val="548"/>
        </w:trPr>
        <w:tc>
          <w:tcPr>
            <w:tcW w:w="3652" w:type="dxa"/>
            <w:vMerge/>
            <w:tcBorders>
              <w:right w:val="single" w:sz="4" w:space="0" w:color="auto"/>
            </w:tcBorders>
          </w:tcPr>
          <w:p w:rsidR="00DA04CC" w:rsidRDefault="00DA04CC" w:rsidP="004B18CC">
            <w:pPr>
              <w:rPr>
                <w:lang w:val="uk-UA"/>
              </w:rPr>
            </w:pPr>
          </w:p>
        </w:tc>
        <w:tc>
          <w:tcPr>
            <w:tcW w:w="2413" w:type="dxa"/>
            <w:tcBorders>
              <w:left w:val="single" w:sz="4" w:space="0" w:color="auto"/>
            </w:tcBorders>
          </w:tcPr>
          <w:p w:rsidR="00DA04CC" w:rsidRDefault="00DA04CC" w:rsidP="004B18CC">
            <w:pPr>
              <w:rPr>
                <w:lang w:val="uk-UA"/>
              </w:rPr>
            </w:pPr>
            <w:r>
              <w:rPr>
                <w:lang w:val="uk-UA"/>
              </w:rPr>
              <w:t>Образотворче</w:t>
            </w:r>
          </w:p>
        </w:tc>
        <w:tc>
          <w:tcPr>
            <w:tcW w:w="1701" w:type="dxa"/>
            <w:tcBorders>
              <w:left w:val="nil"/>
            </w:tcBorders>
          </w:tcPr>
          <w:p w:rsidR="00DA04CC" w:rsidRDefault="00DA04CC" w:rsidP="004B18CC">
            <w:pPr>
              <w:jc w:val="center"/>
              <w:rPr>
                <w:lang w:val="uk-UA"/>
              </w:rPr>
            </w:pPr>
            <w:r>
              <w:rPr>
                <w:lang w:val="uk-UA"/>
              </w:rPr>
              <w:t>1</w:t>
            </w:r>
          </w:p>
        </w:tc>
        <w:tc>
          <w:tcPr>
            <w:tcW w:w="1701" w:type="dxa"/>
            <w:tcBorders>
              <w:left w:val="nil"/>
            </w:tcBorders>
          </w:tcPr>
          <w:p w:rsidR="00DA04CC" w:rsidRDefault="00DA04CC" w:rsidP="004B18CC">
            <w:pPr>
              <w:jc w:val="center"/>
              <w:rPr>
                <w:lang w:val="uk-UA"/>
              </w:rPr>
            </w:pPr>
            <w:r>
              <w:rPr>
                <w:lang w:val="uk-UA"/>
              </w:rPr>
              <w:t>1</w:t>
            </w:r>
          </w:p>
        </w:tc>
      </w:tr>
      <w:tr w:rsidR="00DA04CC" w:rsidTr="004B18CC">
        <w:trPr>
          <w:trHeight w:val="621"/>
        </w:trPr>
        <w:tc>
          <w:tcPr>
            <w:tcW w:w="3652" w:type="dxa"/>
            <w:tcBorders>
              <w:right w:val="single" w:sz="4" w:space="0" w:color="auto"/>
            </w:tcBorders>
          </w:tcPr>
          <w:p w:rsidR="00DA04CC" w:rsidRDefault="00DA04CC" w:rsidP="004B18CC">
            <w:pPr>
              <w:rPr>
                <w:lang w:val="uk-UA"/>
              </w:rPr>
            </w:pPr>
            <w:r>
              <w:rPr>
                <w:lang w:val="uk-UA"/>
              </w:rPr>
              <w:t>Фізкультурна</w:t>
            </w:r>
          </w:p>
        </w:tc>
        <w:tc>
          <w:tcPr>
            <w:tcW w:w="2413" w:type="dxa"/>
            <w:tcBorders>
              <w:left w:val="single" w:sz="4" w:space="0" w:color="auto"/>
            </w:tcBorders>
          </w:tcPr>
          <w:p w:rsidR="00DA04CC" w:rsidRDefault="00DA04CC" w:rsidP="004B18CC">
            <w:pPr>
              <w:rPr>
                <w:lang w:val="uk-UA"/>
              </w:rPr>
            </w:pPr>
            <w:r>
              <w:rPr>
                <w:lang w:val="uk-UA"/>
              </w:rPr>
              <w:t>Фізична культура</w:t>
            </w:r>
          </w:p>
        </w:tc>
        <w:tc>
          <w:tcPr>
            <w:tcW w:w="1701" w:type="dxa"/>
            <w:tcBorders>
              <w:left w:val="nil"/>
            </w:tcBorders>
          </w:tcPr>
          <w:p w:rsidR="00DA04CC" w:rsidRDefault="00DA04CC" w:rsidP="004B18CC">
            <w:pPr>
              <w:jc w:val="center"/>
              <w:rPr>
                <w:lang w:val="uk-UA"/>
              </w:rPr>
            </w:pPr>
            <w:r>
              <w:rPr>
                <w:lang w:val="uk-UA"/>
              </w:rPr>
              <w:t>3</w:t>
            </w:r>
          </w:p>
        </w:tc>
        <w:tc>
          <w:tcPr>
            <w:tcW w:w="1701" w:type="dxa"/>
            <w:tcBorders>
              <w:left w:val="nil"/>
            </w:tcBorders>
          </w:tcPr>
          <w:p w:rsidR="00DA04CC" w:rsidRDefault="00DA04CC" w:rsidP="004B18CC">
            <w:pPr>
              <w:jc w:val="center"/>
              <w:rPr>
                <w:lang w:val="uk-UA"/>
              </w:rPr>
            </w:pPr>
            <w:r>
              <w:rPr>
                <w:lang w:val="uk-UA"/>
              </w:rPr>
              <w:t>3</w:t>
            </w:r>
          </w:p>
        </w:tc>
      </w:tr>
      <w:tr w:rsidR="00DA04CC" w:rsidTr="004B18CC">
        <w:trPr>
          <w:trHeight w:val="559"/>
        </w:trPr>
        <w:tc>
          <w:tcPr>
            <w:tcW w:w="3652" w:type="dxa"/>
          </w:tcPr>
          <w:p w:rsidR="00DA04CC" w:rsidRDefault="00DA04CC" w:rsidP="004B18CC">
            <w:pPr>
              <w:rPr>
                <w:lang w:val="uk-UA"/>
              </w:rPr>
            </w:pPr>
            <w:r>
              <w:rPr>
                <w:lang w:val="uk-UA"/>
              </w:rPr>
              <w:t>Усього</w:t>
            </w:r>
          </w:p>
        </w:tc>
        <w:tc>
          <w:tcPr>
            <w:tcW w:w="2413" w:type="dxa"/>
          </w:tcPr>
          <w:p w:rsidR="00DA04CC" w:rsidRDefault="00DA04CC" w:rsidP="004B18CC">
            <w:pPr>
              <w:rPr>
                <w:lang w:val="uk-UA"/>
              </w:rPr>
            </w:pPr>
          </w:p>
        </w:tc>
        <w:tc>
          <w:tcPr>
            <w:tcW w:w="1701" w:type="dxa"/>
          </w:tcPr>
          <w:p w:rsidR="00DA04CC" w:rsidRDefault="00DA04CC" w:rsidP="004B18CC">
            <w:pPr>
              <w:jc w:val="center"/>
              <w:rPr>
                <w:lang w:val="uk-UA"/>
              </w:rPr>
            </w:pPr>
            <w:r>
              <w:rPr>
                <w:lang w:val="uk-UA"/>
              </w:rPr>
              <w:t>22+3 (17)</w:t>
            </w:r>
          </w:p>
        </w:tc>
        <w:tc>
          <w:tcPr>
            <w:tcW w:w="1701" w:type="dxa"/>
          </w:tcPr>
          <w:p w:rsidR="00DA04CC" w:rsidRDefault="00DA04CC" w:rsidP="004B18CC">
            <w:pPr>
              <w:jc w:val="center"/>
              <w:rPr>
                <w:lang w:val="uk-UA"/>
              </w:rPr>
            </w:pPr>
            <w:r>
              <w:rPr>
                <w:lang w:val="uk-UA"/>
              </w:rPr>
              <w:t>23+3 (17)</w:t>
            </w:r>
          </w:p>
        </w:tc>
      </w:tr>
      <w:tr w:rsidR="00DA04CC" w:rsidTr="004B18CC">
        <w:tc>
          <w:tcPr>
            <w:tcW w:w="9467" w:type="dxa"/>
            <w:gridSpan w:val="4"/>
          </w:tcPr>
          <w:p w:rsidR="00DA04CC" w:rsidRPr="00CD7889" w:rsidRDefault="00DA04CC" w:rsidP="004B18CC">
            <w:pPr>
              <w:jc w:val="center"/>
              <w:rPr>
                <w:b/>
                <w:lang w:val="uk-UA"/>
              </w:rPr>
            </w:pPr>
            <w:r w:rsidRPr="00CD7889">
              <w:rPr>
                <w:b/>
                <w:lang w:val="uk-UA"/>
              </w:rPr>
              <w:t>Варіантний складник</w:t>
            </w:r>
          </w:p>
        </w:tc>
      </w:tr>
      <w:tr w:rsidR="00DA04CC" w:rsidTr="004B18CC">
        <w:tc>
          <w:tcPr>
            <w:tcW w:w="6065" w:type="dxa"/>
            <w:gridSpan w:val="2"/>
          </w:tcPr>
          <w:p w:rsidR="00DA04CC" w:rsidRDefault="00DA04CC" w:rsidP="004B18CC">
            <w:pPr>
              <w:rPr>
                <w:lang w:val="uk-UA"/>
              </w:rPr>
            </w:pPr>
            <w:r>
              <w:rPr>
                <w:lang w:val="uk-UA"/>
              </w:rPr>
              <w:t>Додаткові години для вивчення предметів освітніх галузей проведення індивідуальних консультацій та групових занять</w:t>
            </w:r>
          </w:p>
        </w:tc>
        <w:tc>
          <w:tcPr>
            <w:tcW w:w="1701" w:type="dxa"/>
          </w:tcPr>
          <w:p w:rsidR="00DA04CC" w:rsidRDefault="00DA04CC" w:rsidP="004B18CC">
            <w:pPr>
              <w:jc w:val="center"/>
              <w:rPr>
                <w:lang w:val="uk-UA"/>
              </w:rPr>
            </w:pPr>
            <w:r>
              <w:rPr>
                <w:lang w:val="uk-UA"/>
              </w:rPr>
              <w:t>-</w:t>
            </w:r>
          </w:p>
        </w:tc>
        <w:tc>
          <w:tcPr>
            <w:tcW w:w="1701" w:type="dxa"/>
          </w:tcPr>
          <w:p w:rsidR="00DA04CC" w:rsidRDefault="00DA04CC" w:rsidP="004B18CC">
            <w:pPr>
              <w:jc w:val="center"/>
              <w:rPr>
                <w:lang w:val="uk-UA"/>
              </w:rPr>
            </w:pPr>
            <w:r>
              <w:rPr>
                <w:lang w:val="uk-UA"/>
              </w:rPr>
              <w:t>-</w:t>
            </w:r>
          </w:p>
        </w:tc>
      </w:tr>
      <w:tr w:rsidR="00DA04CC" w:rsidTr="004B18CC">
        <w:tc>
          <w:tcPr>
            <w:tcW w:w="6065" w:type="dxa"/>
            <w:gridSpan w:val="2"/>
          </w:tcPr>
          <w:p w:rsidR="00DA04CC" w:rsidRDefault="00DA04CC" w:rsidP="004B18CC">
            <w:pPr>
              <w:rPr>
                <w:lang w:val="uk-UA"/>
              </w:rPr>
            </w:pPr>
            <w:r>
              <w:rPr>
                <w:lang w:val="uk-UA"/>
              </w:rPr>
              <w:t>Загальнорічна кількість навчальних годин</w:t>
            </w:r>
          </w:p>
        </w:tc>
        <w:tc>
          <w:tcPr>
            <w:tcW w:w="1701" w:type="dxa"/>
          </w:tcPr>
          <w:p w:rsidR="00DA04CC" w:rsidRDefault="00DA04CC" w:rsidP="004B18CC">
            <w:pPr>
              <w:jc w:val="center"/>
              <w:rPr>
                <w:lang w:val="uk-UA"/>
              </w:rPr>
            </w:pPr>
            <w:r>
              <w:rPr>
                <w:lang w:val="uk-UA"/>
              </w:rPr>
              <w:t>25</w:t>
            </w:r>
          </w:p>
        </w:tc>
        <w:tc>
          <w:tcPr>
            <w:tcW w:w="1701" w:type="dxa"/>
          </w:tcPr>
          <w:p w:rsidR="00DA04CC" w:rsidRDefault="00DA04CC" w:rsidP="004B18CC">
            <w:pPr>
              <w:jc w:val="center"/>
              <w:rPr>
                <w:lang w:val="uk-UA"/>
              </w:rPr>
            </w:pPr>
            <w:r>
              <w:rPr>
                <w:lang w:val="uk-UA"/>
              </w:rPr>
              <w:t>26</w:t>
            </w:r>
          </w:p>
        </w:tc>
      </w:tr>
      <w:tr w:rsidR="00DA04CC" w:rsidTr="004B18CC">
        <w:tc>
          <w:tcPr>
            <w:tcW w:w="6065" w:type="dxa"/>
            <w:gridSpan w:val="2"/>
          </w:tcPr>
          <w:p w:rsidR="00DA04CC" w:rsidRDefault="00DA04CC" w:rsidP="004B18CC">
            <w:pPr>
              <w:rPr>
                <w:lang w:val="uk-UA"/>
              </w:rPr>
            </w:pPr>
            <w:r>
              <w:rPr>
                <w:lang w:val="uk-UA"/>
              </w:rPr>
              <w:t>Гранично допустиме тижневе навчальне навантаження на учня</w:t>
            </w:r>
          </w:p>
        </w:tc>
        <w:tc>
          <w:tcPr>
            <w:tcW w:w="1701" w:type="dxa"/>
          </w:tcPr>
          <w:p w:rsidR="00DA04CC" w:rsidRDefault="00DA04CC" w:rsidP="004B18CC">
            <w:pPr>
              <w:jc w:val="center"/>
              <w:rPr>
                <w:lang w:val="uk-UA"/>
              </w:rPr>
            </w:pPr>
            <w:r>
              <w:rPr>
                <w:lang w:val="uk-UA"/>
              </w:rPr>
              <w:t>22</w:t>
            </w:r>
          </w:p>
        </w:tc>
        <w:tc>
          <w:tcPr>
            <w:tcW w:w="1701" w:type="dxa"/>
          </w:tcPr>
          <w:p w:rsidR="00DA04CC" w:rsidRDefault="00DA04CC" w:rsidP="004B18CC">
            <w:pPr>
              <w:jc w:val="center"/>
              <w:rPr>
                <w:lang w:val="uk-UA"/>
              </w:rPr>
            </w:pPr>
            <w:r>
              <w:rPr>
                <w:lang w:val="uk-UA"/>
              </w:rPr>
              <w:t>23</w:t>
            </w:r>
          </w:p>
        </w:tc>
      </w:tr>
    </w:tbl>
    <w:p w:rsidR="00DA04CC" w:rsidRDefault="00DA04CC" w:rsidP="00DA04CC">
      <w:pPr>
        <w:rPr>
          <w:lang w:val="uk-UA"/>
        </w:rPr>
      </w:pPr>
    </w:p>
    <w:p w:rsidR="00DA04CC" w:rsidRPr="00DA04CC" w:rsidRDefault="00DA04CC" w:rsidP="00CF2FEC">
      <w:pPr>
        <w:rPr>
          <w:rFonts w:ascii="Segoe UI" w:hAnsi="Segoe UI" w:cs="Segoe UI"/>
          <w:color w:val="000000"/>
          <w:sz w:val="21"/>
          <w:szCs w:val="21"/>
          <w:lang w:val="uk-UA"/>
        </w:rPr>
      </w:pPr>
      <w:r>
        <w:rPr>
          <w:lang w:val="uk-UA"/>
        </w:rPr>
        <w:t>Директор школи                                                       Інна КОНОБАСЬ</w:t>
      </w:r>
      <w:bookmarkStart w:id="0" w:name="_GoBack"/>
      <w:bookmarkEnd w:id="0"/>
    </w:p>
    <w:sectPr w:rsidR="00DA04CC" w:rsidRPr="00DA04CC" w:rsidSect="00CF2FE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77F"/>
    <w:multiLevelType w:val="hybridMultilevel"/>
    <w:tmpl w:val="7790363E"/>
    <w:lvl w:ilvl="0" w:tplc="BD9CBDF2">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
    <w:nsid w:val="164E5B46"/>
    <w:multiLevelType w:val="hybridMultilevel"/>
    <w:tmpl w:val="E168F65C"/>
    <w:lvl w:ilvl="0" w:tplc="D8ACC83A">
      <w:numFmt w:val="bullet"/>
      <w:lvlText w:val="-"/>
      <w:lvlJc w:val="left"/>
      <w:pPr>
        <w:ind w:left="498" w:hanging="360"/>
      </w:pPr>
      <w:rPr>
        <w:rFonts w:ascii="Times New Roman" w:eastAsia="Times New Roman" w:hAnsi="Times New Roman" w:cs="Times New Roman"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2">
    <w:nsid w:val="2C365B45"/>
    <w:multiLevelType w:val="multilevel"/>
    <w:tmpl w:val="589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95A11"/>
    <w:multiLevelType w:val="multilevel"/>
    <w:tmpl w:val="2AB4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2"/>
  </w:compat>
  <w:rsids>
    <w:rsidRoot w:val="00DD283F"/>
    <w:rsid w:val="00127EE4"/>
    <w:rsid w:val="001D05A8"/>
    <w:rsid w:val="001E663B"/>
    <w:rsid w:val="002523B5"/>
    <w:rsid w:val="00401788"/>
    <w:rsid w:val="004D3D62"/>
    <w:rsid w:val="005A1DF4"/>
    <w:rsid w:val="006B6159"/>
    <w:rsid w:val="006F30DD"/>
    <w:rsid w:val="00764CFA"/>
    <w:rsid w:val="009D7024"/>
    <w:rsid w:val="00AA4D53"/>
    <w:rsid w:val="00CF2FEC"/>
    <w:rsid w:val="00DA04CC"/>
    <w:rsid w:val="00DD283F"/>
    <w:rsid w:val="00F5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F2"/>
    <w:rPr>
      <w:rFonts w:ascii="Times New Roman" w:hAnsi="Times New Roman"/>
      <w:sz w:val="28"/>
    </w:rPr>
  </w:style>
  <w:style w:type="paragraph" w:styleId="1">
    <w:name w:val="heading 1"/>
    <w:basedOn w:val="a"/>
    <w:next w:val="a"/>
    <w:link w:val="10"/>
    <w:uiPriority w:val="9"/>
    <w:qFormat/>
    <w:rsid w:val="001D05A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DD283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D283F"/>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8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83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D283F"/>
    <w:pPr>
      <w:spacing w:before="100" w:beforeAutospacing="1" w:after="100" w:afterAutospacing="1" w:line="240" w:lineRule="auto"/>
    </w:pPr>
    <w:rPr>
      <w:rFonts w:eastAsia="Times New Roman" w:cs="Times New Roman"/>
      <w:sz w:val="24"/>
      <w:szCs w:val="24"/>
      <w:lang w:eastAsia="ru-RU"/>
    </w:rPr>
  </w:style>
  <w:style w:type="paragraph" w:styleId="a4">
    <w:name w:val="Body Text"/>
    <w:basedOn w:val="a"/>
    <w:link w:val="a5"/>
    <w:uiPriority w:val="99"/>
    <w:semiHidden/>
    <w:unhideWhenUsed/>
    <w:rsid w:val="00DD283F"/>
    <w:pPr>
      <w:spacing w:before="100" w:beforeAutospacing="1" w:after="100" w:afterAutospacing="1" w:line="240" w:lineRule="auto"/>
    </w:pPr>
    <w:rPr>
      <w:rFonts w:eastAsia="Times New Roman" w:cs="Times New Roman"/>
      <w:sz w:val="24"/>
      <w:szCs w:val="24"/>
      <w:lang w:eastAsia="ru-RU"/>
    </w:rPr>
  </w:style>
  <w:style w:type="character" w:customStyle="1" w:styleId="a5">
    <w:name w:val="Основной текст Знак"/>
    <w:basedOn w:val="a0"/>
    <w:link w:val="a4"/>
    <w:uiPriority w:val="99"/>
    <w:semiHidden/>
    <w:rsid w:val="00DD283F"/>
    <w:rPr>
      <w:rFonts w:ascii="Times New Roman" w:eastAsia="Times New Roman" w:hAnsi="Times New Roman" w:cs="Times New Roman"/>
      <w:sz w:val="24"/>
      <w:szCs w:val="24"/>
      <w:lang w:eastAsia="ru-RU"/>
    </w:rPr>
  </w:style>
  <w:style w:type="paragraph" w:customStyle="1" w:styleId="100">
    <w:name w:val="10"/>
    <w:basedOn w:val="a"/>
    <w:rsid w:val="00DD283F"/>
    <w:pPr>
      <w:spacing w:before="100" w:beforeAutospacing="1" w:after="100" w:afterAutospacing="1" w:line="240" w:lineRule="auto"/>
    </w:pPr>
    <w:rPr>
      <w:rFonts w:eastAsia="Times New Roman" w:cs="Times New Roman"/>
      <w:sz w:val="24"/>
      <w:szCs w:val="24"/>
      <w:lang w:eastAsia="ru-RU"/>
    </w:rPr>
  </w:style>
  <w:style w:type="paragraph" w:styleId="a6">
    <w:name w:val="No Spacing"/>
    <w:basedOn w:val="a"/>
    <w:uiPriority w:val="1"/>
    <w:qFormat/>
    <w:rsid w:val="00DD283F"/>
    <w:pPr>
      <w:spacing w:before="100" w:beforeAutospacing="1" w:after="100" w:afterAutospacing="1" w:line="240" w:lineRule="auto"/>
    </w:pPr>
    <w:rPr>
      <w:rFonts w:eastAsia="Times New Roman" w:cs="Times New Roman"/>
      <w:sz w:val="24"/>
      <w:szCs w:val="24"/>
      <w:lang w:eastAsia="ru-RU"/>
    </w:rPr>
  </w:style>
  <w:style w:type="character" w:customStyle="1" w:styleId="12">
    <w:name w:val="12"/>
    <w:basedOn w:val="a0"/>
    <w:rsid w:val="00DD283F"/>
  </w:style>
  <w:style w:type="character" w:customStyle="1" w:styleId="a10">
    <w:name w:val="a1"/>
    <w:basedOn w:val="a0"/>
    <w:rsid w:val="00DD283F"/>
  </w:style>
  <w:style w:type="character" w:styleId="a7">
    <w:name w:val="Hyperlink"/>
    <w:basedOn w:val="a0"/>
    <w:uiPriority w:val="99"/>
    <w:semiHidden/>
    <w:unhideWhenUsed/>
    <w:rsid w:val="00DD283F"/>
    <w:rPr>
      <w:color w:val="0000FF"/>
      <w:u w:val="single"/>
    </w:rPr>
  </w:style>
  <w:style w:type="paragraph" w:styleId="a8">
    <w:name w:val="Normal (Web)"/>
    <w:basedOn w:val="a"/>
    <w:uiPriority w:val="99"/>
    <w:unhideWhenUsed/>
    <w:rsid w:val="00DD283F"/>
    <w:pPr>
      <w:spacing w:before="100" w:beforeAutospacing="1" w:after="100" w:afterAutospacing="1" w:line="240" w:lineRule="auto"/>
    </w:pPr>
    <w:rPr>
      <w:rFonts w:eastAsia="Times New Roman" w:cs="Times New Roman"/>
      <w:sz w:val="24"/>
      <w:szCs w:val="24"/>
      <w:lang w:eastAsia="ru-RU"/>
    </w:rPr>
  </w:style>
  <w:style w:type="paragraph" w:styleId="a9">
    <w:name w:val="Balloon Text"/>
    <w:basedOn w:val="a"/>
    <w:link w:val="aa"/>
    <w:uiPriority w:val="99"/>
    <w:semiHidden/>
    <w:unhideWhenUsed/>
    <w:rsid w:val="00DD28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83F"/>
    <w:rPr>
      <w:rFonts w:ascii="Tahoma" w:hAnsi="Tahoma" w:cs="Tahoma"/>
      <w:sz w:val="16"/>
      <w:szCs w:val="16"/>
    </w:rPr>
  </w:style>
  <w:style w:type="character" w:customStyle="1" w:styleId="10">
    <w:name w:val="Заголовок 1 Знак"/>
    <w:basedOn w:val="a0"/>
    <w:link w:val="1"/>
    <w:uiPriority w:val="9"/>
    <w:rsid w:val="001D05A8"/>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1D05A8"/>
    <w:rPr>
      <w:b/>
      <w:bCs/>
    </w:rPr>
  </w:style>
  <w:style w:type="character" w:styleId="ac">
    <w:name w:val="Emphasis"/>
    <w:basedOn w:val="a0"/>
    <w:uiPriority w:val="20"/>
    <w:qFormat/>
    <w:rsid w:val="001D05A8"/>
    <w:rPr>
      <w:i/>
      <w:iCs/>
    </w:rPr>
  </w:style>
  <w:style w:type="table" w:styleId="ad">
    <w:name w:val="Table Grid"/>
    <w:basedOn w:val="a1"/>
    <w:uiPriority w:val="59"/>
    <w:rsid w:val="00DA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1668">
      <w:bodyDiv w:val="1"/>
      <w:marLeft w:val="0"/>
      <w:marRight w:val="0"/>
      <w:marTop w:val="0"/>
      <w:marBottom w:val="0"/>
      <w:divBdr>
        <w:top w:val="none" w:sz="0" w:space="0" w:color="auto"/>
        <w:left w:val="none" w:sz="0" w:space="0" w:color="auto"/>
        <w:bottom w:val="none" w:sz="0" w:space="0" w:color="auto"/>
        <w:right w:val="none" w:sz="0" w:space="0" w:color="auto"/>
      </w:divBdr>
      <w:divsChild>
        <w:div w:id="1081029689">
          <w:marLeft w:val="0"/>
          <w:marRight w:val="0"/>
          <w:marTop w:val="277"/>
          <w:marBottom w:val="277"/>
          <w:divBdr>
            <w:top w:val="none" w:sz="0" w:space="0" w:color="auto"/>
            <w:left w:val="none" w:sz="0" w:space="0" w:color="auto"/>
            <w:bottom w:val="none" w:sz="0" w:space="0" w:color="auto"/>
            <w:right w:val="none" w:sz="0" w:space="0" w:color="auto"/>
          </w:divBdr>
          <w:divsChild>
            <w:div w:id="1694530210">
              <w:marLeft w:val="0"/>
              <w:marRight w:val="0"/>
              <w:marTop w:val="0"/>
              <w:marBottom w:val="0"/>
              <w:divBdr>
                <w:top w:val="none" w:sz="0" w:space="0" w:color="auto"/>
                <w:left w:val="none" w:sz="0" w:space="0" w:color="auto"/>
                <w:bottom w:val="none" w:sz="0" w:space="0" w:color="auto"/>
                <w:right w:val="none" w:sz="0" w:space="0" w:color="auto"/>
              </w:divBdr>
              <w:divsChild>
                <w:div w:id="182129147">
                  <w:marLeft w:val="0"/>
                  <w:marRight w:val="0"/>
                  <w:marTop w:val="0"/>
                  <w:marBottom w:val="0"/>
                  <w:divBdr>
                    <w:top w:val="none" w:sz="0" w:space="0" w:color="auto"/>
                    <w:left w:val="none" w:sz="0" w:space="0" w:color="auto"/>
                    <w:bottom w:val="none" w:sz="0" w:space="0" w:color="auto"/>
                    <w:right w:val="none" w:sz="0" w:space="0" w:color="auto"/>
                  </w:divBdr>
                  <w:divsChild>
                    <w:div w:id="1856187005">
                      <w:marLeft w:val="0"/>
                      <w:marRight w:val="0"/>
                      <w:marTop w:val="0"/>
                      <w:marBottom w:val="0"/>
                      <w:divBdr>
                        <w:top w:val="none" w:sz="0" w:space="0" w:color="auto"/>
                        <w:left w:val="none" w:sz="0" w:space="0" w:color="auto"/>
                        <w:bottom w:val="none" w:sz="0" w:space="0" w:color="auto"/>
                        <w:right w:val="none" w:sz="0" w:space="0" w:color="auto"/>
                      </w:divBdr>
                    </w:div>
                    <w:div w:id="361978731">
                      <w:marLeft w:val="0"/>
                      <w:marRight w:val="0"/>
                      <w:marTop w:val="0"/>
                      <w:marBottom w:val="0"/>
                      <w:divBdr>
                        <w:top w:val="none" w:sz="0" w:space="0" w:color="auto"/>
                        <w:left w:val="none" w:sz="0" w:space="0" w:color="auto"/>
                        <w:bottom w:val="none" w:sz="0" w:space="0" w:color="auto"/>
                        <w:right w:val="none" w:sz="0" w:space="0" w:color="auto"/>
                      </w:divBdr>
                    </w:div>
                    <w:div w:id="883372783">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204517496">
      <w:bodyDiv w:val="1"/>
      <w:marLeft w:val="0"/>
      <w:marRight w:val="0"/>
      <w:marTop w:val="0"/>
      <w:marBottom w:val="0"/>
      <w:divBdr>
        <w:top w:val="none" w:sz="0" w:space="0" w:color="auto"/>
        <w:left w:val="none" w:sz="0" w:space="0" w:color="auto"/>
        <w:bottom w:val="none" w:sz="0" w:space="0" w:color="auto"/>
        <w:right w:val="none" w:sz="0" w:space="0" w:color="auto"/>
      </w:divBdr>
    </w:div>
    <w:div w:id="16603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0A348-5513-4EC6-A604-A0DA3A21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12324</Words>
  <Characters>7026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Юля</cp:lastModifiedBy>
  <cp:revision>5</cp:revision>
  <cp:lastPrinted>2020-09-11T10:40:00Z</cp:lastPrinted>
  <dcterms:created xsi:type="dcterms:W3CDTF">2020-09-20T14:44:00Z</dcterms:created>
  <dcterms:modified xsi:type="dcterms:W3CDTF">2020-09-11T10:40:00Z</dcterms:modified>
</cp:coreProperties>
</file>