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750"/>
      </w:tblGrid>
      <w:tr>
        <w:trPr>
          <w:trHeight w:val="2092" w:hRule="atLeast"/>
          <w:cantSplit w:val="true"/>
        </w:trPr>
        <w:tc>
          <w:tcPr>
            <w:tcW w:w="9750" w:type="dxa"/>
            <w:tcBorders/>
          </w:tcPr>
          <w:p>
            <w:pPr>
              <w:pStyle w:val="Normal"/>
              <w:tabs>
                <w:tab w:val="clear" w:pos="708"/>
                <w:tab w:val="center" w:pos="4767" w:leader="none"/>
                <w:tab w:val="left" w:pos="7080" w:leader="none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eastAsia="uk-UA"/>
              </w:rPr>
              <w:tab/>
            </w:r>
            <w:r>
              <w:rPr/>
              <w:drawing>
                <wp:inline distT="0" distB="0" distL="0" distR="0">
                  <wp:extent cx="624840" cy="86106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ind w:left="3600" w:hanging="2880"/>
              <w:jc w:val="center"/>
              <w:rPr>
                <w:b/>
                <w:b/>
                <w:sz w:val="8"/>
                <w:szCs w:val="8"/>
                <w:lang w:eastAsia="uk-UA"/>
              </w:rPr>
            </w:pPr>
            <w:r>
              <w:rPr>
                <w:b/>
                <w:sz w:val="8"/>
                <w:szCs w:val="8"/>
                <w:lang w:eastAsia="uk-UA"/>
              </w:rPr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УКРАЇНА</w:t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ДЕПАРТАМЕНТ ОХОРОНИ ЗДОРОВ’Я</w:t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ХАРКІВСЬКОЇ МІСЬКОЇ РАДИ</w:t>
            </w:r>
          </w:p>
          <w:p>
            <w:pPr>
              <w:pStyle w:val="Normal"/>
              <w:ind w:left="3600" w:hanging="2880"/>
              <w:jc w:val="center"/>
              <w:rPr>
                <w:sz w:val="10"/>
                <w:szCs w:val="10"/>
                <w:lang w:eastAsia="uk-UA"/>
              </w:rPr>
            </w:pPr>
            <w:r>
              <w:rPr>
                <w:sz w:val="10"/>
                <w:szCs w:val="10"/>
                <w:lang w:eastAsia="uk-UA"/>
              </w:rPr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КОМУНАЛЬНЕ НЕКОМЕРЦІЙНЕ ПІДПРИЄМСТВО</w:t>
            </w:r>
          </w:p>
          <w:p>
            <w:pPr>
              <w:pStyle w:val="Normal"/>
              <w:ind w:left="3600" w:hanging="3600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«МІСЬКИЙ ШКІРНО-ВЕНЕРОЛОГІЧНИЙ ДИСПАНСЕР № 2»</w:t>
            </w:r>
          </w:p>
          <w:p>
            <w:pPr>
              <w:pStyle w:val="Normal"/>
              <w:ind w:left="3600" w:hanging="3600"/>
              <w:jc w:val="center"/>
              <w:rPr>
                <w:b/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ХАРКІВСЬКОЇ МІСЬКОЇ РАДИ</w:t>
            </w:r>
          </w:p>
          <w:p>
            <w:pPr>
              <w:pStyle w:val="Normal"/>
              <w:ind w:left="3600" w:hanging="2880"/>
              <w:jc w:val="center"/>
              <w:rPr>
                <w:rFonts w:cs="Antiqua"/>
                <w:b/>
                <w:b/>
                <w:sz w:val="12"/>
                <w:szCs w:val="12"/>
                <w:lang w:val="uk-UA" w:eastAsia="uk-UA"/>
              </w:rPr>
            </w:pPr>
            <w:r>
              <w:rPr>
                <w:rFonts w:cs="Antiqua"/>
                <w:b/>
                <w:sz w:val="12"/>
                <w:szCs w:val="12"/>
                <w:lang w:val="uk-UA" w:eastAsia="uk-UA"/>
              </w:rPr>
            </w:r>
          </w:p>
        </w:tc>
      </w:tr>
      <w:tr>
        <w:trPr>
          <w:trHeight w:val="603" w:hRule="atLeast"/>
          <w:cantSplit w:val="true"/>
        </w:trPr>
        <w:tc>
          <w:tcPr>
            <w:tcW w:w="9750" w:type="dxa"/>
            <w:tcBorders>
              <w:bottom w:val="single" w:sz="12" w:space="0" w:color="000000"/>
            </w:tcBorders>
          </w:tcPr>
          <w:p>
            <w:pPr>
              <w:pStyle w:val="Normal"/>
              <w:jc w:val="center"/>
              <w:rPr>
                <w:rFonts w:cs="Antiqua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вул. </w:t>
            </w:r>
            <w:r>
              <w:rPr>
                <w:sz w:val="22"/>
                <w:szCs w:val="22"/>
                <w:lang w:val="uk-UA" w:eastAsia="uk-UA"/>
              </w:rPr>
              <w:t>Івана Камишева</w:t>
            </w:r>
            <w:r>
              <w:rPr>
                <w:sz w:val="22"/>
                <w:szCs w:val="22"/>
                <w:lang w:eastAsia="uk-UA"/>
              </w:rPr>
              <w:t xml:space="preserve">, </w:t>
            </w:r>
            <w:r>
              <w:rPr>
                <w:sz w:val="22"/>
                <w:szCs w:val="22"/>
                <w:lang w:val="uk-UA" w:eastAsia="uk-UA"/>
              </w:rPr>
              <w:t>8</w:t>
            </w:r>
            <w:r>
              <w:rPr>
                <w:sz w:val="22"/>
                <w:szCs w:val="22"/>
                <w:lang w:eastAsia="uk-UA"/>
              </w:rPr>
              <w:t>, м. Харків, 610</w:t>
            </w:r>
            <w:r>
              <w:rPr>
                <w:sz w:val="22"/>
                <w:szCs w:val="22"/>
                <w:lang w:val="uk-UA" w:eastAsia="uk-UA"/>
              </w:rPr>
              <w:t>38</w:t>
            </w:r>
            <w:r>
              <w:rPr>
                <w:sz w:val="22"/>
                <w:szCs w:val="22"/>
                <w:lang w:eastAsia="uk-UA"/>
              </w:rPr>
              <w:t>, тел. (057) 725-</w:t>
            </w:r>
            <w:r>
              <w:rPr>
                <w:sz w:val="22"/>
                <w:szCs w:val="22"/>
                <w:lang w:val="uk-UA" w:eastAsia="uk-UA"/>
              </w:rPr>
              <w:t>08-15</w:t>
            </w:r>
            <w:r>
              <w:rPr>
                <w:sz w:val="22"/>
                <w:szCs w:val="22"/>
                <w:lang w:eastAsia="uk-UA"/>
              </w:rPr>
              <w:t>, факс (057) 725-</w:t>
            </w:r>
            <w:r>
              <w:rPr>
                <w:sz w:val="22"/>
                <w:szCs w:val="22"/>
                <w:lang w:val="uk-UA" w:eastAsia="uk-UA"/>
              </w:rPr>
              <w:t>08-15</w:t>
            </w:r>
          </w:p>
          <w:p>
            <w:pPr>
              <w:pStyle w:val="Normal"/>
              <w:shd w:val="clear" w:color="auto" w:fill="FFFFFF"/>
              <w:ind w:right="74" w:hang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en-US" w:eastAsia="uk-UA"/>
              </w:rPr>
              <w:t>E</w:t>
            </w:r>
            <w:r>
              <w:rPr>
                <w:sz w:val="22"/>
                <w:szCs w:val="22"/>
                <w:lang w:val="uk-UA"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mail</w:t>
            </w:r>
            <w:r>
              <w:rPr>
                <w:sz w:val="22"/>
                <w:szCs w:val="22"/>
                <w:lang w:val="uk-UA" w:eastAsia="uk-UA"/>
              </w:rPr>
              <w:t xml:space="preserve">: </w:t>
            </w:r>
            <w:r>
              <w:rPr>
                <w:rFonts w:eastAsia="Calibri"/>
                <w:sz w:val="22"/>
                <w:szCs w:val="22"/>
                <w:lang w:val="en-US"/>
              </w:rPr>
              <w:t>kvd</w:t>
            </w:r>
            <w:r>
              <w:rPr>
                <w:rFonts w:eastAsia="Calibri"/>
                <w:sz w:val="22"/>
                <w:szCs w:val="22"/>
                <w:lang w:val="uk-UA"/>
              </w:rPr>
              <w:t>_2</w:t>
            </w:r>
            <w:r>
              <w:rPr>
                <w:rFonts w:eastAsia="Calibri"/>
                <w:sz w:val="22"/>
                <w:szCs w:val="22"/>
                <w:lang w:val="en-US"/>
              </w:rPr>
              <w:t>buh</w:t>
            </w:r>
            <w:r>
              <w:rPr>
                <w:rFonts w:eastAsia="Calibri"/>
                <w:sz w:val="22"/>
                <w:szCs w:val="22"/>
                <w:lang w:val="uk-UA"/>
              </w:rPr>
              <w:t>@</w:t>
            </w:r>
            <w:r>
              <w:rPr>
                <w:rFonts w:eastAsia="Calibri"/>
                <w:sz w:val="22"/>
                <w:szCs w:val="22"/>
                <w:lang w:val="en-US"/>
              </w:rPr>
              <w:t>ukr</w:t>
            </w:r>
            <w:r>
              <w:rPr>
                <w:rFonts w:eastAsia="Calibri"/>
                <w:sz w:val="22"/>
                <w:szCs w:val="22"/>
                <w:lang w:val="uk-UA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net</w:t>
            </w:r>
            <w:r>
              <w:rPr>
                <w:rStyle w:val="Style14"/>
                <w:color w:val="auto"/>
                <w:sz w:val="22"/>
                <w:szCs w:val="22"/>
                <w:u w:val="none"/>
                <w:lang w:val="uk-UA" w:eastAsia="uk-UA"/>
              </w:rPr>
              <w:t xml:space="preserve">, сайт: </w:t>
            </w:r>
            <w:hyperlink r:id="rId3" w:tgtFrame="_blank">
              <w:r>
                <w:rPr>
                  <w:color w:val="000000"/>
                  <w:sz w:val="22"/>
                  <w:szCs w:val="22"/>
                  <w:highlight w:val="white"/>
                  <w:u w:val="none"/>
                  <w:lang w:val="uk-UA"/>
                </w:rPr>
                <w:t>2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</w:rPr>
                <w:t>kvd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  <w:lang w:val="uk-UA"/>
                </w:rPr>
                <w:t>.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</w:rPr>
                <w:t>city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  <w:lang w:val="uk-UA"/>
                </w:rPr>
                <w:t>.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</w:rPr>
                <w:t>kharkov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  <w:lang w:val="uk-UA"/>
                </w:rPr>
                <w:t>.</w:t>
              </w:r>
              <w:r>
                <w:rPr>
                  <w:color w:val="000000"/>
                  <w:sz w:val="22"/>
                  <w:szCs w:val="22"/>
                  <w:highlight w:val="white"/>
                  <w:u w:val="none"/>
                </w:rPr>
                <w:t>ua</w:t>
              </w:r>
            </w:hyperlink>
            <w:r>
              <w:rPr>
                <w:sz w:val="22"/>
                <w:szCs w:val="22"/>
                <w:lang w:val="uk-UA" w:eastAsia="uk-UA"/>
              </w:rPr>
              <w:t xml:space="preserve">, код ЄДРПОУ </w:t>
            </w:r>
            <w:r>
              <w:rPr>
                <w:color w:val="000000"/>
                <w:sz w:val="22"/>
                <w:szCs w:val="22"/>
                <w:lang w:val="uk-UA"/>
              </w:rPr>
              <w:t>№32444528</w:t>
            </w:r>
          </w:p>
        </w:tc>
      </w:tr>
    </w:tbl>
    <w:p>
      <w:pPr>
        <w:pStyle w:val="Normal"/>
        <w:rPr>
          <w:rFonts w:ascii="Calibri" w:hAnsi="Calibri" w:cs="Antiqua"/>
          <w:sz w:val="26"/>
          <w:szCs w:val="26"/>
          <w:lang w:val="uk-UA"/>
        </w:rPr>
      </w:pPr>
      <w:r>
        <w:rPr>
          <w:rFonts w:cs="Antiqua" w:ascii="Calibri" w:hAnsi="Calibri"/>
          <w:sz w:val="26"/>
          <w:szCs w:val="26"/>
          <w:lang w:val="uk-UA"/>
        </w:rPr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en-US" w:eastAsia="ru-RU" w:bidi="ar-SA"/>
        </w:rPr>
        <w:t>24.07.2020   30/0/687-20</w:t>
      </w:r>
      <w:r>
        <w:rPr>
          <w:rFonts w:eastAsia="Times New Roman" w:cs="Times New Roman"/>
          <w:color w:val="auto"/>
          <w:kern w:val="0"/>
          <w:sz w:val="28"/>
          <w:szCs w:val="28"/>
          <w:lang w:val="en-US" w:eastAsia="ru-RU" w:bidi="ar-SA"/>
        </w:rPr>
        <w:t xml:space="preserve"> </w:t>
        <w:tab/>
        <w:tab/>
      </w:r>
      <w:r>
        <w:rPr>
          <w:rFonts w:eastAsia="Times New Roman" w:cs="Times New Roman"/>
          <w:color w:val="auto"/>
          <w:kern w:val="0"/>
          <w:sz w:val="28"/>
          <w:szCs w:val="28"/>
          <w:lang w:val="uk-UA" w:eastAsia="ru-RU" w:bidi="ar-SA"/>
        </w:rPr>
        <w:t>Чухліб Максим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ab/>
        <w:tab/>
        <w:tab/>
        <w:tab/>
        <w:tab/>
        <w:t>__________________________________</w:t>
      </w:r>
    </w:p>
    <w:p>
      <w:pPr>
        <w:pStyle w:val="Normal"/>
        <w:ind w:hanging="0"/>
        <w:rPr>
          <w:sz w:val="24"/>
          <w:szCs w:val="24"/>
          <w:lang w:val="uk-UA"/>
        </w:rPr>
      </w:pPr>
      <w:r>
        <w:rPr>
          <w:rFonts w:eastAsia="Times New Roman" w:cs="Times New Roman"/>
          <w:color w:val="auto"/>
          <w:kern w:val="0"/>
          <w:sz w:val="24"/>
          <w:szCs w:val="24"/>
          <w:u w:val="none"/>
          <w:lang w:val="en-US" w:eastAsia="ru-RU" w:bidi="ar-SA"/>
        </w:rPr>
        <w:tab/>
        <w:tab/>
        <w:tab/>
        <w:tab/>
        <w:tab/>
        <w:t>&lt;foi+reguest-72029-58807d5a@dostup.pravda</w:t>
      </w:r>
      <w:hyperlink r:id="rId4">
        <w:r>
          <w:rPr>
            <w:color w:val="auto"/>
            <w:sz w:val="24"/>
            <w:szCs w:val="24"/>
            <w:u w:val="none"/>
            <w:lang w:val="uk-UA"/>
          </w:rPr>
          <w:t>.</w:t>
        </w:r>
        <w:r>
          <w:rPr>
            <w:color w:val="auto"/>
            <w:sz w:val="24"/>
            <w:szCs w:val="24"/>
            <w:u w:val="none"/>
            <w:lang w:val="en-US"/>
          </w:rPr>
          <w:t>com</w:t>
        </w:r>
      </w:hyperlink>
      <w:r>
        <w:rPr>
          <w:color w:val="auto"/>
          <w:sz w:val="24"/>
          <w:szCs w:val="24"/>
          <w:u w:val="none"/>
          <w:lang w:val="en-US"/>
        </w:rPr>
        <w:t>.ua&gt;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Адміністрація комунального некомерційного підприємства «Міський шкірно-венерологічний диспансер №2» Харківської міської ради повідомляє: </w:t>
      </w:r>
    </w:p>
    <w:p>
      <w:pPr>
        <w:pStyle w:val="Normal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диспансер не має бази для навчання лікарів-інтернів;</w:t>
      </w:r>
    </w:p>
    <w:p>
      <w:pPr>
        <w:pStyle w:val="NoSpacing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посади лікаря-інтерна у диспансері відсутні.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Spacing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Відповідальна особа</w:t>
        <w:tab/>
        <w:tab/>
        <w:tab/>
        <w:tab/>
        <w:tab/>
        <w:tab/>
        <w:tab/>
        <w:tab/>
        <w:t>І.Р.Агапова</w:t>
      </w:r>
    </w:p>
    <w:p>
      <w:pPr>
        <w:pStyle w:val="NoSpacing"/>
        <w:rPr>
          <w:lang w:val="uk-UA"/>
        </w:rPr>
      </w:pPr>
      <w:r>
        <w:rPr/>
      </w:r>
    </w:p>
    <w:sectPr>
      <w:type w:val="nextPage"/>
      <w:pgSz w:w="11906" w:h="16838"/>
      <w:pgMar w:left="1701" w:right="567" w:header="0" w:top="73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32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uiPriority w:val="99"/>
    <w:unhideWhenUsed/>
    <w:rsid w:val="005132b2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5132b2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132b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32f4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://2kvd.city.kharkov.ua/" TargetMode="External"/><Relationship Id="rId4" Type="http://schemas.openxmlformats.org/officeDocument/2006/relationships/hyperlink" Target="mailto:foi+request-66791-ac1fa9a9@dostup.pravda.com.ua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LibreOffice/6.4.3.2$Windows_X86_64 LibreOffice_project/747b5d0ebf89f41c860ec2a39efd7cb15b54f2d8</Application>
  <Pages>1</Pages>
  <Words>73</Words>
  <Characters>650</Characters>
  <CharactersWithSpaces>732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2019-07-16T12:21:00Z</dcterms:created>
  <dc:creator>Admin</dc:creator>
  <dc:description/>
  <dc:language>uk-UA</dc:language>
  <cp:lastModifiedBy/>
  <dcterms:modified xsi:type="dcterms:W3CDTF">2020-07-24T12:06:51Z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