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sz w:val="28"/>
          <w:szCs w:val="28"/>
        </w:rPr>
        <w:t>КУП’ЯНСЬКА РАЙОННА ДЕРЖАВНА АДМІНІСТРАЦІЯ</w:t>
      </w:r>
      <w:r/>
    </w:p>
    <w:p>
      <w:pPr>
        <w:pStyle w:val="2"/>
        <w:numPr>
          <w:ilvl w:val="1"/>
          <w:numId w:val="1"/>
        </w:numPr>
        <w:ind w:left="576" w:right="0" w:hanging="576"/>
        <w:rPr>
          <w:sz w:val="44"/>
          <w:b/>
          <w:sz w:val="44"/>
          <w:b/>
          <w:szCs w:val="44"/>
          <w:bCs/>
          <w:rFonts w:ascii="Arial" w:hAnsi="Arial" w:eastAsia="Calibri" w:cs="Arial"/>
          <w:lang w:val="uk-UA"/>
        </w:rPr>
      </w:pPr>
      <w:bookmarkStart w:id="0" w:name="_GoBack"/>
      <w:bookmarkEnd w:id="0"/>
      <w:r>
        <w:rPr>
          <w:sz w:val="44"/>
          <w:szCs w:val="44"/>
        </w:rPr>
        <w:t xml:space="preserve">Надсилається електронною поштою </w:t>
      </w:r>
      <w:r/>
    </w:p>
    <w:p>
      <w:pPr>
        <w:pStyle w:val="NoSpacing"/>
        <w:ind w:hanging="0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25.11.2015 № 01-22/3633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 Центр </w:t>
      </w:r>
      <w:r>
        <w:rPr>
          <w:rFonts w:ascii="Times New Roman" w:hAnsi="Times New Roman"/>
          <w:sz w:val="28"/>
          <w:szCs w:val="28"/>
          <w:lang w:val="en-US" w:eastAsia="ru-RU"/>
        </w:rPr>
        <w:t>UA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bookmarkStart w:id="1" w:name="__DdeLink__105_1717879319"/>
      <w:r>
        <w:rPr>
          <w:rFonts w:ascii="Times New Roman" w:hAnsi="Times New Roman"/>
          <w:sz w:val="28"/>
          <w:szCs w:val="28"/>
          <w:lang w:val="en-US" w:eastAsia="ru-RU"/>
        </w:rPr>
        <w:t>foi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>
        <w:rPr>
          <w:rFonts w:ascii="Times New Roman" w:hAnsi="Times New Roman"/>
          <w:sz w:val="28"/>
          <w:szCs w:val="28"/>
          <w:lang w:val="en-US" w:eastAsia="ru-RU"/>
        </w:rPr>
        <w:t>request</w:t>
      </w:r>
      <w:r>
        <w:rPr>
          <w:rFonts w:ascii="Times New Roman" w:hAnsi="Times New Roman"/>
          <w:sz w:val="28"/>
          <w:szCs w:val="28"/>
          <w:lang w:eastAsia="ru-RU"/>
        </w:rPr>
        <w:t>-7007-9</w:t>
      </w:r>
      <w:r>
        <w:rPr>
          <w:rFonts w:ascii="Times New Roman" w:hAnsi="Times New Roman"/>
          <w:sz w:val="28"/>
          <w:szCs w:val="28"/>
          <w:lang w:val="en-US" w:eastAsia="ru-RU"/>
        </w:rPr>
        <w:t>ce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val="en-US" w:eastAsia="ru-RU"/>
        </w:rPr>
        <w:t>befc</w:t>
      </w:r>
      <w:r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dostup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pravda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ua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)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Ваш запит на інформацію № 01-23/3334 від 19.11.2015 року «Надання інформації щодо об’єктів з комуністичною символікою», що надійшов до Куп’янської районної державної адміністрації повідомляємо наступне.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території Куп’янського району розташовано 4 пам’ятника Леніну, а саме: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пам’ятник Леніну ох. № 1167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с. Петропавлівка Петропавлівської сільської ради Куп'янського району;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пам’ятник Леніну ох. № 1168 с. Просянка Просянської сільської ради Куп'янського району;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пам’ятник Леніну ох. № 1941 с. Мон</w:t>
      </w:r>
      <w:r>
        <w:rPr>
          <w:rFonts w:ascii="Times New Roman" w:hAnsi="Times New Roman"/>
          <w:sz w:val="28"/>
          <w:szCs w:val="28"/>
        </w:rPr>
        <w:t>ачинівка Моначинівської сільської ради Куп'янського району</w:t>
      </w:r>
      <w:r>
        <w:rPr>
          <w:rFonts w:ascii="Times New Roman" w:hAnsi="Times New Roman"/>
          <w:sz w:val="28"/>
          <w:szCs w:val="28"/>
          <w:lang w:val="uk-UA"/>
        </w:rPr>
        <w:t>;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пам’ятник Леніну ох. № 1166 с. Грушівка Грушівської сільської ради Куп’янського району.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зняття з обліку Державного реєстру нерухомих пам’яток України, затверджених постановою Кабінету Міністрів України від 27.11.2001р. № 1760 до ОКЗ «Харківський науково-методичний центр охорони культурної спадщини» надано інформацію для опрацювання та підготовки облікової документації щодо названих об’єктів.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23.11.2015 року на 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Куп’янського району немає демонтованих об’єктів з комуністичною символікою.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Купянської районної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державної адміністрації                                                     М.Ситник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Користіна, 5 51 30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  <w:r/>
    </w:p>
    <w:p>
      <w:pPr>
        <w:pStyle w:val="NoSpacing"/>
        <w:jc w:val="both"/>
        <w:rPr>
          <w:rFonts w:ascii="Calibri" w:hAnsi="Calibri" w:eastAsia="Calibri" w:cs="Times New Roman"/>
        </w:rPr>
      </w:pPr>
      <w:r>
        <w:rPr/>
      </w:r>
      <w:r/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80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8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f15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next w:val="Normal"/>
    <w:pPr>
      <w:keepNext/>
      <w:numPr>
        <w:ilvl w:val="0"/>
        <w:numId w:val="1"/>
      </w:numPr>
      <w:jc w:val="center"/>
    </w:pPr>
    <w:rPr>
      <w:rFonts w:ascii="Arial" w:hAnsi="Arial" w:cs="Arial"/>
      <w:b/>
      <w:bCs/>
      <w:sz w:val="40"/>
      <w:szCs w:val="34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Покажчик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156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77b1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Application>LibreOffice/4.3.3.2$Linux_x86 LibreOffice_project/430m0$Build-2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2015-11-23T11:34:00Z</dcterms:created>
  <dc:creator>juliya</dc:creator>
  <dc:language>uk-UA</dc:language>
  <cp:lastModifiedBy>upack13 </cp:lastModifiedBy>
  <cp:lastPrinted>2015-11-24T12:36:00Z</cp:lastPrinted>
  <dcterms:modified xsi:type="dcterms:W3CDTF">2015-11-25T08:12:57Z</dcterms:modified>
  <cp:revision>14</cp:revision>
</cp:coreProperties>
</file>