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52A" w:rsidRPr="00B44F7E" w:rsidRDefault="00C83285" w:rsidP="00DC05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C20C6" w:rsidRPr="00B44F7E">
        <w:rPr>
          <w:rFonts w:ascii="Times New Roman" w:hAnsi="Times New Roman" w:cs="Times New Roman"/>
          <w:sz w:val="28"/>
          <w:szCs w:val="28"/>
        </w:rPr>
        <w:t>роект</w:t>
      </w:r>
    </w:p>
    <w:p w:rsidR="00DC052A" w:rsidRDefault="00DC052A" w:rsidP="00DC052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en-US" w:eastAsia="uk-UA"/>
        </w:rPr>
      </w:pPr>
    </w:p>
    <w:p w:rsidR="00082398" w:rsidRPr="00082398" w:rsidRDefault="00082398" w:rsidP="00DC05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Antiqua" w:eastAsia="Times New Roman" w:hAnsi="Antiqua" w:cs="Times New Roman"/>
          <w:b/>
          <w:noProof/>
          <w:sz w:val="26"/>
          <w:szCs w:val="20"/>
          <w:lang w:eastAsia="uk-UA"/>
        </w:rPr>
        <w:drawing>
          <wp:inline distT="0" distB="0" distL="0" distR="0">
            <wp:extent cx="497840" cy="762000"/>
            <wp:effectExtent l="0" t="0" r="0" b="0"/>
            <wp:docPr id="1" name="Рисунок 1" descr="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55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52A" w:rsidRPr="00B44F7E" w:rsidRDefault="00DC052A" w:rsidP="00DC05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36412" w:rsidRDefault="00DC052A" w:rsidP="00DC0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44F7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КАБІНЕТ МІНІСТРІВ УКРАЇНИ</w:t>
      </w:r>
      <w:r w:rsidRPr="00B44F7E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DC052A" w:rsidRDefault="00DC052A" w:rsidP="00DC0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r w:rsidRPr="00B44F7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B44F7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РОЗПОРЯДЖЕННЯ </w:t>
      </w:r>
    </w:p>
    <w:p w:rsidR="00036412" w:rsidRPr="00B44F7E" w:rsidRDefault="00036412" w:rsidP="00DC0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DC052A" w:rsidRDefault="00DC052A" w:rsidP="00DC05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</w:pPr>
      <w:r w:rsidRPr="00B44F7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від                              20</w:t>
      </w:r>
      <w:r w:rsidR="004938C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20</w:t>
      </w:r>
      <w:r w:rsidRPr="00B44F7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 р. № </w:t>
      </w:r>
    </w:p>
    <w:p w:rsidR="00036412" w:rsidRPr="00B44F7E" w:rsidRDefault="00036412" w:rsidP="00DC05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</w:pPr>
    </w:p>
    <w:p w:rsidR="00DC052A" w:rsidRPr="00960405" w:rsidRDefault="00DC052A" w:rsidP="00DC05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</w:pPr>
      <w:r w:rsidRPr="003935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Київ</w:t>
      </w:r>
    </w:p>
    <w:p w:rsidR="00DC052A" w:rsidRPr="00960405" w:rsidRDefault="00DC052A" w:rsidP="00DC05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</w:pPr>
    </w:p>
    <w:p w:rsidR="00DC052A" w:rsidRPr="00960405" w:rsidRDefault="00DC052A" w:rsidP="00DC05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</w:pPr>
    </w:p>
    <w:p w:rsidR="006B7722" w:rsidRDefault="004A3117" w:rsidP="006B7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r w:rsidRPr="00B44F7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Про </w:t>
      </w:r>
      <w:r w:rsidR="006B7722" w:rsidRPr="006B77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затвердження перспективного плану формування </w:t>
      </w:r>
    </w:p>
    <w:p w:rsidR="004A3117" w:rsidRDefault="006B7722" w:rsidP="006B7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r w:rsidRPr="006B77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територій громад </w:t>
      </w:r>
      <w:r w:rsidR="00353C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Миколаївської</w:t>
      </w:r>
      <w:r w:rsidRPr="006B77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області</w:t>
      </w:r>
    </w:p>
    <w:p w:rsidR="00E10B4D" w:rsidRPr="00B44F7E" w:rsidRDefault="00E10B4D" w:rsidP="004A3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4A3117" w:rsidRPr="00B44F7E" w:rsidRDefault="004A3117" w:rsidP="004A31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C052A" w:rsidRDefault="006B7722" w:rsidP="004A3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n4"/>
      <w:bookmarkStart w:id="1" w:name="n5"/>
      <w:bookmarkEnd w:id="0"/>
      <w:bookmarkEnd w:id="1"/>
      <w:r w:rsidRPr="006B77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Відповідно до частини третьої статті 11 Закону України </w:t>
      </w:r>
      <w:r w:rsidR="00506AF4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bookmarkStart w:id="2" w:name="_GoBack"/>
      <w:bookmarkEnd w:id="2"/>
      <w:r w:rsidR="006A2BF0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6B772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добровільне об’єднання територіальних громад</w:t>
      </w:r>
      <w:r w:rsidR="006A2BF0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6B77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затвердити перспективний план формування територій громад </w:t>
      </w:r>
      <w:r w:rsidR="00353CBE" w:rsidRPr="00353C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Миколаївської </w:t>
      </w:r>
      <w:r w:rsidRPr="006B7722">
        <w:rPr>
          <w:rFonts w:ascii="Times New Roman" w:eastAsia="Times New Roman" w:hAnsi="Times New Roman" w:cs="Times New Roman"/>
          <w:sz w:val="28"/>
          <w:szCs w:val="28"/>
          <w:lang w:eastAsia="uk-UA"/>
        </w:rPr>
        <w:t>області, що додається.</w:t>
      </w:r>
    </w:p>
    <w:p w:rsidR="006B7722" w:rsidRDefault="006B7722" w:rsidP="004A3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6B7722" w:rsidRPr="006B7722" w:rsidRDefault="006B7722" w:rsidP="004A3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722">
        <w:rPr>
          <w:rFonts w:ascii="Times New Roman" w:eastAsia="Times New Roman" w:hAnsi="Times New Roman" w:cs="Times New Roman"/>
          <w:sz w:val="28"/>
          <w:szCs w:val="28"/>
          <w:lang w:eastAsia="uk-UA"/>
        </w:rPr>
        <w:t>2. Визнати такими, що втратили чинність, розпорядження Кабінету Міністрів України згідно з переліком, що додається.</w:t>
      </w:r>
    </w:p>
    <w:p w:rsidR="00DC052A" w:rsidRPr="003C6475" w:rsidRDefault="00DC052A" w:rsidP="00DC05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250" w:rsidRPr="003C6475" w:rsidRDefault="000C6250" w:rsidP="00DC05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052A" w:rsidRPr="00B44F7E" w:rsidRDefault="00DC052A" w:rsidP="00DC0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r w:rsidRPr="00B44F7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Прем'єр-міністр України                                                               </w:t>
      </w:r>
      <w:r w:rsidR="00A2648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Д</w:t>
      </w:r>
      <w:r w:rsidR="003017A8" w:rsidRPr="00B44F7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.</w:t>
      </w:r>
      <w:r w:rsidR="003017A8" w:rsidRPr="009B3EE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r w:rsidR="00A2648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ШМИГАЛЬ</w:t>
      </w:r>
    </w:p>
    <w:p w:rsidR="00DC052A" w:rsidRPr="00B44F7E" w:rsidRDefault="00DC052A" w:rsidP="00DC0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52A" w:rsidRPr="00B44F7E" w:rsidRDefault="00DC052A" w:rsidP="00DC0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52A" w:rsidRPr="00B44F7E" w:rsidRDefault="00DC052A">
      <w:pPr>
        <w:rPr>
          <w:rFonts w:ascii="Times New Roman" w:hAnsi="Times New Roman" w:cs="Times New Roman"/>
          <w:sz w:val="28"/>
          <w:szCs w:val="28"/>
        </w:rPr>
      </w:pPr>
    </w:p>
    <w:sectPr w:rsidR="00DC052A" w:rsidRPr="00B44F7E" w:rsidSect="00CA768B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UI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E4FD7"/>
    <w:multiLevelType w:val="hybridMultilevel"/>
    <w:tmpl w:val="12887192"/>
    <w:lvl w:ilvl="0" w:tplc="791239E0">
      <w:start w:val="1"/>
      <w:numFmt w:val="decimal"/>
      <w:lvlText w:val="%1."/>
      <w:lvlJc w:val="left"/>
      <w:pPr>
        <w:ind w:left="121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51088"/>
    <w:multiLevelType w:val="hybridMultilevel"/>
    <w:tmpl w:val="D68A00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B248C"/>
    <w:multiLevelType w:val="hybridMultilevel"/>
    <w:tmpl w:val="ADD0B3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052A"/>
    <w:rsid w:val="00000353"/>
    <w:rsid w:val="00035206"/>
    <w:rsid w:val="00036412"/>
    <w:rsid w:val="000705C1"/>
    <w:rsid w:val="00082398"/>
    <w:rsid w:val="00085D67"/>
    <w:rsid w:val="00092745"/>
    <w:rsid w:val="00092F2B"/>
    <w:rsid w:val="000C6250"/>
    <w:rsid w:val="00114509"/>
    <w:rsid w:val="00123D82"/>
    <w:rsid w:val="001308A2"/>
    <w:rsid w:val="0013443E"/>
    <w:rsid w:val="001573A4"/>
    <w:rsid w:val="00164978"/>
    <w:rsid w:val="0019284E"/>
    <w:rsid w:val="001B7329"/>
    <w:rsid w:val="001C09F8"/>
    <w:rsid w:val="001D5EE0"/>
    <w:rsid w:val="002336BF"/>
    <w:rsid w:val="00260CE9"/>
    <w:rsid w:val="00261D95"/>
    <w:rsid w:val="00273B55"/>
    <w:rsid w:val="002A11C0"/>
    <w:rsid w:val="002A2A3A"/>
    <w:rsid w:val="002D7C45"/>
    <w:rsid w:val="002F46BF"/>
    <w:rsid w:val="002F5D69"/>
    <w:rsid w:val="003017A8"/>
    <w:rsid w:val="00310575"/>
    <w:rsid w:val="00345707"/>
    <w:rsid w:val="00353CBE"/>
    <w:rsid w:val="00380519"/>
    <w:rsid w:val="00391307"/>
    <w:rsid w:val="00393577"/>
    <w:rsid w:val="003C20C6"/>
    <w:rsid w:val="003C58AE"/>
    <w:rsid w:val="003C6475"/>
    <w:rsid w:val="003F2F3C"/>
    <w:rsid w:val="00424048"/>
    <w:rsid w:val="00482168"/>
    <w:rsid w:val="004938C8"/>
    <w:rsid w:val="004A3117"/>
    <w:rsid w:val="00506AF4"/>
    <w:rsid w:val="005100FE"/>
    <w:rsid w:val="00521779"/>
    <w:rsid w:val="00526802"/>
    <w:rsid w:val="0056480D"/>
    <w:rsid w:val="005B6041"/>
    <w:rsid w:val="005C3468"/>
    <w:rsid w:val="005D2957"/>
    <w:rsid w:val="00610980"/>
    <w:rsid w:val="00617DD0"/>
    <w:rsid w:val="00637492"/>
    <w:rsid w:val="006A2BF0"/>
    <w:rsid w:val="006B7722"/>
    <w:rsid w:val="006D580C"/>
    <w:rsid w:val="006F7C47"/>
    <w:rsid w:val="007261D7"/>
    <w:rsid w:val="00737488"/>
    <w:rsid w:val="007E2596"/>
    <w:rsid w:val="007F22CB"/>
    <w:rsid w:val="007F66FC"/>
    <w:rsid w:val="0083537F"/>
    <w:rsid w:val="008753BC"/>
    <w:rsid w:val="008819AA"/>
    <w:rsid w:val="0089114A"/>
    <w:rsid w:val="008C514B"/>
    <w:rsid w:val="008D40A8"/>
    <w:rsid w:val="008F5AAF"/>
    <w:rsid w:val="00912E46"/>
    <w:rsid w:val="00921F4E"/>
    <w:rsid w:val="00922439"/>
    <w:rsid w:val="009345B8"/>
    <w:rsid w:val="00952CB7"/>
    <w:rsid w:val="00960405"/>
    <w:rsid w:val="00973BCD"/>
    <w:rsid w:val="009955C6"/>
    <w:rsid w:val="009B3EE2"/>
    <w:rsid w:val="00A01CA3"/>
    <w:rsid w:val="00A1051D"/>
    <w:rsid w:val="00A2648E"/>
    <w:rsid w:val="00A32F90"/>
    <w:rsid w:val="00A3311B"/>
    <w:rsid w:val="00A62556"/>
    <w:rsid w:val="00A767C7"/>
    <w:rsid w:val="00AC513C"/>
    <w:rsid w:val="00AC72CC"/>
    <w:rsid w:val="00AE1C65"/>
    <w:rsid w:val="00AE4F09"/>
    <w:rsid w:val="00AE5B93"/>
    <w:rsid w:val="00B44F7E"/>
    <w:rsid w:val="00BA79C7"/>
    <w:rsid w:val="00BB421D"/>
    <w:rsid w:val="00BD00B3"/>
    <w:rsid w:val="00BD154F"/>
    <w:rsid w:val="00BF4FED"/>
    <w:rsid w:val="00C0179F"/>
    <w:rsid w:val="00C13380"/>
    <w:rsid w:val="00C271F6"/>
    <w:rsid w:val="00C3031B"/>
    <w:rsid w:val="00C42F1B"/>
    <w:rsid w:val="00C56D50"/>
    <w:rsid w:val="00C63B79"/>
    <w:rsid w:val="00C8316D"/>
    <w:rsid w:val="00C83285"/>
    <w:rsid w:val="00CA768B"/>
    <w:rsid w:val="00D13C87"/>
    <w:rsid w:val="00D3383B"/>
    <w:rsid w:val="00D40CDD"/>
    <w:rsid w:val="00D803C3"/>
    <w:rsid w:val="00D8112C"/>
    <w:rsid w:val="00DC052A"/>
    <w:rsid w:val="00DE0A1D"/>
    <w:rsid w:val="00DE0CC5"/>
    <w:rsid w:val="00DE5AFE"/>
    <w:rsid w:val="00E10B4D"/>
    <w:rsid w:val="00E26A22"/>
    <w:rsid w:val="00E74556"/>
    <w:rsid w:val="00E868C8"/>
    <w:rsid w:val="00EC01A3"/>
    <w:rsid w:val="00F1679A"/>
    <w:rsid w:val="00F73B5E"/>
    <w:rsid w:val="00F754A9"/>
    <w:rsid w:val="00F90963"/>
    <w:rsid w:val="00F959C4"/>
    <w:rsid w:val="00FA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CAD41"/>
  <w15:docId w15:val="{3D0A31F8-0ADB-4775-A04F-748AE009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5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DC0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DC0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DC052A"/>
  </w:style>
  <w:style w:type="character" w:customStyle="1" w:styleId="apple-converted-space">
    <w:name w:val="apple-converted-space"/>
    <w:basedOn w:val="a0"/>
    <w:rsid w:val="00DC052A"/>
  </w:style>
  <w:style w:type="character" w:customStyle="1" w:styleId="rvts64">
    <w:name w:val="rvts64"/>
    <w:basedOn w:val="a0"/>
    <w:rsid w:val="00DC052A"/>
  </w:style>
  <w:style w:type="character" w:customStyle="1" w:styleId="rvts9">
    <w:name w:val="rvts9"/>
    <w:basedOn w:val="a0"/>
    <w:rsid w:val="00DC052A"/>
  </w:style>
  <w:style w:type="paragraph" w:customStyle="1" w:styleId="rvps6">
    <w:name w:val="rvps6"/>
    <w:basedOn w:val="a"/>
    <w:rsid w:val="00DC0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DC0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basedOn w:val="a0"/>
    <w:rsid w:val="00DC052A"/>
  </w:style>
  <w:style w:type="paragraph" w:customStyle="1" w:styleId="rvps4">
    <w:name w:val="rvps4"/>
    <w:basedOn w:val="a"/>
    <w:rsid w:val="00DC0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DC052A"/>
  </w:style>
  <w:style w:type="paragraph" w:customStyle="1" w:styleId="rvps15">
    <w:name w:val="rvps15"/>
    <w:basedOn w:val="a"/>
    <w:rsid w:val="00DC0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DC0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C052A"/>
    <w:rPr>
      <w:rFonts w:ascii="Tahoma" w:hAnsi="Tahoma" w:cs="Tahoma"/>
      <w:sz w:val="16"/>
      <w:szCs w:val="16"/>
    </w:rPr>
  </w:style>
  <w:style w:type="paragraph" w:customStyle="1" w:styleId="rvps12">
    <w:name w:val="rvps12"/>
    <w:basedOn w:val="a"/>
    <w:rsid w:val="00DC0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DC052A"/>
    <w:pPr>
      <w:ind w:left="720"/>
      <w:contextualSpacing/>
    </w:pPr>
  </w:style>
  <w:style w:type="table" w:styleId="a6">
    <w:name w:val="Table Grid"/>
    <w:basedOn w:val="a1"/>
    <w:uiPriority w:val="59"/>
    <w:rsid w:val="007F6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2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5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32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396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Рубчак Микола Володимирович</dc:creator>
  <cp:keywords/>
  <dc:description/>
  <cp:lastModifiedBy>КОТОК Юрій Юрійович</cp:lastModifiedBy>
  <cp:revision>36</cp:revision>
  <cp:lastPrinted>2020-03-26T12:17:00Z</cp:lastPrinted>
  <dcterms:created xsi:type="dcterms:W3CDTF">2016-09-05T05:55:00Z</dcterms:created>
  <dcterms:modified xsi:type="dcterms:W3CDTF">2020-03-26T12:17:00Z</dcterms:modified>
</cp:coreProperties>
</file>