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D5" w:rsidRPr="00A448D5" w:rsidRDefault="00A448D5" w:rsidP="00A448D5">
      <w:pPr>
        <w:shd w:val="clear" w:color="auto" w:fill="FFFFFF"/>
        <w:spacing w:after="75"/>
        <w:jc w:val="center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bookmarkStart w:id="0" w:name="_GoBack"/>
      <w:bookmarkEnd w:id="0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ВИКОНАВЧИЙ ОРГАН КИЇВСЬКОЇ МІСЬКОЇ РАДИ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(КИЇВСЬКА МІСЬКА ДЕРЖАВНА АДМІНІСТРАЦІЯ)</w:t>
      </w:r>
    </w:p>
    <w:p w:rsidR="00A448D5" w:rsidRPr="00A448D5" w:rsidRDefault="00A448D5" w:rsidP="00A448D5">
      <w:pPr>
        <w:shd w:val="clear" w:color="auto" w:fill="FFFFFF"/>
        <w:spacing w:after="75"/>
        <w:jc w:val="center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РОЗПОРЯДЖЕННЯ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29.07.2011 N 1339</w:t>
      </w:r>
    </w:p>
    <w:p w:rsidR="00A448D5" w:rsidRPr="00A448D5" w:rsidRDefault="00A448D5" w:rsidP="00A448D5">
      <w:pPr>
        <w:shd w:val="clear" w:color="auto" w:fill="FFFFFF"/>
        <w:spacing w:after="75"/>
        <w:jc w:val="center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t>Про внесення змін та доповнень до розпоряджень</w:t>
      </w:r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br/>
        <w:t>виконавчого органу Київської міської ради</w:t>
      </w:r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br/>
        <w:t>(Київської міської державної адміністрації)</w:t>
      </w:r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br/>
        <w:t>від </w:t>
      </w:r>
      <w:hyperlink r:id="rId4" w:history="1">
        <w:r w:rsidRPr="00A448D5">
          <w:rPr>
            <w:rFonts w:ascii="RobotoLight" w:eastAsia="Times New Roman" w:hAnsi="RobotoLight" w:cs="Times New Roman"/>
            <w:b/>
            <w:bCs/>
            <w:color w:val="337AB7"/>
            <w:sz w:val="11"/>
            <w:lang w:eastAsia="uk-UA"/>
          </w:rPr>
          <w:t>10.12.2010 N 1112</w:t>
        </w:r>
      </w:hyperlink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t> та від </w:t>
      </w:r>
      <w:hyperlink r:id="rId5" w:history="1">
        <w:r w:rsidRPr="00A448D5">
          <w:rPr>
            <w:rFonts w:ascii="RobotoLight" w:eastAsia="Times New Roman" w:hAnsi="RobotoLight" w:cs="Times New Roman"/>
            <w:b/>
            <w:bCs/>
            <w:color w:val="337AB7"/>
            <w:sz w:val="11"/>
            <w:lang w:eastAsia="uk-UA"/>
          </w:rPr>
          <w:t>12.05.2011 N 715</w:t>
        </w:r>
      </w:hyperlink>
    </w:p>
    <w:p w:rsidR="00A448D5" w:rsidRPr="00A448D5" w:rsidRDefault="00A448D5" w:rsidP="00A448D5">
      <w:pPr>
        <w:shd w:val="clear" w:color="auto" w:fill="FFFFFF"/>
        <w:spacing w:after="75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Відповідно до </w:t>
      </w:r>
      <w:hyperlink r:id="rId6" w:history="1">
        <w:r w:rsidRPr="00A448D5">
          <w:rPr>
            <w:rFonts w:ascii="RobotoLight" w:eastAsia="Times New Roman" w:hAnsi="RobotoLight" w:cs="Times New Roman"/>
            <w:color w:val="337AB7"/>
            <w:sz w:val="11"/>
            <w:lang w:eastAsia="uk-UA"/>
          </w:rPr>
          <w:t>Закону</w:t>
        </w:r>
      </w:hyperlink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 України "Про місцеве самоврядування в Україні", </w:t>
      </w:r>
      <w:hyperlink r:id="rId7" w:history="1">
        <w:r w:rsidRPr="00A448D5">
          <w:rPr>
            <w:rFonts w:ascii="RobotoLight" w:eastAsia="Times New Roman" w:hAnsi="RobotoLight" w:cs="Times New Roman"/>
            <w:color w:val="337AB7"/>
            <w:sz w:val="11"/>
            <w:lang w:eastAsia="uk-UA"/>
          </w:rPr>
          <w:t>статей 7</w:t>
        </w:r>
      </w:hyperlink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, </w:t>
      </w:r>
      <w:hyperlink r:id="rId8" w:history="1">
        <w:r w:rsidRPr="00A448D5">
          <w:rPr>
            <w:rFonts w:ascii="RobotoLight" w:eastAsia="Times New Roman" w:hAnsi="RobotoLight" w:cs="Times New Roman"/>
            <w:color w:val="337AB7"/>
            <w:sz w:val="11"/>
            <w:lang w:eastAsia="uk-UA"/>
          </w:rPr>
          <w:t>11</w:t>
        </w:r>
      </w:hyperlink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 Закону України "Про столицю України - місто-герой Київ" (із змінами та доповненнями), враховуючи рішення Київської міської ради від </w:t>
      </w:r>
      <w:hyperlink r:id="rId9" w:history="1">
        <w:r w:rsidRPr="00A448D5">
          <w:rPr>
            <w:rFonts w:ascii="RobotoLight" w:eastAsia="Times New Roman" w:hAnsi="RobotoLight" w:cs="Times New Roman"/>
            <w:color w:val="337AB7"/>
            <w:sz w:val="11"/>
            <w:lang w:eastAsia="uk-UA"/>
          </w:rPr>
          <w:t>09.09.2010 N 7/4819</w:t>
        </w:r>
      </w:hyperlink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 "Про питання організації управління районами в місті Києві", лист Міністерства фінансів України від 11.05.2011 N 31-08410-06-9/11947 та звернення Деснянської районної в місті Києві державної адміністрації від 31.03.2011 N 01-747, від 11.04.2011 1/01-209/1, від 11.04.2011 N 01/01-209/2, КП "</w:t>
      </w:r>
      <w:proofErr w:type="spellStart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Київжитлоспецексплуатація</w:t>
      </w:r>
      <w:proofErr w:type="spellEnd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" від 18.05.2011 N 155/1/16-2113, Печерської районної в місті Києві державної адміністрації від 25.07.2011 N 090-1786/8-04, Солом'янської районної в місті Києві державної адміністрації від 17.06.2011 N 6199/01, Головного управління охорони здоров'я виконавчого органу Київської міської ради (Київської міської державної адміністрації) від 05.05.2011 N 039-3910/8, в межах функцій органу місцевого самоврядування:</w:t>
      </w:r>
    </w:p>
    <w:p w:rsidR="00A448D5" w:rsidRPr="00A448D5" w:rsidRDefault="00A448D5" w:rsidP="00A448D5">
      <w:pPr>
        <w:shd w:val="clear" w:color="auto" w:fill="FFFFFF"/>
        <w:spacing w:after="75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1. Внести зміни та доповнення у </w:t>
      </w:r>
      <w:hyperlink r:id="rId10" w:history="1">
        <w:r w:rsidRPr="00A448D5">
          <w:rPr>
            <w:rFonts w:ascii="RobotoLight" w:eastAsia="Times New Roman" w:hAnsi="RobotoLight" w:cs="Times New Roman"/>
            <w:color w:val="337AB7"/>
            <w:sz w:val="11"/>
            <w:lang w:eastAsia="uk-UA"/>
          </w:rPr>
          <w:t>додаток 11</w:t>
        </w:r>
      </w:hyperlink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 до розпорядження виконавчого органу Київської міської ради (Київської міської державної адміністрації) від 10.12.2010 N 1112 "Про питання організації управління районами в місті Києві" (із змінами та доповненнями), виклавши його в редакції, що додається.</w:t>
      </w:r>
    </w:p>
    <w:p w:rsidR="00A448D5" w:rsidRPr="00A448D5" w:rsidRDefault="00A448D5" w:rsidP="00A448D5">
      <w:pPr>
        <w:shd w:val="clear" w:color="auto" w:fill="FFFFFF"/>
        <w:spacing w:after="75"/>
        <w:jc w:val="both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2. Внести зміни до розпорядження виконавчого органу Київської міської ради (Київської міської державної адміністрації) від 12.05.2011 N 715 "Про окремі питання виконання розпорядження виконавчого органу Київської міської ради (Київської міської державної адміністрації) від 10.12.2010 N 1112 "Про питання організації управління районами в місті Києві" (із змінами та доповненнями), а саме:</w:t>
      </w:r>
    </w:p>
    <w:p w:rsidR="00A448D5" w:rsidRPr="00A448D5" w:rsidRDefault="00A448D5" w:rsidP="00A448D5">
      <w:pPr>
        <w:shd w:val="clear" w:color="auto" w:fill="FFFFFF"/>
        <w:spacing w:after="75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2.1. </w:t>
      </w:r>
      <w:hyperlink r:id="rId11" w:history="1">
        <w:r w:rsidRPr="00A448D5">
          <w:rPr>
            <w:rFonts w:ascii="RobotoLight" w:eastAsia="Times New Roman" w:hAnsi="RobotoLight" w:cs="Times New Roman"/>
            <w:color w:val="337AB7"/>
            <w:sz w:val="11"/>
            <w:lang w:eastAsia="uk-UA"/>
          </w:rPr>
          <w:t>пункт 2</w:t>
        </w:r>
      </w:hyperlink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 розпорядження та </w:t>
      </w:r>
      <w:hyperlink r:id="rId12" w:history="1">
        <w:r w:rsidRPr="00A448D5">
          <w:rPr>
            <w:rFonts w:ascii="RobotoLight" w:eastAsia="Times New Roman" w:hAnsi="RobotoLight" w:cs="Times New Roman"/>
            <w:color w:val="337AB7"/>
            <w:sz w:val="11"/>
            <w:lang w:eastAsia="uk-UA"/>
          </w:rPr>
          <w:t>додаток 2</w:t>
        </w:r>
      </w:hyperlink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 до розпорядження виключити;</w:t>
      </w:r>
    </w:p>
    <w:p w:rsidR="00A448D5" w:rsidRPr="00A448D5" w:rsidRDefault="00A448D5" w:rsidP="00A448D5">
      <w:pPr>
        <w:shd w:val="clear" w:color="auto" w:fill="FFFFFF"/>
        <w:spacing w:after="75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2.2. </w:t>
      </w:r>
      <w:hyperlink r:id="rId13" w:history="1">
        <w:r w:rsidRPr="00A448D5">
          <w:rPr>
            <w:rFonts w:ascii="RobotoLight" w:eastAsia="Times New Roman" w:hAnsi="RobotoLight" w:cs="Times New Roman"/>
            <w:color w:val="337AB7"/>
            <w:sz w:val="11"/>
            <w:lang w:eastAsia="uk-UA"/>
          </w:rPr>
          <w:t>пункт 3</w:t>
        </w:r>
      </w:hyperlink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 розпорядження викласти в новій редакції:</w:t>
      </w:r>
    </w:p>
    <w:p w:rsidR="00A448D5" w:rsidRPr="00A448D5" w:rsidRDefault="00A448D5" w:rsidP="00A448D5">
      <w:pPr>
        <w:shd w:val="clear" w:color="auto" w:fill="FFFFFF"/>
        <w:spacing w:after="75"/>
        <w:jc w:val="both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 xml:space="preserve">"3. Закріпити на праві господарського відання за комунальним підприємством "Шляхово-експлуатаційне управління по ремонту та утриманню автомобільних шляхів та споруд на них Печерського району" нежитлові приміщення загальною площею 304,8 </w:t>
      </w:r>
      <w:proofErr w:type="spellStart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кв.м</w:t>
      </w:r>
      <w:proofErr w:type="spellEnd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 xml:space="preserve">, з яких у будинку на вул. Андрія Іванова,19, літера "А" - площею 137,2 </w:t>
      </w:r>
      <w:proofErr w:type="spellStart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кв.м</w:t>
      </w:r>
      <w:proofErr w:type="spellEnd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 xml:space="preserve">, в будинку на вул. Андрія Іванова,19, літера "Б" - площею 167,6 </w:t>
      </w:r>
      <w:proofErr w:type="spellStart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кв.м</w:t>
      </w:r>
      <w:proofErr w:type="spellEnd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 xml:space="preserve"> ";</w:t>
      </w:r>
    </w:p>
    <w:p w:rsidR="00A448D5" w:rsidRPr="00A448D5" w:rsidRDefault="00A448D5" w:rsidP="00A448D5">
      <w:pPr>
        <w:shd w:val="clear" w:color="auto" w:fill="FFFFFF"/>
        <w:spacing w:after="75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2. 3. </w:t>
      </w:r>
      <w:hyperlink r:id="rId14" w:history="1">
        <w:r w:rsidRPr="00A448D5">
          <w:rPr>
            <w:rFonts w:ascii="RobotoLight" w:eastAsia="Times New Roman" w:hAnsi="RobotoLight" w:cs="Times New Roman"/>
            <w:color w:val="337AB7"/>
            <w:sz w:val="11"/>
            <w:lang w:eastAsia="uk-UA"/>
          </w:rPr>
          <w:t>пункт 6</w:t>
        </w:r>
      </w:hyperlink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 викласти в новій редакції:</w:t>
      </w:r>
    </w:p>
    <w:p w:rsidR="00A448D5" w:rsidRPr="00A448D5" w:rsidRDefault="00A448D5" w:rsidP="00A448D5">
      <w:pPr>
        <w:shd w:val="clear" w:color="auto" w:fill="FFFFFF"/>
        <w:spacing w:after="75"/>
        <w:jc w:val="both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"6. Закріпити на праві оперативного управління:</w:t>
      </w:r>
    </w:p>
    <w:p w:rsidR="00A448D5" w:rsidRPr="00A448D5" w:rsidRDefault="00A448D5" w:rsidP="00A448D5">
      <w:pPr>
        <w:shd w:val="clear" w:color="auto" w:fill="FFFFFF"/>
        <w:spacing w:after="75"/>
        <w:jc w:val="both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 xml:space="preserve">6.1. за Дитячою клінічною лікарнею N 7 комплекс будівель, споруд та обладнання Дитячої клінічної лікарні на 300 ліжок з консультативною поліклінікою на 150 відвідувань на зміну у Печерському районі по вул. </w:t>
      </w:r>
      <w:proofErr w:type="spellStart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Підвисоцького</w:t>
      </w:r>
      <w:proofErr w:type="spellEnd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 xml:space="preserve">, 4-б площею 25643,7 </w:t>
      </w:r>
      <w:proofErr w:type="spellStart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кв.м</w:t>
      </w:r>
      <w:proofErr w:type="spellEnd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;</w:t>
      </w:r>
    </w:p>
    <w:p w:rsidR="00A448D5" w:rsidRPr="00A448D5" w:rsidRDefault="00A448D5" w:rsidP="00A448D5">
      <w:pPr>
        <w:shd w:val="clear" w:color="auto" w:fill="FFFFFF"/>
        <w:spacing w:after="75"/>
        <w:jc w:val="both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 xml:space="preserve">6.2. за Міським науковим інформаційно-аналітичним центром медичної статистики нежилий будинок, що належить до комунальної власності територіальної громади міста Києва, у пров. Георгіївському, 9, літери А, А2 (корпус N 1) площею 3685,2 </w:t>
      </w:r>
      <w:proofErr w:type="spellStart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кв.м</w:t>
      </w:r>
      <w:proofErr w:type="spellEnd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";</w:t>
      </w:r>
    </w:p>
    <w:p w:rsidR="00A448D5" w:rsidRPr="00A448D5" w:rsidRDefault="00A448D5" w:rsidP="00A448D5">
      <w:pPr>
        <w:shd w:val="clear" w:color="auto" w:fill="FFFFFF"/>
        <w:spacing w:after="75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2.4. </w:t>
      </w:r>
      <w:hyperlink r:id="rId15" w:history="1">
        <w:r w:rsidRPr="00A448D5">
          <w:rPr>
            <w:rFonts w:ascii="RobotoLight" w:eastAsia="Times New Roman" w:hAnsi="RobotoLight" w:cs="Times New Roman"/>
            <w:color w:val="337AB7"/>
            <w:sz w:val="11"/>
            <w:lang w:eastAsia="uk-UA"/>
          </w:rPr>
          <w:t>пункт 7.4</w:t>
        </w:r>
      </w:hyperlink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 викласти в новій редакції:</w:t>
      </w:r>
    </w:p>
    <w:p w:rsidR="00A448D5" w:rsidRPr="00A448D5" w:rsidRDefault="00A448D5" w:rsidP="00A448D5">
      <w:pPr>
        <w:shd w:val="clear" w:color="auto" w:fill="FFFFFF"/>
        <w:spacing w:after="75"/>
        <w:jc w:val="both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"7.4. Облік вартості приватизованих житлових приміщень у будинках, які перебувають на балансах комунальних підприємств житлово-комунального господарства, їх амортизації та порядок відображення у фінансовій звітності вартості такого житла здійснювати відповідно до положень (стандартів) бухгалтерського обліку України із застосуванням відповідних рахунків бухгалтерського обліку";</w:t>
      </w:r>
    </w:p>
    <w:p w:rsidR="00A448D5" w:rsidRPr="00A448D5" w:rsidRDefault="00A448D5" w:rsidP="00A448D5">
      <w:pPr>
        <w:shd w:val="clear" w:color="auto" w:fill="FFFFFF"/>
        <w:spacing w:after="75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2.5. Доповнити розпорядження </w:t>
      </w:r>
      <w:hyperlink r:id="rId16" w:history="1">
        <w:r w:rsidRPr="00A448D5">
          <w:rPr>
            <w:rFonts w:ascii="RobotoLight" w:eastAsia="Times New Roman" w:hAnsi="RobotoLight" w:cs="Times New Roman"/>
            <w:color w:val="337AB7"/>
            <w:sz w:val="11"/>
            <w:lang w:eastAsia="uk-UA"/>
          </w:rPr>
          <w:t>пунктом 8</w:t>
        </w:r>
      </w:hyperlink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 наступного змісту:</w:t>
      </w:r>
    </w:p>
    <w:p w:rsidR="00A448D5" w:rsidRPr="00A448D5" w:rsidRDefault="00A448D5" w:rsidP="00A448D5">
      <w:pPr>
        <w:shd w:val="clear" w:color="auto" w:fill="FFFFFF"/>
        <w:spacing w:after="75"/>
        <w:jc w:val="both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"8. Комунальному підприємству "Київське інвестиційне агентство", Комунальному підприємству "</w:t>
      </w:r>
      <w:proofErr w:type="spellStart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Київжитлоспецексплуатація</w:t>
      </w:r>
      <w:proofErr w:type="spellEnd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", Головному управлінню культури виконавчого органу Київської міської ради (Київської міської державної адміністрації) здійснити передачу об'єктів згідно з пунктом 6.2 розпорядження та позиціями 10.8, 10.9, 10.10 та 10.15 додатка 11 до розпорядження".</w:t>
      </w:r>
    </w:p>
    <w:p w:rsidR="00A448D5" w:rsidRPr="00A448D5" w:rsidRDefault="00A448D5" w:rsidP="00A448D5">
      <w:pPr>
        <w:shd w:val="clear" w:color="auto" w:fill="FFFFFF"/>
        <w:spacing w:after="75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2.6. Внести зміни та доповнення у </w:t>
      </w:r>
      <w:hyperlink r:id="rId17" w:history="1">
        <w:r w:rsidRPr="00A448D5">
          <w:rPr>
            <w:rFonts w:ascii="RobotoLight" w:eastAsia="Times New Roman" w:hAnsi="RobotoLight" w:cs="Times New Roman"/>
            <w:color w:val="337AB7"/>
            <w:sz w:val="11"/>
            <w:lang w:eastAsia="uk-UA"/>
          </w:rPr>
          <w:t>додаток 1</w:t>
        </w:r>
      </w:hyperlink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 до розпорядження, виклавши його в новій редакції, що додається.</w:t>
      </w:r>
    </w:p>
    <w:p w:rsidR="00A448D5" w:rsidRPr="00A448D5" w:rsidRDefault="00A448D5" w:rsidP="00A448D5">
      <w:pPr>
        <w:shd w:val="clear" w:color="auto" w:fill="FFFFFF"/>
        <w:spacing w:after="75"/>
        <w:jc w:val="both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2.7. Пункти 8 та 9 розпорядження вважати пунктами 9 та 10.</w:t>
      </w:r>
    </w:p>
    <w:p w:rsidR="00A448D5" w:rsidRPr="00A448D5" w:rsidRDefault="00A448D5" w:rsidP="00A448D5">
      <w:pPr>
        <w:shd w:val="clear" w:color="auto" w:fill="FFFFFF"/>
        <w:spacing w:after="75"/>
        <w:jc w:val="both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3. Контроль за виконанням цього розпорядження покласти на заступників голови Київської міської державної адміністрації згідно з розподілом обов'язків.</w:t>
      </w:r>
    </w:p>
    <w:p w:rsidR="00A448D5" w:rsidRPr="00A448D5" w:rsidRDefault="00A448D5" w:rsidP="00A448D5">
      <w:pPr>
        <w:shd w:val="clear" w:color="auto" w:fill="FFFFFF"/>
        <w:spacing w:after="75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 xml:space="preserve">Виконуючий обов'язки голови </w:t>
      </w:r>
      <w:proofErr w:type="spellStart"/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О.Мазурчак</w:t>
      </w:r>
      <w:proofErr w:type="spellEnd"/>
    </w:p>
    <w:p w:rsidR="00A448D5" w:rsidRPr="00A448D5" w:rsidRDefault="00A448D5" w:rsidP="00A448D5">
      <w:pPr>
        <w:shd w:val="clear" w:color="auto" w:fill="FFFFFF"/>
        <w:spacing w:after="75"/>
        <w:jc w:val="center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Додаток 11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до розпорядження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виконавчого органу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Київської міської ради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(Київської міської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державної адміністрації)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10.12.2010 N 1112</w:t>
      </w:r>
    </w:p>
    <w:p w:rsidR="00A448D5" w:rsidRPr="00A448D5" w:rsidRDefault="00A448D5" w:rsidP="00A448D5">
      <w:pPr>
        <w:shd w:val="clear" w:color="auto" w:fill="FFFFFF"/>
        <w:spacing w:after="75"/>
        <w:jc w:val="center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(у редакції розпорядження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виконавчого органу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Київської міської ради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(Київської міської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державної адміністрації)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від 29.07.2011 N 1339)</w:t>
      </w:r>
    </w:p>
    <w:p w:rsidR="00A448D5" w:rsidRPr="00A448D5" w:rsidRDefault="00A448D5" w:rsidP="00A448D5">
      <w:pPr>
        <w:shd w:val="clear" w:color="auto" w:fill="FFFFFF"/>
        <w:spacing w:after="75"/>
        <w:jc w:val="center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t>Перелік</w:t>
      </w:r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br/>
        <w:t>об'єктів, які закріплюються на праві</w:t>
      </w:r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br/>
        <w:t>господарського відання за КП "</w:t>
      </w:r>
      <w:proofErr w:type="spellStart"/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t>Київжитлоспецексплуатація</w:t>
      </w:r>
      <w:proofErr w:type="spellEnd"/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t>"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"/>
        <w:gridCol w:w="3855"/>
        <w:gridCol w:w="663"/>
        <w:gridCol w:w="1024"/>
      </w:tblGrid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N п/п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АДРЕСА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ПЛОЩА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ПРИМІТКА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НЕЖИЛІ БУДІВЛІ, ПРИМІЩЕННЯ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 ГОЛОСІЇВСЬКИЙ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ВОЛОДИМИРСЬКА, 69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588,80 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ВОЛОДИМИРСЬКА, 71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1156,00 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АКАДЕМІКА ГЛУШКОВА, 31А/А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303,00 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ГОРЬКОГО, 160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113,00 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ГРІНЧЕНКА МИКОЛИ, 1-а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223,00 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1.6. 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АКАДЕМІКА ЗАБОЛОТНОГО, 20-а, блок 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415,10 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1.7. 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АКАДЕМІКА ЗАБОЛОТНОГО, 48-а, блок 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171,50 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1.8. 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АКАДЕМІКА ЗАБОЛОТНОГО, 48-а, блок 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986,10 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1.9. 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КІРОВОГРАДСЬКА, 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111,10 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АКАДЕМІКА КОСТИЧЕВА, 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432,00 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ЛОМОНОСОВА, 8/10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3173,30 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ЛЯТОШИНСЬКОГО, 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481,20 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САКСАГАНСЬКОГО, 88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436,50 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40-РІЧЧЯ ЖОВТНЯ, 87-г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373,60 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40-РІЧЧЯ ЖОВТНЯ, 108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331,00 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1.16. 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ЧЕРВОНОЗОРЯНИЙ, 119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1996,50 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1.17. 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ЯМСЬКА, 23-б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219,90 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1.18. 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ЯМСЬКА, 48-а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507,40 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1.19. 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ЯМСЬКА, 48-б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389,20 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1.20. 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ЯМСЬКА, 54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268,30 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 ДАРНИЦЬКИЙ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АХМАТОВОЇ АННИ, 15/27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1723,06 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БАЖАНА, 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414,30 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ВЕРБИЦЬКОГО, 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1347,30 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ВЕРБИЦЬКОГО, 18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752,60 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ВЕРБИЦЬКОГО, 30-а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1103,90 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2.6. 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ВЕРБИЦЬКОГО, 32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1056,27 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2.7. 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ДРАГОМАНОВА, 19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442,60 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2.8. 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ЗДОЛБУНІВСЬКА, 3-а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1528,40 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2.9. 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ЗДОЛБУНІВСЬКА, 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1349,70 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КАРЛА МАРКСА, 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127,00 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РЕВУЦЬКОГО, 5-а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489,04 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РЕВУЦЬКОГО, 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648,30 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РЕВУЦЬКОГО, 15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191,90 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РЕВУЦЬКОГО, 16-а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503,35 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РЕВУЦЬКОГО, 31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380,62 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2.16. 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СЕВАСТОПОЛЬСЬКА, 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138,80 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2.17. 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СОРМОВСЬКА, 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341,00 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2.18. 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ТРОСТЯНЕЦЬКА, 6-г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997,80 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2.19. 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ХАРКІВСЬКЕ ШОСЕ, 53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252,18 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2.20. 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ХАРКІВСЬКЕ ШОСЕ, 57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687,35 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2.21. 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ХАРКІВСЬКЕ ШОСЕ, 144-а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352,80 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2.22. 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ХАРКІВСЬКЕ ШОСЕ, 156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1181,60 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lastRenderedPageBreak/>
              <w:t>2.23. 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ХАРКІВСЬКЕ ШОСЕ, 164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685,20 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2.24. 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ХАРКІВСЬКЕ ШОСЕ, 172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456,60 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 ДЕСНЯНСЬКИЙ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БАЛЬЗАКА ОНОРЕ ДЕ, 60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164,70 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БАЛЬЗАКА ОНОРЕ ДЕ, 66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1039,30 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БАЛЬЗАКА ОНОРЕ ДЕ, 94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1094,50 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БУДИЩАНСЬКА, 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1758,40 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ДРАЙЗЕРА ТЕОДОРА, 24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283,30 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3.6. 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МИКОЛИ, 47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1200,40 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3.7. 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МИКОЛИ, 47 Басейн охолоджувач (майданчик басейну)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163,80 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3.8. 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МИКОЛИ/САБУРОВА ОЛЕКСАНДРА, 51/2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507,40 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3.9. 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МИКОЛИ/БИКОВА ЛЕОНІДА, 75/2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526,30 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МИКОЛИ, 87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604,40 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КАШТАНОВА,7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66,50 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КАШТАНОВА, 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1292,30 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КАШТАНОВА, 7 Басейн охолоджувач (майданчик басейну)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100,2 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КУРЧАТОВА АКАДЕМІКА, 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656,70 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ЛІСОВИЙ, 23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497,80 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МАЯКОВСЬКОГО ВОЛОДИМИРА/ЦВЄТАЄВОЇ МАРИНИ, 60/10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911,80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3.17. 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ПУХІВСЬКА, 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280,00 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3.18. 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РАДИСТІВ, 42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105,20 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3.19. 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САБУРОВА ОЛЕКСАНДРА, 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560,50 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ГАРАЖ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САБУРОВА ОЛЕКСАНДРА, 3 Басейн охолоджувач (майданчик басейну)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156,75 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ШОЛОМ-АЛЕЙХЕМА, 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129,70 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ШОЛОМ-АЛЕЙХЕМА, 18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1259,70 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 ДНІПРОВСЬКИЙ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БУДІВЕЛЬНИКІВ, 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1029,00 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БУЧМИ АМВРОСІЯ, 6-а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537,20 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ВАТУТІНА ГЕНЕРАЛА, 2-а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559,46 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ВАТУТІНА ГЕНЕРАЛА, 2-в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360,10 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ДНІПРОВСЬКА НАБЕРЕЖНА, 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538,90 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4.6. 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ДНІПРОВСЬКА НАБЕРЕЖНА, 13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93,45 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4.7. 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ЕНТУЗІАСТІВ, 47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294,80 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4.8. 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КИБАЛЬЧИЧА МИКОЛИ, 11-в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1266,90 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4.9. 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ЛУНАЧАРСЬКОГО АНАТОЛІЯ, 22-б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935,00 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ЛУНАЧАРСЬКОГО АНАТОЛІЯ, 22-а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457,75 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МАЛИШКА АНДРІЯ, 15/1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1043,24 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МИКИТЕНКО ІВАНА, 7-б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693,80 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МИРОПІЛЬСЬКА, 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137,80 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ОКІПНОЇ РАЇСИ, 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287,00 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БУЛЬВ. ПЕРОВА, 50-а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276,30 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4.16. 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РАЙДУЖНА, 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1527,65 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4.17. 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РАЙДУЖНА, 13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928,80 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4.18. 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РАЙДУЖНА, 13-а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406,70 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4.19. 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РАЙДУЖНА, 25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1226,00 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РАЙДУЖНА, 27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444,80 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РУСАНІВСЬКА НАБЕРЕЖНА, 12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1910,90 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РУСАНІВСЬКА НАБЕРЕЖНА, 18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125,00 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РУСАНІВСЬКА НАБЕРЕЖНА, 20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202,10 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БУЛЬВ. РУСАНІВСЬКИЙ, 2/8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181,40 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БУЛ. СЕРАФИМОВИЧА, 3-а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569,00 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4.26. 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СЕРАФИМОВИЧА, 15-а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1559,13 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4.27. 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СТАЛЬСЬКОГО СУЛЕЙМАНА, 22/10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367,90 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4.28. 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СТАЛЬСЬКОГО СУЛЕЙМАНА, 24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954,50 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4.29. 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ХАРКІВСЬКЕ ШОСЕ, 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400,71 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 ОБОЛОНСЬКИЙ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БОГАТИРСЬКА БВУ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200,00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ІНШІ СПОРУДИ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ЛАЙОША ГАВРО, 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802,60 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МАТЕ ЗАЛКИ, 2/12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179,50 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МАТЕ ЗАЛКИ, 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135,40 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ПОЛЯРНА, 15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531,00 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5.6. 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ПРОБ. ПОПОВА, 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577,80 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ПРИРІЧНА, 9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553,30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ІНШІ СПОРУДИ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5.8. 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МАРШАЛА РОКОСОВСЬКОГО, 10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513,91 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5.9. 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МАРШАЛА ТИМОШЕНКА, 2-е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2241,30 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ЧЕРВОНОФЛОТСЬКА, 4-а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343,00 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ЮНКЕРОВА, 71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759,00 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 ПЕЧЕРСЬКИЙ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ПЛ. БЕССАРАБСЬКА, 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216,00 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БУЛЬВ. ДРУЖБИ НАРОДІВ, 26/1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126,80 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ЕСПЛАНАДНА, 28-б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477,40 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БУЛ. ЕСПЛАНАДНА, 30-б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534,90 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КІКВІДЗЕ, 15-а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354,20 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6.6. 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МОСКОВСЬКА, 30-а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1634,60 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6.7. 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МОСКОВСЬКА, 30-б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1303,10 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6.8. 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МОСКОВСЬКА, 30-в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203,00 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6.9. 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МОСКОВСЬКА, 30-г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330,40 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6.10. 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РУСТАВЕЛІ ШОТА, 25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300,00 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6.11. 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ЧЕРВОНОЗОРЯНИЙ, 4-а, ж/б 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304,90 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</w:tbl>
    <w:p w:rsidR="00A448D5" w:rsidRPr="00A448D5" w:rsidRDefault="00A448D5" w:rsidP="00A448D5">
      <w:pPr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6"/>
        <w:gridCol w:w="5320"/>
        <w:gridCol w:w="914"/>
        <w:gridCol w:w="1413"/>
      </w:tblGrid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 ПОДІЛЬСЬКИЙ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УЗВІЗ АНДРІЇВСЬКИЙ, 19-а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137,40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УЗВІЗ АНДРІЇВСЬКИЙ, 19-б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80,30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ВЕРХНІЙ ВАЛ, 24-в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153,80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ВОЗДВИЖЕНСЬКА, 1-а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529,00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ГОНГАДЗЕ ГРИГОРІЯ, 3-б, літ. 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1231,43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ГОНГАДЗЕ ГРИГОРІЯ, 7-а, літ. 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1530,00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ГОНГАДЗЕ ГРИГОРІЯ, 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756,50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ГОНГАДЗЕ ГРИГОРІЯ, 20-е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1464,20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ГРЕЧКА МАРШАЛА, 22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1757,40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ПРОВ. КВІТНЕВИЙ, 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971,90 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ПЛОЩА. КОНТРАКТОВА, 10-а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256,50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КОСТЯНТИНІВСЬКА, 6/8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194,00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lastRenderedPageBreak/>
              <w:t>7.13.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КОСТЯНТИНІВСЬКА, 19-в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745,20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МОСТИЦЬКА, 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184,60 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МОСТИЦЬКА, 24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551,20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НАБЕРЕЖНО-ЛУГОВА, 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330,50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НОВОМОСТИЦЬКА, 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903,10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7.18. 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ПРАВДИ, 33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603,50 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7.19. 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ПРАВДИ, 35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580,00 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7.20. 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СИРЕЦЬКА, 37-а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160,00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7.21.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ФРОЛІВСЬКА, 1/6-а'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1126,04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7.22.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ФРОЛІВСЬКА, 23-а, б, 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348,60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7.23. 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ФРУНЗЕ, 15-а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153,30 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7.24. 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ФРУНЗЕ, 15-б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642,80 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7.25. 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ХОРИВА, 5-б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348,60 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 СВЯТОШИНСЬКИЙ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БЕРКОВЕЦЬКА, 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129,80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БУЛЬВ. ВЕРНАДСЬКОГО АКАДЕМІКА, 16-в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1066,10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БУЛЬВ. ВЕРНАДСКОГО АКАДЕМІКА, 59/2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502,30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ГРИГОРОВИЧА-БАРСЬКОГО, 5, ЛІТ. 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35,00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ЖМЕРИНСЬКА, 30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856,80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8.6. 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ЗОДЧИХ, 52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126,12 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КАРТВЕЛІШВІЛІ, 7/2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1509,50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БУЛЬВ. КОЛЬЦОВА, 1-а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301,00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КОРОЛЬОВА АКАДЕМІКА, 10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241,20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КУЛІБІНА, 9-а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242,00 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ЛИТВИНЕНКО-ВОЛЬГЕМУТ, 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288,50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8.12. 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ЛЬВІВСЬКА, 34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390,50 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ЛЬВІВСЬКА, 36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116,50 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ПІДЛІСНА, 8-а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635,10 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ПЕРЕМОГИ, 130/1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363,80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ПУШИНОЇ ФЕДОРИ, 23/25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258,50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СВЯТОШИНСЬКА, 4, ЛІТ. 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816,00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СИМИРЕНКА, 17-а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441,65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СІМ'Ї СОСНІНИХ, 14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70,80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8.20. 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ТРУБЛАЇНІ, 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123,16 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8.21. 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ТУЛУЗИ, 14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231,20 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УБОРЕВИЧА КОМАНДАРМА, 23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156,60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ПРОВ. ЧЕРВОНОЗА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ВОДСЬКИЙ, 2/13, ЛІТ. 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137,10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8.24. 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ЮРИ ГНАТА, 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731,20 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ЮРИ ГНАТА, 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3035,70 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КОЛАСА ЯКУБА, 8-б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52,50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КОЛАСА ЯКУБА, 10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229,40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КОЛАСА ЯКУБА, 17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117,90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КОЛАСА ЯКУБА, 25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186,60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 СОЛОМ'ЯНСЬКИЙ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БОРЩАГІВСЬКА, 128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1123,50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БОРЩАГІВСЬКА, 146-б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198,80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ВОЛГОГРАДСЬКА, 12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726,00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ВОЛГОГРАДСЬКА, 25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279,20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ГАРМАТНА, 31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878,80 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ГЕРОЇВ СЕВАСТОПОЛЯ, 37-а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1710,80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9.7. 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ДАЛЕКА, 21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102,90 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КАРПИНСЬКОГО АКАДЕМІКА, 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102,00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КРИВОНОСА МАКСИМА, 29-а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913,00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МОЛОДОГ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ВАРДІЙСЬКА, 20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218,00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МОЛОДОГ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ВАРДІЙСЬКА, 32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1165,10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ПОСТ ВОЛИНСЬКА, 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1196,70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9.13. 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РАДЯНСЬКА, 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261,00 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СОЛОМ'ЯНСЬКА, 40/4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559,00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УШИНСЬКОГО, 13-а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488,00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УРИЦЬКОГО, 23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204,30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ЗОЇ КОСМО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ДЕМ'ЯНСЬКОЇ, 22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171,40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ПОВІТРОФ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ЛОТСЬКИЙ, 11/15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296,80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ПЕРЕМОГИ, 45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246,50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9.20.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БОРЩАГІВСЬКА, 210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464,80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9.21.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БОРИСЛАВСЬКА, 72/3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196,20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lastRenderedPageBreak/>
              <w:t>9.22.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МЕТРОБУДІВСЬКА, 14/12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115,20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9.23.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ГАРМАТНА, 33/1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154,80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9.24.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МОНТАЖНИКІВ, 44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95,70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9.25. 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ПІТЕРСЬКА, 16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190,40 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9.26.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СОЛОМ'ЯНСЬКА, 22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539,70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9.27.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МИКОЛИ ВАСИЛЕНКА, 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139,60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9.28.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ІВАНА ЛЕПСЕ, 87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175,00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9.29.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СОЛОМ'ЯНСЬКА, 37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106,90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9.30.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СМІЛЯНСЬКА, 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165,80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9.31.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АНТОНОВА АВІАКОНСТРУКТОРА, 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231,10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9.32.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НОВОВОКЗАЛЬНА, 21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87,70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 ШЕВЧЕНКІВСЬКИЙ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МЕЛЬНИКОВА, 18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992,50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МИХАЙЛІВСЬКА, 22-в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101,20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ОЛЕГІВСЬКА, 32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620,50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ПЕТЛЮРИ СИМОНА, 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217,80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СТАРОВОКЗАЛЬНА, 12-а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520,00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СТАРА ПОЛЯНА, 46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205,00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ТЕЛІГИ ОЛЕНИ, 43-б, ЛІТ. 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1383,70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ТЕРЕЩЕНКІВСЬКА, 11-а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3216,00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ТЕРЕЩЕНКІВСЬКА, 11-б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704,10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10.10.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ТЕРЕЩЕНКІВСЬКА, 11-в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119,90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10.11.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ТЕРЕЩЕНКІВСЬКА, 17-в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325,70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10.12.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ТЕРЕЩЕНКІВСЬКА, 17-г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202,20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10.13.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ЧЕРВОНОАР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МІЙСЬКА (ВЕЛИКА ВАСИЛЬКІВСЬКА), 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363,80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10.14.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ЯРОСЛАВІВ ВАЛ, 4 ЛІТ. 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825,80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ВБУДОВАНЕ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10.15.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ІНСТИТУТСЬКА, 2 (III ЛІНІЯ I ПОВЕРХ ТОРГІВЕЛЬНО-ВИСТАВКОВОГО КОМПЛЕКСУ "ГЛОБУС")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1000,00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10.16.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МЕЛЬНИКОВА, 20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280,00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</w:tbl>
    <w:p w:rsidR="00A448D5" w:rsidRPr="00A448D5" w:rsidRDefault="00A448D5" w:rsidP="00A448D5">
      <w:pPr>
        <w:shd w:val="clear" w:color="auto" w:fill="FFFFFF"/>
        <w:spacing w:after="75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Заступник голови - керівник апарату</w:t>
      </w:r>
    </w:p>
    <w:p w:rsidR="00A448D5" w:rsidRPr="00A448D5" w:rsidRDefault="00A448D5" w:rsidP="00A448D5">
      <w:pPr>
        <w:shd w:val="clear" w:color="auto" w:fill="FFFFFF"/>
        <w:spacing w:after="75"/>
        <w:jc w:val="center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Додаток 1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до розпорядження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виконавчого органу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Київської міської ради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(Київської міської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державної адміністрації)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12.05.2011 N 715</w:t>
      </w:r>
    </w:p>
    <w:p w:rsidR="00A448D5" w:rsidRPr="00A448D5" w:rsidRDefault="00A448D5" w:rsidP="00A448D5">
      <w:pPr>
        <w:shd w:val="clear" w:color="auto" w:fill="FFFFFF"/>
        <w:spacing w:after="75"/>
        <w:jc w:val="center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(в редакції розпорядження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виконавчого органу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Київської міської ради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(Київської міської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державної адміністрації)</w:t>
      </w: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br/>
        <w:t>від 29.07.2011 N 1339)</w:t>
      </w:r>
    </w:p>
    <w:p w:rsidR="00A448D5" w:rsidRPr="00A448D5" w:rsidRDefault="00A448D5" w:rsidP="00A448D5">
      <w:pPr>
        <w:shd w:val="clear" w:color="auto" w:fill="FFFFFF"/>
        <w:spacing w:after="75"/>
        <w:jc w:val="center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t>Перелік</w:t>
      </w:r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br/>
        <w:t>нежилих будинків та приміщень,</w:t>
      </w:r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br/>
        <w:t>які передаються до сфери управління районних в</w:t>
      </w:r>
      <w:r w:rsidRPr="00A448D5">
        <w:rPr>
          <w:rFonts w:ascii="RobotoLight" w:eastAsia="Times New Roman" w:hAnsi="RobotoLight" w:cs="Times New Roman"/>
          <w:b/>
          <w:bCs/>
          <w:color w:val="333333"/>
          <w:sz w:val="11"/>
          <w:szCs w:val="11"/>
          <w:lang w:eastAsia="uk-UA"/>
        </w:rPr>
        <w:br/>
        <w:t>місті Києві державних адміністрацій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9"/>
        <w:gridCol w:w="4768"/>
        <w:gridCol w:w="889"/>
        <w:gridCol w:w="1535"/>
      </w:tblGrid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N п/п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АДРЕСА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ПЛОЩА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ПРИМІТКА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НЕЖИЛІ БУДІВЛІ, ПРИМІЩЕННЯ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 ГОЛОСІЇВСЬКИЙ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БУРМИСТЕНКА, 11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184,00 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1.2. 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АКАДЕМІКА ГЛУШКОВА, 31А/Б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942,40 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1.3. 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АКАДЕМІКА ГЛУШКОВА, 31А/В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719,10 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1.4. 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ГОРЬКОГО, 19-а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708,40 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1.5. 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ДЕМІЇВСЬКА, 33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1107,50 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1.6. 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АКАДЕМІКА ЗАБОЛОТНОГО, 20А/А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208,10 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1.7. 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АКАДЕМІКА ЗАБОЛОТНОГО, 20А/Б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990,30 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1.8. 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ВАСИЛЯ КАСІЯНА, 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852,00 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1.9. 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ЛОМОНОСОВА, 5/3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523,50 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1.10. 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ЛЯТОШИНСЬКОГО, 26-г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723,20 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1.11. 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НАУКИ, 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624,00 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1.12. 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НАУКИ 62-а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226,70 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1.13. 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40-РІЧЧЯ ЖОВТНЯ, 118-б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1027,80 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1.14. 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ПРОМИСЛОВА, 4/2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5793,80 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1.15. 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ЧЕРВОНОАРМІЙСЬКА, 136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764,50 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 ДАРНИЦЬКИЙ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АХМАТОВОЇ ГАННИ, 2-а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1460,20 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2.2. 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АХМАТОВОЇ ГАННИ, 13-в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1493,20 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2.3. 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ВЕРБИЦЬКОГО, 16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1334,50 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2.4. 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ВОЛГО-ДОНСЬКА, 21-а (ВУЛ. БОРИСПІЛЬСЬКА, 28/1)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2705,90 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2.5. 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ВОЛГО-ДОНСЬКА, 74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797,20 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2.6. 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ОЛІЙНИКА, 21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1362,06 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2.7. 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ПРИКОЛІЙНА, 14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358,40 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2.8. 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РЕВУЦЬКОГО, 13-б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1674,12 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2.9. 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ХАРКІВСЬКЕ ШОСЕ, 51-а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303,62 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2.10. 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ХАРКІВСЬКЕ ШОСЕ, 148-а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1493,20 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2.11. 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ХАРКІВСЬКЕ ШОСЕ, 168-к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1460,20 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2.12. 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ХАРКІВСЬКЕ ШОСЕ, 172-б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1093,28 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 ДЕСНЯНСЬКИЙ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БАЛЬЗАКА ОНОРЕ ДЕ, 12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1459,60 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БАЛЬЗАКА ОНОРЕ ДЕ, 22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1340,00 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3.3. 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БАЛЬЗАКА ОНОРЕ ДЕ, 64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1869,20 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3.4. 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БАЛЬЗАКА ОНОРЕ ДЕ/БЕРЕТТІ ВІКЕНТІЯ, 42/20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714,70 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3.5. 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БАЛЬЗАКА ОНОРЕ ДЕ/БЕРЕТТІ ВІКЕНТІЯ, 42/20 Басейн охолоджувач (майданчик басейну)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75,30 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lastRenderedPageBreak/>
              <w:t>3.6. 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БАЛЬЗАКА ОНОРЕ ДЕ, 96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86,70 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3.7. 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БЕРЕТТІ ВІКЕНТІЯ, 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2063,90 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3.8. 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БЕРЕТТІ ВІКЕНТІЯ, 18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1393,80 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3.9. 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БИКОВА ЛЕОНІДА, 7-а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2049,80 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3.10. 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БУДИЩАНСЬКА, 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1615,10 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3.11. 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ЖУКОВА МАРШАЛА, 26-а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860,70 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3.12. 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ЗАГРЕБСЬКОГО МИКОЛИ, 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1451,90 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3.13. 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МИКОЛИ, 15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1444,90 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3.14. 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МИКОЛИ, 29-а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1451,50 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3.15. 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МИКОЛИ, 87-д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1676,10 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3.16. 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КІОТО, 11-а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763,40 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3.17. 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КАШТАНОВА, 8-б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1489,90 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3.18. 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КУРЧАТОВА АКАДЕМІКА, 3-б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770,90 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3.19. 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КУРЧАТОВА АКАДЕМІКА, 19-а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526,70 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3.20. 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КУРЧАТОВА АКАДЕМІКА, 21-а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784,60 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3.21. 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КУРЧАТОВА АКАДЕМІКА, 23-а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585,00 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3.22. 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ЛІСОВИЙ, 23-а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755,00 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3.23. 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МАТЕЮКА МИКОЛИ, 13-а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922,80 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3.24. 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МАТЕЮКА МИКОЛИ, 15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1250,40 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3.25. 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МАЯКОВСЬКОГО ВОЛОДИМИРА, 15С3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2009,10 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3.26. 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МАЯКОВСЬКОГО ВОЛОДИМИРА, 45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938,00 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3.27. 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МАЯКОВСЬКОГО ВОЛОДИМИРА/САБУРОВА ОЛЕКСАНДРА, 63/12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613,90 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3.28. 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МАЯКОВСЬКОГО ВОЛОДИМИРА, 93-е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1600,40 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3.29. 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МИЛОСЛАВСЬКА, 33-а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2129,50 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3.30. 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РАДИСТІВ, 73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831,20 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3.31. 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РАДУНСЬКА, 18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1750,50 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3.32. 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САБУРОВА ОЛЕКСАНДРА, 3-а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1370,90 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3.33. 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САБУРОВА ОЛЕКСАНДРА, 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1879,20 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3.34. 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САБУРОВА ОЛЕКСАНДРА, 20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1965,50 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3.35. 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БРАТИСЛАВСЬКА, 14-б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1598,90 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3.36. 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ДРАЙЗЕРА ТЕОДОРА, 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2020,70 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3.37. 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МИКОЛИ, 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1551,30 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3.38. 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МИКОЛИ, 9 Басейн охолоджувач (майданчик басейну)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137,00 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3.39. 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МИКОЛИ, 21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1029,50 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3.40. 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МИКОЛИ, 21 Басейн охолоджувач (майданчик басейну)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165,30 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3.41. 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МИКОЛИ, 29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1432,70 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3.42. 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ЗАКРЕВСЬКОГО МИКОЛИ, 29 Басейн охолоджувач (майданчик басейн)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160,00 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3.43. 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МАЯКОВСЬКОГО МИКОЛИ, 10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1132,80 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3.44. 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МАЯКОВСЬКОГО МИКОЛИ, 10 Басейн охолоджувач (майданчик басейну)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168,30 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3.45. 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РАДИСТІВ, 54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295,70 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3.46. 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МАЯКОВСЬКОГО ВОЛОДИМИРА, 26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1636,60 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3.47. 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МАЯКОВСЬКОГО ВОЛОДИМИРА, 26-а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935,90 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3.48. 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МАЯКОВСЬКОГО ВОЛОДИМИРА, 26-а Басейн охолоджувач (майданчик басейну)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27,50 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3.49. 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НІКОЛАЄВА АРХІТЕКТОРА, 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927,60 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3.50.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НІКОЛАЄВА АРХІТЕКТОРА, 7 Басейн охолоджувач (майданчик басейну)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99,10 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</w:tbl>
    <w:p w:rsidR="00A448D5" w:rsidRPr="00A448D5" w:rsidRDefault="00A448D5" w:rsidP="00A448D5">
      <w:pPr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"/>
        <w:gridCol w:w="2258"/>
        <w:gridCol w:w="428"/>
        <w:gridCol w:w="831"/>
      </w:tblGrid>
      <w:tr w:rsidR="00A448D5" w:rsidRPr="00A448D5" w:rsidTr="00A448D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 ДНІПРОВСЬКИЙ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БЕРЕЗНЯКІВСЬКА, 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130,22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БЕРЕЗНЯКІВСЬКА, 36-а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108,80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БУДІВЕЛЬНИКІВ, 24-а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393,02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БУЧМИ АМВРОСІЯ, 7-а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717,10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ВАТУТІНА ГЕНЕРАЛА, 4-а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1376,30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ГАГАРІНА ЮРІЯ, 17-б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468,00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БУЛЬВ. ДАРНИЦЬКИЙ, 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95,50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БУЛЬВ. ДАРНИЦЬКИЙ, 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1748,10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ЕНТУЗІАСТІВ, 5/1-а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717,10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ЕНТУЗІАСТІВ, 9-в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721,80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ЕНТУЗІАСТІВ, 43/1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870,50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КАРБИШЕВА ГЕНЕРАЛА, 16/2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1380,60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КИБАЛЬЧИЧА МИКОЛИ, 11-в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646,50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КИБАЛЬЧИЧА МИКОЛИ, 13-б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1380,20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КИБАЛЬЧИЧА МИКОЛИ, 13-а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223,60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ЛУНАЧАРСЬКОГО АНАТОЛІЯ, 3-г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730,29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МАЛИШКА АНДРІЯ, 25/1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931,70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МАЛИШКА АНДРІЯ, 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105,80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4.19.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МИРОПІЛЬСЬКА, 13-а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870,80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МИРОПІЛЬСЬКА, 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915,37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РАЙДУЖНА, 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869,80 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РАЙДУЖНА, 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486,50 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РОГОЗІВСЬКА, 4/16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1886,10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РУСАНІВСЬКА НАБЕРЕЖНА, 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441,60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РУСАНІВСЬКА НАБЕРЕЖНА, 24/51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310,70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БУЛЬВ. РУСАНІВСЬКИЙ,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131,20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СЕРАФИМОВИЧА, 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782,03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СТАЛЬСЬКОГО СУЛЕЙМАНА, 14-а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674,60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4.29.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ТИЧИНИ ПАВЛА, 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1374,02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4.30.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ЧЕЛЯБІНСЬКА, 9-г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2011,20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4.31.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ШУМСЬКОГО ЮРІЯ, 6-б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958,60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 ОБОЛОНСЬКИЙ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АВТОЗАВОДСЬКА, 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976,20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lastRenderedPageBreak/>
              <w:t>5.2.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БОГАТИРСЬКА, 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599,40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ЛАЙОША ГАВРО, 7-а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1346,10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ЛАЙОША ГАВРО, 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452,90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ГЕРОЇВ ДНІПРА, 22-б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1522,80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ГЕРОЇВ ДНІПРА, 32-а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494,50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ГЕРОЇВ СТАЛІНГРАДА, 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69,70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ГЕРОЇВ СТАЛІНГРАДА, 51-б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1033,90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МАТЕ ЗАЛКИ, 6-а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962,30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ЮРІЯ КОНДРАТЮКА, 4-б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584,00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ПРИБУДОВАНЕ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ЛЕБЕДИНСЬКА, 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6141,80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МІНСЬКЕ ШОСЕ, 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1643,20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ОБОЛОНСЬКИЙ, 28-в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1471,60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ОЗЕРНА, 18-а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3837,00 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ПОЛЯРНА, 8-а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1580,00 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ПОПОВА,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1679,20 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МАРШАЛА РОКОССОВСЬКОГО, 3-в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517,60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МАРШАЛА МАЛИНОВСЬКОГО, 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1124,70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5.19.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МАРШАЛА ТИМОШЕНКА, 1-а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839,50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5.20.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МАРШАЛА ТИМОШЕНКА, 2-в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775,70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5.21.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МАРШАЛА ТИМОШЕНКА, 2-д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1869,90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5.22.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ЧЕРВОНОФЛОТСЬКА, 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274,50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5.23. 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ЮНКЕРОВА, 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599,30 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 ПЕЧЕРСЬКИЙ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6.1. 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КІКВІДЗЕ, 11-а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447,501 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 ПОДІЛЬСЬКИЙ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УЗВІЗ АНДРІЇВСЬКИЙ, 18, літ. Б, 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147,90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БОРИСОГЛІБСЬКА, 14-а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1012,60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ГАЛИЦЬКА, 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1183,30 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ГЕОРГІЯ ГОНГАДЗЕ, 7-а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175,00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ГРЕЧКА МАРШАЛА, 10-в, літ. 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816,00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ПРОВ. КВІТНЕВИЙ, 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1169,00 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МЕЖОВА, 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1382,80 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МОСТИЦЬКА, 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1288,40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ПРАВДИ, 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936,00 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СВІТЛИЦЬКОГО, 35-б, літ. 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1303,66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СВОБОДИ, 2-в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380,00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СВОБОДИ, 26-б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1075,10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СВОБОДИ, 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698,00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ФРУНЗЕ, 126-а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672,00 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ФРУНЗЕ, 129-а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87,50 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ХОРИВА, 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688,90 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7.17.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ЯРОСЛАВСЬКА, 31-б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708,90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 СВЯТОШИНСЬКИЙ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ІРПІНСЬКА, 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1784,57 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ВІТРУКА ГЕНЕРАЛА, 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1385,90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БУЛЬВ. ВЕРНАДСЬКОГО АКАДЕМІКА, 61-а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163,20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БУЛЬВ. ВЕРНАДСЬКОГО АКАДЕМІКА, 63-а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546,10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ДЕПУТАТСЬКА, 4/6-а, ЛІТ. 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146,80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ДЕПУТАТСЬКА, 4/6-а, ЛІТ. 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687,40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ЗОДЧИХ, 30-а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704,30 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КІЛЬЦЕВА ДОРОГА, 5-б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1367,00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КАРТВЕЛІШВІЛІ, 7/2, ЛІТ. 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132,10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КАРТВЕЛІШВІЛІ, 9-а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622,30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КОРОЛЬОВА АКАДЕМІКА, 10-а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1489,80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КУЛІБІНА,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436,40 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КУЛІБІНА, 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348,00 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ЛЕСЯ КУРБАСА, 14 ЦТП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ЛИТВИНЕНКО-ВОЛЬГЕМУТ, 3-а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357,49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ПІДЛІСНА,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389,60 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ПІДЛІСНА,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1675,90 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ПРОСП. ПЕРЕМОГИ, 112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5836,82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8.19. 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ПРИЛУЖНА, 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1657,40 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БУЛЬВ. РОЛЛАНА РОМЕНА, 11-а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694,60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СИМИРЕНКА, 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1401,14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СТУСА ВАСИЛЯ, 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1596,00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ЮРИ ГНАТА, 7, ЛІТ. 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180,40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lastRenderedPageBreak/>
              <w:t>ВУЛ. КОЛАСА ЯКУБА, 8-а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725,80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lastRenderedPageBreak/>
              <w:br/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lastRenderedPageBreak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lastRenderedPageBreak/>
              <w:t>8.25.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КОЛАСА ЯКУБА, 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1249,50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КОЛАСА ЯКУБА, 15-б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1229,20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8.27. 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ЯКУТСЬКА, 6-а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944,90 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 СОЛОМ'ЯНСЬКИЙ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ЄРЕВАНСЬКА, 3-а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835,70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ЄРЕВАНСЬКА, 13, КОРП.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319,60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ВИБОРЗЬКА, 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969,00 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ВОЛИНСЬКА, 4-а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743,80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ГЕРОЇВ СЕВАСТОПОЛЯ, 14-а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771,00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ДОНЦЯ МИХАЙЛА, 15-а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548,30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9.7.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ДОНЦЯ МИХАЙЛА, 21-б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762,00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БУЛЬВ. ЛЕПСЕ ІВАНА, 23-а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764,90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ОСВІТИ, 14-а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961,40 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ОСТРОВСЬКОГО МИКОЛИ, 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144,00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ІВАНА ПУЛІЯ, 5-а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126,00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СОЛОМ'ЯНСЬКА, 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852,20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9.13.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СОЦІАЛІСТИЧНА, 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639,00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jc w:val="center"/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 ШЕВЧЕНКІВСЬКИЙ РАЙОН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ПРОВ. АЙВАЗОВСЬКОГО, 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368,30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10.2.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ЛУК'ЯНІВСЬКА, 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1230,60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10.3.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ЛУК'ЯНІВСЬКА, 29-а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529,70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10.4.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ЛАГЕРНА, 30 - 32, ЛІТ. 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10251,90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10.5.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ЛАГЕРНА, 30 - 32, ЛІТ. 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279,90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10.6.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САКСАГАНСЬКОГО, 127-в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230,00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САЛЮТНА, 23-а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1019,00 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10.8.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ТУПОЛЄВА, 18-в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706,20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10.9.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ШАМРИЛА ТИМОФІЯ, 1, ЛІТ. 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132,00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10.10.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ЩЕРБАКОВА, 32-б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338,00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10.11.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ЩЕРБАКОВА, 47-в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755,70</w:t>
            </w: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br/>
              <w:t> </w:t>
            </w:r>
          </w:p>
        </w:tc>
      </w:tr>
      <w:tr w:rsidR="00A448D5" w:rsidRPr="00A448D5" w:rsidTr="00A448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10.12. 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ВУЛ. ЩУСЄВА, 10-а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402,04 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48D5" w:rsidRPr="00A448D5" w:rsidRDefault="00A448D5" w:rsidP="00A448D5">
            <w:pPr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</w:pPr>
            <w:r w:rsidRPr="00A448D5">
              <w:rPr>
                <w:rFonts w:ascii="RobotoLight" w:eastAsia="Times New Roman" w:hAnsi="RobotoLight" w:cs="Times New Roman"/>
                <w:color w:val="333333"/>
                <w:sz w:val="11"/>
                <w:szCs w:val="11"/>
                <w:lang w:eastAsia="uk-UA"/>
              </w:rPr>
              <w:t> </w:t>
            </w:r>
          </w:p>
        </w:tc>
      </w:tr>
    </w:tbl>
    <w:p w:rsidR="00A448D5" w:rsidRPr="00A448D5" w:rsidRDefault="00A448D5" w:rsidP="00A448D5">
      <w:pPr>
        <w:shd w:val="clear" w:color="auto" w:fill="FFFFFF"/>
        <w:spacing w:after="75"/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</w:pPr>
      <w:r w:rsidRPr="00A448D5">
        <w:rPr>
          <w:rFonts w:ascii="RobotoLight" w:eastAsia="Times New Roman" w:hAnsi="RobotoLight" w:cs="Times New Roman"/>
          <w:color w:val="333333"/>
          <w:sz w:val="11"/>
          <w:szCs w:val="11"/>
          <w:lang w:eastAsia="uk-UA"/>
        </w:rPr>
        <w:t>Заступник голови - керівник апарату</w:t>
      </w:r>
    </w:p>
    <w:p w:rsidR="005B7FC4" w:rsidRDefault="005B7FC4"/>
    <w:sectPr w:rsidR="005B7FC4" w:rsidSect="005B7F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D5"/>
    <w:rsid w:val="00030383"/>
    <w:rsid w:val="005B7FC4"/>
    <w:rsid w:val="00A0742E"/>
    <w:rsid w:val="00A448D5"/>
    <w:rsid w:val="00C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1447E-BC6C-4F16-A256-11E3A25D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8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448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48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parus.ua/?doc=06P239ABE5&amp;abz=0AR4T" TargetMode="External"/><Relationship Id="rId13" Type="http://schemas.openxmlformats.org/officeDocument/2006/relationships/hyperlink" Target="http://consultant.parus.ua/?doc=07VFH3890D&amp;abz=CLPY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.parus.ua/?doc=06P239ABE5&amp;abz=0AR4B" TargetMode="External"/><Relationship Id="rId12" Type="http://schemas.openxmlformats.org/officeDocument/2006/relationships/hyperlink" Target="http://consultant.parus.ua/?doc=07VFH3890D&amp;abz=BUOYQ" TargetMode="External"/><Relationship Id="rId17" Type="http://schemas.openxmlformats.org/officeDocument/2006/relationships/hyperlink" Target="http://consultant.parus.ua/?doc=07VFH3890D&amp;abz=BUOY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sultant.parus.ua/?doc=07VFH3890D&amp;abz=CLPZ2" TargetMode="External"/><Relationship Id="rId1" Type="http://schemas.openxmlformats.org/officeDocument/2006/relationships/styles" Target="styles.xml"/><Relationship Id="rId6" Type="http://schemas.openxmlformats.org/officeDocument/2006/relationships/hyperlink" Target="http://consultant.parus.ua/?doc=0744406193&amp;abz=7VIZY" TargetMode="External"/><Relationship Id="rId11" Type="http://schemas.openxmlformats.org/officeDocument/2006/relationships/hyperlink" Target="http://consultant.parus.ua/?doc=07VFH3890D&amp;abz=CLPYE" TargetMode="External"/><Relationship Id="rId5" Type="http://schemas.openxmlformats.org/officeDocument/2006/relationships/hyperlink" Target="http://consultant.parus.ua/?doc=07VFH3890D&amp;abz=BUOXY" TargetMode="External"/><Relationship Id="rId15" Type="http://schemas.openxmlformats.org/officeDocument/2006/relationships/hyperlink" Target="http://consultant.parus.ua/?doc=07VFH3890D&amp;abz=CLPYX" TargetMode="External"/><Relationship Id="rId10" Type="http://schemas.openxmlformats.org/officeDocument/2006/relationships/hyperlink" Target="http://consultant.parus.ua/?doc=07IYRAA343&amp;abz=BWCL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onsultant.parus.ua/?doc=07JWUCF6B8&amp;abz=B5WXS" TargetMode="External"/><Relationship Id="rId9" Type="http://schemas.openxmlformats.org/officeDocument/2006/relationships/hyperlink" Target="http://consultant.parus.ua/?doc=06RTP9346B&amp;abz=ALL7M" TargetMode="External"/><Relationship Id="rId14" Type="http://schemas.openxmlformats.org/officeDocument/2006/relationships/hyperlink" Target="http://consultant.parus.ua/?doc=07VFH3890D&amp;abz=CLPY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16597</Words>
  <Characters>9461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Ostapchuk_NL</dc:creator>
  <cp:keywords/>
  <dc:description/>
  <cp:lastModifiedBy>Анастасія Вікторівна Берегова</cp:lastModifiedBy>
  <cp:revision>2</cp:revision>
  <dcterms:created xsi:type="dcterms:W3CDTF">2020-04-15T08:02:00Z</dcterms:created>
  <dcterms:modified xsi:type="dcterms:W3CDTF">2020-04-15T08:02:00Z</dcterms:modified>
</cp:coreProperties>
</file>