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F2CD9" w14:textId="090EBFED" w:rsidR="000B2846" w:rsidRDefault="000B2846" w:rsidP="000B284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3C449399" wp14:editId="37992434">
            <wp:extent cx="485140" cy="67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8599F" w14:textId="77777777" w:rsidR="000B2846" w:rsidRDefault="000B2846" w:rsidP="000B284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Управління освіти виконавчого комітету Обухівської міської ради</w:t>
      </w:r>
    </w:p>
    <w:p w14:paraId="52230BF7" w14:textId="77777777" w:rsidR="000B2846" w:rsidRDefault="000B2846" w:rsidP="000B2846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«Академічний ліцей №4»</w:t>
      </w:r>
    </w:p>
    <w:p w14:paraId="258EEF74" w14:textId="77777777" w:rsidR="000B2846" w:rsidRDefault="000B2846" w:rsidP="000B2846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Обухівської міської ради Київської області</w:t>
      </w:r>
    </w:p>
    <w:p w14:paraId="7784FE1E" w14:textId="77777777" w:rsidR="000B2846" w:rsidRDefault="000B2846" w:rsidP="000B284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вул. </w:t>
      </w:r>
      <w:proofErr w:type="spellStart"/>
      <w:r>
        <w:rPr>
          <w:rFonts w:ascii="Times New Roman" w:hAnsi="Times New Roman"/>
          <w:b/>
        </w:rPr>
        <w:t>П.Осипенко</w:t>
      </w:r>
      <w:proofErr w:type="spellEnd"/>
      <w:r>
        <w:rPr>
          <w:rFonts w:ascii="Times New Roman" w:hAnsi="Times New Roman"/>
          <w:b/>
        </w:rPr>
        <w:t xml:space="preserve">, </w:t>
      </w:r>
      <w:smartTag w:uri="urn:schemas-microsoft-com:office:smarttags" w:element="metricconverter">
        <w:smartTagPr>
          <w:attr w:name="ProductID" w:val="26, м"/>
        </w:smartTagPr>
        <w:r>
          <w:rPr>
            <w:rFonts w:ascii="Times New Roman" w:hAnsi="Times New Roman"/>
            <w:b/>
          </w:rPr>
          <w:t>26, м</w:t>
        </w:r>
      </w:smartTag>
      <w:r>
        <w:rPr>
          <w:rFonts w:ascii="Times New Roman" w:hAnsi="Times New Roman"/>
          <w:b/>
        </w:rPr>
        <w:t>. Обухів, Київська обл., 08701</w:t>
      </w:r>
    </w:p>
    <w:p w14:paraId="4415C1F4" w14:textId="77777777" w:rsidR="000B2846" w:rsidRDefault="000B2846" w:rsidP="000B2846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тел</w:t>
      </w:r>
      <w:proofErr w:type="spellEnd"/>
      <w:r>
        <w:rPr>
          <w:rFonts w:ascii="Times New Roman" w:hAnsi="Times New Roman"/>
          <w:b/>
        </w:rPr>
        <w:t>. (04572) 6-93-93, телефакс (04572) 6-91-71</w:t>
      </w:r>
    </w:p>
    <w:p w14:paraId="11BE8DA0" w14:textId="77777777" w:rsidR="000B2846" w:rsidRDefault="000B2846" w:rsidP="000B284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e-</w:t>
      </w:r>
      <w:proofErr w:type="spellStart"/>
      <w:r>
        <w:rPr>
          <w:rFonts w:ascii="Times New Roman" w:hAnsi="Times New Roman"/>
          <w:b/>
        </w:rPr>
        <w:t>mail</w:t>
      </w:r>
      <w:proofErr w:type="spellEnd"/>
      <w:r>
        <w:rPr>
          <w:rFonts w:ascii="Times New Roman" w:hAnsi="Times New Roman"/>
          <w:b/>
        </w:rPr>
        <w:t>: obukhiv.4.school@ukr.net, код ЄДРПОУ 25658261</w:t>
      </w:r>
    </w:p>
    <w:p w14:paraId="067D0292" w14:textId="77777777" w:rsidR="0011106A" w:rsidRDefault="0011106A" w:rsidP="0011106A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9474" w:type="dxa"/>
        <w:tblLook w:val="04A0" w:firstRow="1" w:lastRow="0" w:firstColumn="1" w:lastColumn="0" w:noHBand="0" w:noVBand="1"/>
      </w:tblPr>
      <w:tblGrid>
        <w:gridCol w:w="4820"/>
        <w:gridCol w:w="4654"/>
      </w:tblGrid>
      <w:tr w:rsidR="0011106A" w:rsidRPr="0011106A" w14:paraId="77B497DA" w14:textId="77777777" w:rsidTr="0011106A">
        <w:tc>
          <w:tcPr>
            <w:tcW w:w="4820" w:type="dxa"/>
            <w:shd w:val="clear" w:color="auto" w:fill="auto"/>
          </w:tcPr>
          <w:p w14:paraId="4E0C4248" w14:textId="2E7147CB" w:rsidR="0011106A" w:rsidRPr="0011106A" w:rsidRDefault="0011106A" w:rsidP="001011D3">
            <w:pPr>
              <w:rPr>
                <w:rFonts w:ascii="Times New Roman" w:hAnsi="Times New Roman"/>
                <w:sz w:val="24"/>
                <w:szCs w:val="24"/>
              </w:rPr>
            </w:pPr>
            <w:r w:rsidRPr="0011106A">
              <w:rPr>
                <w:rFonts w:ascii="Times New Roman" w:hAnsi="Times New Roman"/>
                <w:sz w:val="24"/>
                <w:szCs w:val="24"/>
              </w:rPr>
              <w:t>№_</w:t>
            </w:r>
            <w:r w:rsidR="00CB2354" w:rsidRPr="00CB235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30</w:t>
            </w:r>
            <w:r w:rsidRPr="0011106A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_</w:t>
            </w:r>
          </w:p>
          <w:p w14:paraId="4757A171" w14:textId="193E912D" w:rsidR="0011106A" w:rsidRPr="0011106A" w:rsidRDefault="0011106A" w:rsidP="001011D3">
            <w:pPr>
              <w:rPr>
                <w:rFonts w:ascii="Times New Roman" w:hAnsi="Times New Roman"/>
                <w:sz w:val="24"/>
                <w:szCs w:val="24"/>
              </w:rPr>
            </w:pPr>
            <w:r w:rsidRPr="0011106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1106A"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 w:rsidR="00CB235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16</w:t>
            </w:r>
            <w:r w:rsidRPr="0011106A">
              <w:rPr>
                <w:rFonts w:ascii="Times New Roman" w:hAnsi="Times New Roman"/>
                <w:b/>
                <w:sz w:val="24"/>
                <w:szCs w:val="24"/>
              </w:rPr>
              <w:t>_»</w:t>
            </w:r>
            <w:r w:rsidRPr="0011106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</w:t>
            </w:r>
            <w:r w:rsidR="00CB2354" w:rsidRPr="00CB235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03</w:t>
            </w:r>
            <w:r w:rsidRPr="0011106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</w:t>
            </w:r>
            <w:r w:rsidRPr="0011106A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 w:rsidRPr="0011106A">
              <w:rPr>
                <w:rFonts w:ascii="Times New Roman" w:hAnsi="Times New Roman"/>
                <w:sz w:val="24"/>
                <w:szCs w:val="24"/>
              </w:rPr>
              <w:t>20</w:t>
            </w:r>
            <w:r w:rsidR="00086647">
              <w:rPr>
                <w:rFonts w:ascii="Times New Roman" w:hAnsi="Times New Roman"/>
                <w:sz w:val="24"/>
                <w:szCs w:val="24"/>
              </w:rPr>
              <w:t>20</w:t>
            </w:r>
            <w:r w:rsidRPr="0011106A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4654" w:type="dxa"/>
            <w:shd w:val="clear" w:color="auto" w:fill="auto"/>
          </w:tcPr>
          <w:p w14:paraId="7335F2E8" w14:textId="781DD1D9" w:rsidR="0011106A" w:rsidRPr="0011106A" w:rsidRDefault="00751CC5" w:rsidP="001011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Гуменюк Т.</w:t>
            </w:r>
          </w:p>
        </w:tc>
      </w:tr>
    </w:tbl>
    <w:p w14:paraId="7D0AF542" w14:textId="77777777" w:rsidR="0011106A" w:rsidRDefault="0011106A" w:rsidP="007E5CE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63CAC05" w14:textId="37010CD7" w:rsidR="00086647" w:rsidRDefault="009776EA" w:rsidP="00446B6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03549">
        <w:rPr>
          <w:rFonts w:ascii="Times New Roman" w:hAnsi="Times New Roman"/>
          <w:sz w:val="28"/>
          <w:szCs w:val="28"/>
        </w:rPr>
        <w:t>Адміністрація Академічного ліцею №</w:t>
      </w:r>
      <w:r>
        <w:rPr>
          <w:rFonts w:ascii="Times New Roman" w:hAnsi="Times New Roman"/>
          <w:sz w:val="28"/>
          <w:szCs w:val="28"/>
        </w:rPr>
        <w:t>4</w:t>
      </w:r>
      <w:r w:rsidRPr="00E03549">
        <w:rPr>
          <w:rFonts w:ascii="Times New Roman" w:hAnsi="Times New Roman"/>
          <w:sz w:val="28"/>
          <w:szCs w:val="28"/>
        </w:rPr>
        <w:t xml:space="preserve"> розглянула </w:t>
      </w:r>
      <w:r>
        <w:rPr>
          <w:rFonts w:ascii="Times New Roman" w:hAnsi="Times New Roman"/>
          <w:sz w:val="28"/>
          <w:szCs w:val="28"/>
        </w:rPr>
        <w:t xml:space="preserve">Ваш </w:t>
      </w:r>
      <w:r w:rsidRPr="00E03549">
        <w:rPr>
          <w:rFonts w:ascii="Times New Roman" w:hAnsi="Times New Roman"/>
          <w:sz w:val="28"/>
          <w:szCs w:val="28"/>
        </w:rPr>
        <w:t xml:space="preserve">запит на публічну інформацію, який надійшов через електронну інформаційну систему «Доступ до правди»  </w:t>
      </w:r>
      <w:r w:rsidR="00086647">
        <w:rPr>
          <w:rFonts w:ascii="Times New Roman" w:hAnsi="Times New Roman"/>
          <w:sz w:val="28"/>
          <w:szCs w:val="28"/>
        </w:rPr>
        <w:t>13 березня 2020</w:t>
      </w:r>
      <w:r w:rsidRPr="00E03549">
        <w:rPr>
          <w:rFonts w:ascii="Times New Roman" w:hAnsi="Times New Roman"/>
          <w:sz w:val="28"/>
          <w:szCs w:val="28"/>
        </w:rPr>
        <w:t xml:space="preserve"> року на адресу виконавчого комітету Обухівської міської ради Київської області</w:t>
      </w:r>
      <w:r w:rsidR="00446B6A" w:rsidRPr="00446B6A">
        <w:rPr>
          <w:rFonts w:ascii="Times New Roman" w:hAnsi="Times New Roman"/>
          <w:sz w:val="28"/>
          <w:szCs w:val="28"/>
        </w:rPr>
        <w:t xml:space="preserve"> </w:t>
      </w:r>
      <w:r w:rsidR="00446B6A">
        <w:rPr>
          <w:rFonts w:ascii="Times New Roman" w:hAnsi="Times New Roman"/>
          <w:sz w:val="28"/>
          <w:szCs w:val="28"/>
        </w:rPr>
        <w:t>щодо організації чергування учнів у закладах освіти,</w:t>
      </w:r>
      <w:r w:rsidRPr="00E03549">
        <w:rPr>
          <w:rFonts w:ascii="Times New Roman" w:hAnsi="Times New Roman"/>
          <w:sz w:val="28"/>
          <w:szCs w:val="28"/>
        </w:rPr>
        <w:t xml:space="preserve"> надає </w:t>
      </w:r>
      <w:r>
        <w:rPr>
          <w:rFonts w:ascii="Times New Roman" w:hAnsi="Times New Roman"/>
          <w:sz w:val="28"/>
          <w:szCs w:val="28"/>
        </w:rPr>
        <w:t>у додатк</w:t>
      </w:r>
      <w:r w:rsidR="00446B6A">
        <w:rPr>
          <w:rFonts w:ascii="Times New Roman" w:hAnsi="Times New Roman"/>
          <w:sz w:val="28"/>
          <w:szCs w:val="28"/>
        </w:rPr>
        <w:t xml:space="preserve">у </w:t>
      </w:r>
      <w:r w:rsidR="00C764A7">
        <w:rPr>
          <w:rFonts w:ascii="Times New Roman" w:hAnsi="Times New Roman"/>
          <w:sz w:val="28"/>
          <w:szCs w:val="28"/>
        </w:rPr>
        <w:t>витяг з</w:t>
      </w:r>
      <w:r w:rsidR="00446B6A">
        <w:rPr>
          <w:rFonts w:ascii="Times New Roman" w:hAnsi="Times New Roman"/>
          <w:sz w:val="28"/>
          <w:szCs w:val="28"/>
        </w:rPr>
        <w:t xml:space="preserve"> наказу Академічного ліцею №4 </w:t>
      </w:r>
      <w:r w:rsidRPr="00E03549">
        <w:rPr>
          <w:rFonts w:ascii="Times New Roman" w:hAnsi="Times New Roman"/>
          <w:sz w:val="28"/>
          <w:szCs w:val="28"/>
        </w:rPr>
        <w:t xml:space="preserve"> </w:t>
      </w:r>
      <w:r w:rsidR="00446B6A">
        <w:rPr>
          <w:rFonts w:ascii="Times New Roman" w:hAnsi="Times New Roman"/>
          <w:sz w:val="28"/>
          <w:szCs w:val="28"/>
        </w:rPr>
        <w:t xml:space="preserve">від 30.08.2020року №123-ІІ «Про організацію чергування вчителів, класних колективів та адміністрації у 19/20 </w:t>
      </w:r>
      <w:proofErr w:type="spellStart"/>
      <w:r w:rsidR="00446B6A">
        <w:rPr>
          <w:rFonts w:ascii="Times New Roman" w:hAnsi="Times New Roman"/>
          <w:sz w:val="28"/>
          <w:szCs w:val="28"/>
        </w:rPr>
        <w:t>н.р</w:t>
      </w:r>
      <w:proofErr w:type="spellEnd"/>
      <w:r w:rsidR="00446B6A">
        <w:rPr>
          <w:rFonts w:ascii="Times New Roman" w:hAnsi="Times New Roman"/>
          <w:sz w:val="28"/>
          <w:szCs w:val="28"/>
        </w:rPr>
        <w:t>.»</w:t>
      </w:r>
      <w:r w:rsidR="00CB2354">
        <w:rPr>
          <w:rFonts w:ascii="Times New Roman" w:hAnsi="Times New Roman"/>
          <w:sz w:val="28"/>
          <w:szCs w:val="28"/>
        </w:rPr>
        <w:t xml:space="preserve"> та графіки чергування класів у їдальні.</w:t>
      </w:r>
    </w:p>
    <w:p w14:paraId="12DCBFB9" w14:textId="77777777" w:rsidR="00086647" w:rsidRDefault="00086647" w:rsidP="000866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E82E5F" w14:textId="242A778D" w:rsidR="009776EA" w:rsidRDefault="009776EA" w:rsidP="00CB23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DDEF495" w14:textId="243E2AA1" w:rsidR="00086647" w:rsidRDefault="009776EA" w:rsidP="00446B6A">
      <w:pPr>
        <w:tabs>
          <w:tab w:val="left" w:pos="85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Додатки</w:t>
      </w:r>
      <w:r w:rsidR="00446B6A">
        <w:rPr>
          <w:rFonts w:ascii="Times New Roman" w:hAnsi="Times New Roman"/>
          <w:sz w:val="28"/>
          <w:szCs w:val="28"/>
        </w:rPr>
        <w:t>:</w:t>
      </w:r>
    </w:p>
    <w:p w14:paraId="77FC5275" w14:textId="351D2E53" w:rsidR="009776EA" w:rsidRPr="00D8028B" w:rsidRDefault="00C764A7" w:rsidP="009776EA">
      <w:pPr>
        <w:pStyle w:val="a3"/>
        <w:numPr>
          <w:ilvl w:val="0"/>
          <w:numId w:val="2"/>
        </w:numPr>
        <w:tabs>
          <w:tab w:val="left" w:pos="851"/>
        </w:tabs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Витяг з н</w:t>
      </w:r>
      <w:r w:rsidR="00CB2354" w:rsidRPr="00CB2354">
        <w:rPr>
          <w:rFonts w:ascii="Times New Roman" w:hAnsi="Times New Roman"/>
          <w:sz w:val="28"/>
          <w:szCs w:val="28"/>
        </w:rPr>
        <w:t>аказ</w:t>
      </w:r>
      <w:r>
        <w:rPr>
          <w:rFonts w:ascii="Times New Roman" w:hAnsi="Times New Roman"/>
          <w:sz w:val="28"/>
          <w:szCs w:val="28"/>
        </w:rPr>
        <w:t>у</w:t>
      </w:r>
      <w:r w:rsidR="00CB2354" w:rsidRPr="00CB2354">
        <w:rPr>
          <w:rFonts w:ascii="Times New Roman" w:hAnsi="Times New Roman"/>
          <w:sz w:val="28"/>
          <w:szCs w:val="28"/>
        </w:rPr>
        <w:t xml:space="preserve"> </w:t>
      </w:r>
      <w:r w:rsidR="00CB2354">
        <w:rPr>
          <w:rFonts w:ascii="Times New Roman" w:hAnsi="Times New Roman"/>
          <w:sz w:val="28"/>
          <w:szCs w:val="28"/>
        </w:rPr>
        <w:t xml:space="preserve">Академічного ліцею №4 </w:t>
      </w:r>
      <w:r w:rsidR="00CB2354" w:rsidRPr="00E03549">
        <w:rPr>
          <w:rFonts w:ascii="Times New Roman" w:hAnsi="Times New Roman"/>
          <w:sz w:val="28"/>
          <w:szCs w:val="28"/>
        </w:rPr>
        <w:t xml:space="preserve"> </w:t>
      </w:r>
      <w:r w:rsidR="00CB2354">
        <w:rPr>
          <w:rFonts w:ascii="Times New Roman" w:hAnsi="Times New Roman"/>
          <w:sz w:val="28"/>
          <w:szCs w:val="28"/>
        </w:rPr>
        <w:t xml:space="preserve">від 30.08.2020року №123-ІІ «Про організацію чергування вчителів, класних колективів та адміністрації у 19/20 </w:t>
      </w:r>
      <w:proofErr w:type="spellStart"/>
      <w:r w:rsidR="00CB2354">
        <w:rPr>
          <w:rFonts w:ascii="Times New Roman" w:hAnsi="Times New Roman"/>
          <w:sz w:val="28"/>
          <w:szCs w:val="28"/>
        </w:rPr>
        <w:t>н.р</w:t>
      </w:r>
      <w:proofErr w:type="spellEnd"/>
      <w:r w:rsidR="00CB2354">
        <w:rPr>
          <w:rFonts w:ascii="Times New Roman" w:hAnsi="Times New Roman"/>
          <w:sz w:val="28"/>
          <w:szCs w:val="28"/>
        </w:rPr>
        <w:t>.»</w:t>
      </w:r>
      <w:r w:rsidR="009776EA">
        <w:rPr>
          <w:rFonts w:ascii="Times New Roman" w:hAnsi="Times New Roman"/>
          <w:sz w:val="28"/>
          <w:szCs w:val="28"/>
        </w:rPr>
        <w:t xml:space="preserve"> на </w:t>
      </w:r>
      <w:r w:rsidR="00CB2354">
        <w:rPr>
          <w:rFonts w:ascii="Times New Roman" w:hAnsi="Times New Roman"/>
          <w:sz w:val="28"/>
          <w:szCs w:val="28"/>
        </w:rPr>
        <w:t>2</w:t>
      </w:r>
      <w:r w:rsidR="009776EA" w:rsidRPr="00CB23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2354">
        <w:rPr>
          <w:rFonts w:ascii="Times New Roman" w:hAnsi="Times New Roman"/>
          <w:sz w:val="28"/>
          <w:szCs w:val="28"/>
        </w:rPr>
        <w:t>арк</w:t>
      </w:r>
      <w:proofErr w:type="spellEnd"/>
      <w:r w:rsidR="009776EA" w:rsidRPr="00D8028B">
        <w:rPr>
          <w:rFonts w:ascii="Times New Roman" w:hAnsi="Times New Roman"/>
          <w:sz w:val="28"/>
          <w:szCs w:val="28"/>
        </w:rPr>
        <w:t>.  в 1 прим.</w:t>
      </w:r>
    </w:p>
    <w:p w14:paraId="25F4376F" w14:textId="5B051877" w:rsidR="009776EA" w:rsidRDefault="00CB2354" w:rsidP="009776EA">
      <w:pPr>
        <w:pStyle w:val="a3"/>
        <w:numPr>
          <w:ilvl w:val="0"/>
          <w:numId w:val="2"/>
        </w:numPr>
        <w:tabs>
          <w:tab w:val="left" w:pos="851"/>
        </w:tabs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Графік чергування класів у їдальні на 2</w:t>
      </w:r>
      <w:r w:rsidRPr="00CB235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арк</w:t>
      </w:r>
      <w:proofErr w:type="spellEnd"/>
      <w:r w:rsidRPr="00D8028B">
        <w:rPr>
          <w:rFonts w:ascii="Times New Roman" w:hAnsi="Times New Roman"/>
          <w:sz w:val="28"/>
          <w:szCs w:val="28"/>
        </w:rPr>
        <w:t>.  в 1 прим</w:t>
      </w:r>
      <w:r w:rsidR="009776EA" w:rsidRPr="00D8028B">
        <w:rPr>
          <w:rFonts w:ascii="Times New Roman" w:hAnsi="Times New Roman"/>
          <w:sz w:val="28"/>
          <w:szCs w:val="28"/>
        </w:rPr>
        <w:t>.</w:t>
      </w:r>
    </w:p>
    <w:p w14:paraId="24FF6A94" w14:textId="77777777" w:rsidR="009776EA" w:rsidRDefault="009776EA" w:rsidP="009776EA">
      <w:pPr>
        <w:pStyle w:val="a3"/>
        <w:tabs>
          <w:tab w:val="left" w:pos="851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14:paraId="30711C4E" w14:textId="3BF319D7" w:rsidR="007E5CE5" w:rsidRDefault="0033206B" w:rsidP="000B2846">
      <w:pPr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7E5CE5" w:rsidRPr="007E5CE5">
        <w:rPr>
          <w:rFonts w:ascii="Times New Roman" w:hAnsi="Times New Roman"/>
          <w:b/>
          <w:sz w:val="24"/>
          <w:szCs w:val="24"/>
        </w:rPr>
        <w:t xml:space="preserve">иректора ліцею </w:t>
      </w:r>
      <w:r w:rsidR="007E5CE5">
        <w:rPr>
          <w:rFonts w:ascii="Times New Roman" w:hAnsi="Times New Roman"/>
          <w:b/>
          <w:sz w:val="24"/>
          <w:szCs w:val="24"/>
        </w:rPr>
        <w:tab/>
      </w:r>
      <w:r w:rsidR="007E5CE5">
        <w:rPr>
          <w:rFonts w:ascii="Times New Roman" w:hAnsi="Times New Roman"/>
          <w:b/>
          <w:sz w:val="24"/>
          <w:szCs w:val="24"/>
        </w:rPr>
        <w:tab/>
      </w:r>
      <w:r w:rsidR="007E5CE5">
        <w:rPr>
          <w:rFonts w:ascii="Times New Roman" w:hAnsi="Times New Roman"/>
          <w:b/>
          <w:sz w:val="24"/>
          <w:szCs w:val="24"/>
        </w:rPr>
        <w:tab/>
      </w:r>
      <w:r w:rsidR="007E5CE5">
        <w:rPr>
          <w:rFonts w:ascii="Times New Roman" w:hAnsi="Times New Roman"/>
          <w:b/>
          <w:sz w:val="24"/>
          <w:szCs w:val="24"/>
        </w:rPr>
        <w:tab/>
      </w:r>
      <w:r w:rsidR="007E5CE5">
        <w:rPr>
          <w:rFonts w:ascii="Times New Roman" w:hAnsi="Times New Roman"/>
          <w:b/>
          <w:sz w:val="24"/>
          <w:szCs w:val="24"/>
        </w:rPr>
        <w:tab/>
      </w:r>
      <w:r w:rsidR="00751CC5">
        <w:rPr>
          <w:rFonts w:ascii="Times New Roman" w:hAnsi="Times New Roman"/>
          <w:b/>
          <w:sz w:val="24"/>
          <w:szCs w:val="24"/>
        </w:rPr>
        <w:t xml:space="preserve"> </w:t>
      </w:r>
      <w:r w:rsidR="007E5CE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В.М. Марченко </w:t>
      </w:r>
      <w:r w:rsidR="007E5CE5" w:rsidRPr="007E5CE5">
        <w:rPr>
          <w:rFonts w:ascii="Times New Roman" w:hAnsi="Times New Roman"/>
          <w:b/>
          <w:sz w:val="24"/>
          <w:szCs w:val="24"/>
        </w:rPr>
        <w:t xml:space="preserve"> </w:t>
      </w:r>
    </w:p>
    <w:p w14:paraId="22E286A3" w14:textId="7E72C938" w:rsidR="00D5465B" w:rsidRPr="00C764A7" w:rsidRDefault="00D5465B" w:rsidP="00C764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D5465B" w:rsidRPr="00C76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9E092" w14:textId="77777777" w:rsidR="00F9163E" w:rsidRDefault="00F9163E" w:rsidP="00CB2354">
      <w:pPr>
        <w:spacing w:after="0" w:line="240" w:lineRule="auto"/>
      </w:pPr>
      <w:r>
        <w:separator/>
      </w:r>
    </w:p>
  </w:endnote>
  <w:endnote w:type="continuationSeparator" w:id="0">
    <w:p w14:paraId="724070C0" w14:textId="77777777" w:rsidR="00F9163E" w:rsidRDefault="00F9163E" w:rsidP="00CB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0E192" w14:textId="77777777" w:rsidR="00F9163E" w:rsidRDefault="00F9163E" w:rsidP="00CB2354">
      <w:pPr>
        <w:spacing w:after="0" w:line="240" w:lineRule="auto"/>
      </w:pPr>
      <w:r>
        <w:separator/>
      </w:r>
    </w:p>
  </w:footnote>
  <w:footnote w:type="continuationSeparator" w:id="0">
    <w:p w14:paraId="456F3599" w14:textId="77777777" w:rsidR="00F9163E" w:rsidRDefault="00F9163E" w:rsidP="00CB2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60B14"/>
    <w:multiLevelType w:val="hybridMultilevel"/>
    <w:tmpl w:val="65B68ABA"/>
    <w:lvl w:ilvl="0" w:tplc="68D404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6C42870"/>
    <w:multiLevelType w:val="hybridMultilevel"/>
    <w:tmpl w:val="02AA732C"/>
    <w:lvl w:ilvl="0" w:tplc="C7EC2850">
      <w:start w:val="1"/>
      <w:numFmt w:val="decimal"/>
      <w:lvlText w:val="%1."/>
      <w:lvlJc w:val="left"/>
      <w:pPr>
        <w:ind w:left="1836" w:hanging="1128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60"/>
    <w:rsid w:val="00086647"/>
    <w:rsid w:val="000B2846"/>
    <w:rsid w:val="0011106A"/>
    <w:rsid w:val="002056D2"/>
    <w:rsid w:val="0025619A"/>
    <w:rsid w:val="0033206B"/>
    <w:rsid w:val="003E63E3"/>
    <w:rsid w:val="00446B6A"/>
    <w:rsid w:val="005A2680"/>
    <w:rsid w:val="00655860"/>
    <w:rsid w:val="007325E0"/>
    <w:rsid w:val="00751CC5"/>
    <w:rsid w:val="007E5CE5"/>
    <w:rsid w:val="008E07E3"/>
    <w:rsid w:val="009776EA"/>
    <w:rsid w:val="00A47BC7"/>
    <w:rsid w:val="00C30CB2"/>
    <w:rsid w:val="00C52F66"/>
    <w:rsid w:val="00C764A7"/>
    <w:rsid w:val="00CB2354"/>
    <w:rsid w:val="00D5465B"/>
    <w:rsid w:val="00D75D72"/>
    <w:rsid w:val="00DB28EF"/>
    <w:rsid w:val="00F20184"/>
    <w:rsid w:val="00F9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E5A331"/>
  <w15:chartTrackingRefBased/>
  <w15:docId w15:val="{5A2F9100-A678-4022-A321-33A783DF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65B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0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B2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2354"/>
    <w:rPr>
      <w:rFonts w:ascii="Calibri" w:eastAsia="Times New Roman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CB2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2354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0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9EA3C-A356-4197-9441-811562BF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2019-11-28T12:20:00Z</cp:lastPrinted>
  <dcterms:created xsi:type="dcterms:W3CDTF">2020-03-16T07:54:00Z</dcterms:created>
  <dcterms:modified xsi:type="dcterms:W3CDTF">2020-03-19T05:51:00Z</dcterms:modified>
</cp:coreProperties>
</file>