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64" w:rsidRDefault="00D71464" w:rsidP="00D71464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Default="00D71464" w:rsidP="00D71464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Default="00D71464" w:rsidP="00D71464">
      <w:pPr>
        <w:ind w:left="3540" w:firstLine="708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476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464" w:rsidRDefault="00D71464" w:rsidP="00D71464">
      <w:pPr>
        <w:pStyle w:val="2"/>
        <w:spacing w:before="120"/>
        <w:rPr>
          <w:szCs w:val="28"/>
          <w:lang w:val="ru-RU"/>
        </w:rPr>
      </w:pPr>
    </w:p>
    <w:p w:rsidR="00D71464" w:rsidRDefault="00D71464" w:rsidP="00D71464">
      <w:pPr>
        <w:pStyle w:val="2"/>
        <w:spacing w:before="120"/>
        <w:rPr>
          <w:szCs w:val="28"/>
          <w:lang w:val="ru-RU"/>
        </w:rPr>
      </w:pPr>
      <w:r>
        <w:rPr>
          <w:szCs w:val="28"/>
          <w:lang w:val="ru-RU"/>
        </w:rPr>
        <w:t xml:space="preserve"> ПОЖНЯНСЬКА СІЛЬСЬКА РАДА</w:t>
      </w:r>
      <w:r>
        <w:rPr>
          <w:szCs w:val="28"/>
          <w:lang w:val="ru-RU"/>
        </w:rPr>
        <w:br/>
        <w:t>ВЕЛИКОПИСАРІВСЬКОГО РАЙОНУ</w:t>
      </w:r>
    </w:p>
    <w:p w:rsidR="00D71464" w:rsidRDefault="00D71464" w:rsidP="00D71464">
      <w:pPr>
        <w:pStyle w:val="2"/>
        <w:rPr>
          <w:szCs w:val="28"/>
          <w:lang w:val="ru-RU"/>
        </w:rPr>
      </w:pPr>
      <w:r>
        <w:rPr>
          <w:szCs w:val="28"/>
          <w:lang w:val="ru-RU"/>
        </w:rPr>
        <w:t>СУМСЬКОЇ ОБЛАСТІ</w:t>
      </w:r>
    </w:p>
    <w:p w:rsidR="00D71464" w:rsidRDefault="00D71464" w:rsidP="00D71464">
      <w:pPr>
        <w:jc w:val="center"/>
        <w:rPr>
          <w:rFonts w:ascii="Times New Roman" w:hAnsi="Times New Roman"/>
          <w:b/>
          <w:szCs w:val="28"/>
          <w:u w:val="single"/>
        </w:rPr>
      </w:pPr>
      <w:r>
        <w:rPr>
          <w:rFonts w:ascii="Times New Roman" w:hAnsi="Times New Roman"/>
          <w:szCs w:val="28"/>
          <w:u w:val="single"/>
        </w:rPr>
        <w:t xml:space="preserve">42824 </w:t>
      </w:r>
      <w:proofErr w:type="spellStart"/>
      <w:r>
        <w:rPr>
          <w:rFonts w:ascii="Times New Roman" w:hAnsi="Times New Roman"/>
          <w:szCs w:val="28"/>
          <w:u w:val="single"/>
        </w:rPr>
        <w:t>Сумська</w:t>
      </w:r>
      <w:proofErr w:type="spellEnd"/>
      <w:r>
        <w:rPr>
          <w:rFonts w:ascii="Times New Roman" w:hAnsi="Times New Roman"/>
          <w:szCs w:val="28"/>
          <w:u w:val="single"/>
        </w:rPr>
        <w:t xml:space="preserve"> область </w:t>
      </w:r>
      <w:proofErr w:type="spellStart"/>
      <w:r>
        <w:rPr>
          <w:rFonts w:ascii="Times New Roman" w:hAnsi="Times New Roman"/>
          <w:szCs w:val="28"/>
          <w:u w:val="single"/>
        </w:rPr>
        <w:t>Великописарівський</w:t>
      </w:r>
      <w:proofErr w:type="spellEnd"/>
      <w:r>
        <w:rPr>
          <w:rFonts w:ascii="Times New Roman" w:hAnsi="Times New Roman"/>
          <w:szCs w:val="28"/>
          <w:u w:val="single"/>
        </w:rPr>
        <w:t xml:space="preserve"> район с. Пожня, вул</w:t>
      </w:r>
      <w:proofErr w:type="gramStart"/>
      <w:r>
        <w:rPr>
          <w:rFonts w:ascii="Times New Roman" w:hAnsi="Times New Roman"/>
          <w:szCs w:val="28"/>
          <w:u w:val="single"/>
        </w:rPr>
        <w:t>.М</w:t>
      </w:r>
      <w:proofErr w:type="gramEnd"/>
      <w:r>
        <w:rPr>
          <w:rFonts w:ascii="Times New Roman" w:hAnsi="Times New Roman"/>
          <w:szCs w:val="28"/>
          <w:u w:val="single"/>
        </w:rPr>
        <w:t>итрофанова,5   тел. (805457)5-49-46  Код ЄДРПОУ 04390529</w:t>
      </w:r>
    </w:p>
    <w:p w:rsidR="00D71464" w:rsidRPr="00C708F4" w:rsidRDefault="00D71464" w:rsidP="00D71464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Вих.02-17/ 37                                                               С . Сергієнко</w:t>
      </w:r>
    </w:p>
    <w:p w:rsidR="00D71464" w:rsidRPr="00C708F4" w:rsidRDefault="00D71464" w:rsidP="00D71464">
      <w:pPr>
        <w:tabs>
          <w:tab w:val="left" w:pos="36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24</w:t>
      </w:r>
      <w:r w:rsidRPr="00C70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.01.2020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D71464" w:rsidRDefault="00D71464" w:rsidP="00D71464">
      <w:pPr>
        <w:tabs>
          <w:tab w:val="left" w:pos="27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C70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 листа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доступ до публічної інформації  про пільги для багатодітних родин на відвідування державних, комунальних, приватних спортивних стадіонів, спортивних майданчиків, спортивних комплексів, ба</w:t>
      </w:r>
      <w:r w:rsidR="00BD14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сейнів» виконавчий комітет </w:t>
      </w:r>
      <w:proofErr w:type="spellStart"/>
      <w:r w:rsidR="00BD14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Пожн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Великописарівського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Сумської області повідомляє,  що на території сільської ради  розташований  1  стадіон </w:t>
      </w:r>
      <w:r w:rsidRPr="00D71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якими кор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истуються усі громадяни  сільської ради </w:t>
      </w:r>
      <w:r w:rsidRPr="00D71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безкоштовно ( в тому числі і багатодітні родини),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714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басейни відсутні.</w:t>
      </w: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Pr="00C708F4" w:rsidRDefault="00D71464" w:rsidP="00D71464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Pr="00C708F4" w:rsidRDefault="00D71464" w:rsidP="00D71464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Pr="00C708F4" w:rsidRDefault="00D71464" w:rsidP="00D71464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708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Сільський голова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В.В.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Масалітіна</w:t>
      </w:r>
      <w:proofErr w:type="spellEnd"/>
    </w:p>
    <w:p w:rsidR="00D71464" w:rsidRPr="00C708F4" w:rsidRDefault="00D71464" w:rsidP="00D71464">
      <w:pPr>
        <w:tabs>
          <w:tab w:val="left" w:pos="1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7146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Вик.Почерніна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</w:t>
      </w:r>
    </w:p>
    <w:p w:rsidR="00D71464" w:rsidRPr="00C708F4" w:rsidRDefault="00D71464" w:rsidP="00D71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5 49 46</w:t>
      </w:r>
    </w:p>
    <w:p w:rsidR="00D71464" w:rsidRPr="00C708F4" w:rsidRDefault="00D71464" w:rsidP="00D71464">
      <w:pPr>
        <w:rPr>
          <w:lang w:val="uk-UA"/>
        </w:rPr>
      </w:pPr>
    </w:p>
    <w:p w:rsidR="00D71464" w:rsidRPr="00AF6C6B" w:rsidRDefault="00D71464" w:rsidP="00D71464">
      <w:pPr>
        <w:rPr>
          <w:lang w:val="uk-UA"/>
        </w:rPr>
      </w:pPr>
    </w:p>
    <w:p w:rsidR="005F56E8" w:rsidRPr="00D71464" w:rsidRDefault="005F56E8">
      <w:pPr>
        <w:rPr>
          <w:lang w:val="uk-UA"/>
        </w:rPr>
      </w:pPr>
    </w:p>
    <w:sectPr w:rsidR="005F56E8" w:rsidRPr="00D71464" w:rsidSect="00C7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45BFD"/>
    <w:multiLevelType w:val="hybridMultilevel"/>
    <w:tmpl w:val="D3B67808"/>
    <w:lvl w:ilvl="0" w:tplc="89DC4D6E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D71464"/>
    <w:rsid w:val="00053F70"/>
    <w:rsid w:val="004A6FBC"/>
    <w:rsid w:val="00590ADB"/>
    <w:rsid w:val="005F56E8"/>
    <w:rsid w:val="00BD1492"/>
    <w:rsid w:val="00D71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464"/>
  </w:style>
  <w:style w:type="paragraph" w:styleId="2">
    <w:name w:val="heading 2"/>
    <w:basedOn w:val="a"/>
    <w:next w:val="a"/>
    <w:link w:val="20"/>
    <w:qFormat/>
    <w:rsid w:val="00D7146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71464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alloon Text"/>
    <w:basedOn w:val="a"/>
    <w:link w:val="a4"/>
    <w:uiPriority w:val="99"/>
    <w:semiHidden/>
    <w:unhideWhenUsed/>
    <w:rsid w:val="00D71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4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14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Pogny</dc:creator>
  <cp:lastModifiedBy>Pogny</cp:lastModifiedBy>
  <cp:revision>4</cp:revision>
  <dcterms:created xsi:type="dcterms:W3CDTF">2020-01-24T12:37:00Z</dcterms:created>
  <dcterms:modified xsi:type="dcterms:W3CDTF">2020-01-24T12:49:00Z</dcterms:modified>
</cp:coreProperties>
</file>