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B96" w:rsidRDefault="00BB6800" w:rsidP="00BB6800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uk-UA"/>
        </w:rPr>
      </w:pPr>
      <w:r>
        <w:rPr>
          <w:rFonts w:ascii="Times New Roman" w:hAnsi="Times New Roman" w:cs="Times New Roman"/>
          <w:b/>
          <w:szCs w:val="24"/>
          <w:lang w:val="uk-UA"/>
        </w:rPr>
        <w:t>ПРОЄКТ РІШЕННЯ</w:t>
      </w:r>
      <w:bookmarkStart w:id="0" w:name="_GoBack"/>
      <w:bookmarkEnd w:id="0"/>
    </w:p>
    <w:p w:rsidR="00736B96" w:rsidRDefault="00736B96" w:rsidP="003142DD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D60A54" w:rsidRDefault="00D60A54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36B96" w:rsidRDefault="00736B96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3C3442" w:rsidRDefault="003C3442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736B96" w:rsidRDefault="00736B96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E27E3F" w:rsidRDefault="00E27E3F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B41EBE" w:rsidRDefault="00B41EBE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133CF" w:rsidRPr="005E76E9" w:rsidRDefault="005133CF" w:rsidP="00254210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E80F23" w:rsidRDefault="00A96856" w:rsidP="00E80F23">
      <w:pPr>
        <w:tabs>
          <w:tab w:val="left" w:pos="3686"/>
        </w:tabs>
        <w:spacing w:after="0" w:line="240" w:lineRule="auto"/>
        <w:ind w:right="5245"/>
        <w:jc w:val="both"/>
        <w:rPr>
          <w:rFonts w:ascii="Times New Roman" w:hAnsi="Times New Roman"/>
          <w:sz w:val="24"/>
          <w:szCs w:val="24"/>
          <w:lang w:val="uk-UA"/>
        </w:rPr>
      </w:pPr>
      <w:r w:rsidRPr="005E76E9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5D2061" w:rsidRPr="005E76E9">
        <w:rPr>
          <w:rFonts w:ascii="Times New Roman" w:hAnsi="Times New Roman"/>
          <w:sz w:val="24"/>
          <w:szCs w:val="24"/>
          <w:lang w:val="uk-UA"/>
        </w:rPr>
        <w:t>звільнення самовільно зайнят</w:t>
      </w:r>
      <w:r w:rsidR="00CA5B35">
        <w:rPr>
          <w:rFonts w:ascii="Times New Roman" w:hAnsi="Times New Roman"/>
          <w:sz w:val="24"/>
          <w:szCs w:val="24"/>
          <w:lang w:val="uk-UA"/>
        </w:rPr>
        <w:t>их</w:t>
      </w:r>
      <w:r w:rsidR="005D2061" w:rsidRPr="005E76E9">
        <w:rPr>
          <w:rFonts w:ascii="Times New Roman" w:hAnsi="Times New Roman"/>
          <w:sz w:val="24"/>
          <w:szCs w:val="24"/>
          <w:lang w:val="uk-UA"/>
        </w:rPr>
        <w:t xml:space="preserve"> земельн</w:t>
      </w:r>
      <w:r w:rsidR="00CA5B35">
        <w:rPr>
          <w:rFonts w:ascii="Times New Roman" w:hAnsi="Times New Roman"/>
          <w:sz w:val="24"/>
          <w:szCs w:val="24"/>
          <w:lang w:val="uk-UA"/>
        </w:rPr>
        <w:t>их ділянок</w:t>
      </w:r>
      <w:r w:rsidR="00A26644" w:rsidRPr="005E76E9">
        <w:rPr>
          <w:rFonts w:ascii="Times New Roman" w:hAnsi="Times New Roman"/>
          <w:sz w:val="24"/>
          <w:szCs w:val="24"/>
          <w:lang w:val="uk-UA"/>
        </w:rPr>
        <w:t xml:space="preserve"> під </w:t>
      </w:r>
      <w:r w:rsidR="005E76E9" w:rsidRPr="005E76E9">
        <w:rPr>
          <w:rFonts w:ascii="Times New Roman" w:hAnsi="Times New Roman"/>
          <w:sz w:val="24"/>
          <w:szCs w:val="24"/>
          <w:lang w:val="uk-UA"/>
        </w:rPr>
        <w:t>рекламними конструкціями</w:t>
      </w:r>
      <w:r w:rsidR="00E80F23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5E76E9" w:rsidRPr="005E76E9">
        <w:rPr>
          <w:rFonts w:ascii="Times New Roman" w:hAnsi="Times New Roman"/>
          <w:sz w:val="24"/>
          <w:szCs w:val="24"/>
          <w:lang w:val="uk-UA"/>
        </w:rPr>
        <w:t xml:space="preserve"> типу</w:t>
      </w:r>
      <w:r w:rsidR="00E80F23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5E76E9" w:rsidRPr="005E76E9">
        <w:rPr>
          <w:rFonts w:ascii="Times New Roman" w:hAnsi="Times New Roman"/>
          <w:sz w:val="24"/>
          <w:szCs w:val="24"/>
          <w:lang w:val="uk-UA"/>
        </w:rPr>
        <w:t xml:space="preserve"> «Сіті</w:t>
      </w:r>
      <w:r w:rsidR="00E80F23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5E76E9" w:rsidRPr="005E76E9">
        <w:rPr>
          <w:rFonts w:ascii="Times New Roman" w:hAnsi="Times New Roman"/>
          <w:sz w:val="24"/>
          <w:szCs w:val="24"/>
          <w:lang w:val="uk-UA"/>
        </w:rPr>
        <w:t>-</w:t>
      </w:r>
      <w:r w:rsidR="00E80F23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="005E76E9" w:rsidRPr="005E76E9">
        <w:rPr>
          <w:rFonts w:ascii="Times New Roman" w:hAnsi="Times New Roman"/>
          <w:sz w:val="24"/>
          <w:szCs w:val="24"/>
          <w:lang w:val="uk-UA"/>
        </w:rPr>
        <w:t>лайт</w:t>
      </w:r>
      <w:proofErr w:type="spellEnd"/>
      <w:r w:rsidR="005E76E9" w:rsidRPr="005E76E9">
        <w:rPr>
          <w:rFonts w:ascii="Times New Roman" w:hAnsi="Times New Roman"/>
          <w:sz w:val="24"/>
          <w:szCs w:val="24"/>
          <w:lang w:val="uk-UA"/>
        </w:rPr>
        <w:t>»</w:t>
      </w:r>
    </w:p>
    <w:p w:rsidR="005133CF" w:rsidRPr="005E76E9" w:rsidRDefault="00E80F23" w:rsidP="00E80F23">
      <w:pPr>
        <w:tabs>
          <w:tab w:val="left" w:pos="3686"/>
        </w:tabs>
        <w:spacing w:after="0" w:line="240" w:lineRule="auto"/>
        <w:ind w:right="5245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ш</w:t>
      </w:r>
      <w:r w:rsidR="005D2061" w:rsidRPr="005E76E9">
        <w:rPr>
          <w:rFonts w:ascii="Times New Roman" w:hAnsi="Times New Roman"/>
          <w:sz w:val="24"/>
          <w:szCs w:val="24"/>
          <w:lang w:val="uk-UA"/>
        </w:rPr>
        <w:t>ляхом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D2061" w:rsidRPr="005E76E9">
        <w:rPr>
          <w:rFonts w:ascii="Times New Roman" w:hAnsi="Times New Roman"/>
          <w:sz w:val="24"/>
          <w:szCs w:val="24"/>
          <w:lang w:val="uk-UA"/>
        </w:rPr>
        <w:t xml:space="preserve"> ї</w:t>
      </w:r>
      <w:r w:rsidR="005E76E9" w:rsidRPr="005E76E9">
        <w:rPr>
          <w:rFonts w:ascii="Times New Roman" w:hAnsi="Times New Roman"/>
          <w:sz w:val="24"/>
          <w:szCs w:val="24"/>
          <w:lang w:val="uk-UA"/>
        </w:rPr>
        <w:t>х</w:t>
      </w:r>
      <w:r w:rsidR="00210BAC" w:rsidRPr="005E76E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210BAC" w:rsidRPr="005E76E9">
        <w:rPr>
          <w:rFonts w:ascii="Times New Roman" w:hAnsi="Times New Roman"/>
          <w:sz w:val="24"/>
          <w:szCs w:val="24"/>
          <w:lang w:val="uk-UA"/>
        </w:rPr>
        <w:t>демонтажу</w:t>
      </w:r>
      <w:r w:rsidR="005E76E9" w:rsidRPr="005E76E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76E9" w:rsidRPr="005E76E9">
        <w:rPr>
          <w:rFonts w:ascii="Times New Roman" w:hAnsi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5E76E9" w:rsidRPr="005E76E9">
        <w:rPr>
          <w:rFonts w:ascii="Times New Roman" w:hAnsi="Times New Roman"/>
          <w:sz w:val="24"/>
          <w:szCs w:val="24"/>
          <w:lang w:val="uk-UA"/>
        </w:rPr>
        <w:t>адресами:</w:t>
      </w:r>
      <w:r w:rsidR="00B55477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пр-т Миру,22, </w:t>
      </w:r>
      <w:proofErr w:type="spellStart"/>
      <w:r w:rsidR="005E76E9" w:rsidRPr="005E76E9">
        <w:rPr>
          <w:rStyle w:val="FontStyle19"/>
          <w:i w:val="0"/>
          <w:spacing w:val="0"/>
          <w:sz w:val="24"/>
          <w:szCs w:val="24"/>
          <w:lang w:val="uk-UA" w:eastAsia="uk-UA"/>
        </w:rPr>
        <w:t>вул.Олександрійська</w:t>
      </w:r>
      <w:proofErr w:type="spellEnd"/>
      <w:r w:rsidR="005E76E9" w:rsidRPr="005E76E9">
        <w:rPr>
          <w:rStyle w:val="FontStyle19"/>
          <w:i w:val="0"/>
          <w:spacing w:val="0"/>
          <w:sz w:val="24"/>
          <w:szCs w:val="24"/>
          <w:lang w:val="uk-UA" w:eastAsia="uk-UA"/>
        </w:rPr>
        <w:t>,</w:t>
      </w:r>
      <w:r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</w:t>
      </w:r>
      <w:r w:rsidR="005E76E9" w:rsidRPr="005E76E9">
        <w:rPr>
          <w:rStyle w:val="FontStyle19"/>
          <w:i w:val="0"/>
          <w:spacing w:val="0"/>
          <w:sz w:val="24"/>
          <w:szCs w:val="24"/>
          <w:lang w:val="uk-UA" w:eastAsia="uk-UA"/>
        </w:rPr>
        <w:t>12,</w:t>
      </w:r>
      <w:r w:rsidR="00B55477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вул. Парусна,10 </w:t>
      </w:r>
      <w:r w:rsidR="00B55477">
        <w:rPr>
          <w:rStyle w:val="FontStyle19"/>
          <w:i w:val="0"/>
          <w:spacing w:val="0"/>
          <w:sz w:val="24"/>
          <w:szCs w:val="24"/>
          <w:lang w:val="uk-UA" w:eastAsia="uk-UA"/>
        </w:rPr>
        <w:t>та по п</w:t>
      </w:r>
      <w:r w:rsidR="005E76E9" w:rsidRPr="005E76E9">
        <w:rPr>
          <w:rStyle w:val="FontStyle19"/>
          <w:i w:val="0"/>
          <w:spacing w:val="0"/>
          <w:sz w:val="24"/>
          <w:szCs w:val="24"/>
          <w:lang w:val="uk-UA" w:eastAsia="uk-UA"/>
        </w:rPr>
        <w:t>р</w:t>
      </w:r>
      <w:r w:rsidR="00B55477">
        <w:rPr>
          <w:rStyle w:val="FontStyle19"/>
          <w:i w:val="0"/>
          <w:spacing w:val="0"/>
          <w:sz w:val="24"/>
          <w:szCs w:val="24"/>
          <w:lang w:val="uk-UA" w:eastAsia="uk-UA"/>
        </w:rPr>
        <w:t>ов. Ш</w:t>
      </w:r>
      <w:r>
        <w:rPr>
          <w:rStyle w:val="FontStyle19"/>
          <w:i w:val="0"/>
          <w:spacing w:val="0"/>
          <w:sz w:val="24"/>
          <w:szCs w:val="24"/>
          <w:lang w:val="uk-UA" w:eastAsia="uk-UA"/>
        </w:rPr>
        <w:t>кільному, 1</w:t>
      </w:r>
      <w:r w:rsidR="005E76E9" w:rsidRPr="005E76E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5E76E9" w:rsidRPr="005E76E9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proofErr w:type="spellStart"/>
      <w:r w:rsidR="005E76E9" w:rsidRPr="005E76E9">
        <w:rPr>
          <w:rFonts w:ascii="Times New Roman" w:hAnsi="Times New Roman" w:cs="Times New Roman"/>
          <w:sz w:val="24"/>
          <w:szCs w:val="24"/>
          <w:lang w:val="uk-UA"/>
        </w:rPr>
        <w:t>м.Чорноморськ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="005E76E9" w:rsidRPr="005E76E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E6D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76E9" w:rsidRPr="005E76E9">
        <w:rPr>
          <w:rFonts w:ascii="Times New Roman" w:hAnsi="Times New Roman" w:cs="Times New Roman"/>
          <w:sz w:val="24"/>
          <w:szCs w:val="24"/>
          <w:lang w:val="uk-UA"/>
        </w:rPr>
        <w:t>Одеської області</w:t>
      </w:r>
    </w:p>
    <w:p w:rsidR="00254210" w:rsidRPr="005A5A2D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3089" w:rsidRDefault="00253089" w:rsidP="002542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718C2" w:rsidRPr="0033358F" w:rsidRDefault="0033358F" w:rsidP="00045924">
      <w:pPr>
        <w:spacing w:after="0" w:line="240" w:lineRule="auto"/>
        <w:ind w:left="60" w:firstLine="64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718C2">
        <w:rPr>
          <w:rFonts w:ascii="Times New Roman" w:hAnsi="Times New Roman"/>
          <w:sz w:val="24"/>
          <w:szCs w:val="24"/>
          <w:lang w:val="uk-UA"/>
        </w:rPr>
        <w:t>правлінням архітектури та містобудування</w:t>
      </w:r>
      <w:r w:rsidR="003718C2" w:rsidRPr="00EA427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718C2" w:rsidRPr="00254210">
        <w:rPr>
          <w:rFonts w:ascii="Times New Roman" w:hAnsi="Times New Roman"/>
          <w:sz w:val="24"/>
          <w:szCs w:val="24"/>
          <w:lang w:val="uk-UA"/>
        </w:rPr>
        <w:t xml:space="preserve">виконавчого комітету Чорноморської </w:t>
      </w:r>
      <w:r w:rsidR="003718C2" w:rsidRPr="005A5A2D">
        <w:rPr>
          <w:rFonts w:ascii="Times New Roman" w:hAnsi="Times New Roman"/>
          <w:sz w:val="24"/>
          <w:szCs w:val="24"/>
          <w:lang w:val="uk-UA"/>
        </w:rPr>
        <w:t>міської ради</w:t>
      </w:r>
      <w:r w:rsidR="00E769C0">
        <w:rPr>
          <w:rFonts w:ascii="Times New Roman" w:hAnsi="Times New Roman"/>
          <w:sz w:val="24"/>
          <w:szCs w:val="24"/>
          <w:lang w:val="uk-UA"/>
        </w:rPr>
        <w:t xml:space="preserve"> Одеської області</w:t>
      </w:r>
      <w:r w:rsidR="003718C2">
        <w:rPr>
          <w:rFonts w:ascii="Times New Roman" w:hAnsi="Times New Roman"/>
          <w:sz w:val="24"/>
          <w:szCs w:val="24"/>
          <w:lang w:val="uk-UA"/>
        </w:rPr>
        <w:t xml:space="preserve">, в межах своїх </w:t>
      </w:r>
      <w:r>
        <w:rPr>
          <w:rFonts w:ascii="Times New Roman" w:hAnsi="Times New Roman"/>
          <w:sz w:val="24"/>
          <w:szCs w:val="24"/>
          <w:lang w:val="uk-UA"/>
        </w:rPr>
        <w:t>повноважень,</w:t>
      </w:r>
      <w:r w:rsidR="003718C2">
        <w:rPr>
          <w:rFonts w:ascii="Times New Roman" w:hAnsi="Times New Roman"/>
          <w:sz w:val="24"/>
          <w:szCs w:val="24"/>
          <w:lang w:val="uk-UA"/>
        </w:rPr>
        <w:t xml:space="preserve"> проведена перевірка </w:t>
      </w:r>
      <w:r w:rsidRPr="003124EA">
        <w:rPr>
          <w:rFonts w:ascii="Times New Roman" w:hAnsi="Times New Roman" w:cs="Times New Roman"/>
          <w:sz w:val="24"/>
          <w:szCs w:val="24"/>
          <w:lang w:val="uk-UA"/>
        </w:rPr>
        <w:t xml:space="preserve">дотримання вимог діючого законодавства </w:t>
      </w:r>
      <w:r>
        <w:rPr>
          <w:rFonts w:ascii="Times New Roman" w:hAnsi="Times New Roman" w:cs="Times New Roman"/>
          <w:sz w:val="24"/>
          <w:szCs w:val="24"/>
          <w:lang w:val="uk-UA"/>
        </w:rPr>
        <w:t>при розміщенні</w:t>
      </w:r>
      <w:r w:rsidRPr="003124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23EFE">
        <w:rPr>
          <w:rFonts w:ascii="Times New Roman" w:hAnsi="Times New Roman" w:cs="Times New Roman"/>
          <w:sz w:val="24"/>
          <w:szCs w:val="24"/>
          <w:lang w:val="uk-UA"/>
        </w:rPr>
        <w:t>зовнішньої реклами</w:t>
      </w:r>
      <w:r w:rsidRPr="00C403C1">
        <w:rPr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території Чорноморської міської ради</w:t>
      </w:r>
      <w:r w:rsidR="00A14C28">
        <w:rPr>
          <w:rFonts w:ascii="Times New Roman" w:hAnsi="Times New Roman" w:cs="Times New Roman"/>
          <w:sz w:val="24"/>
          <w:szCs w:val="24"/>
          <w:lang w:val="uk-UA"/>
        </w:rPr>
        <w:t xml:space="preserve"> Одеської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3358F" w:rsidRPr="005E6D2F" w:rsidRDefault="003718C2" w:rsidP="00045924">
      <w:pPr>
        <w:spacing w:after="0" w:line="240" w:lineRule="auto"/>
        <w:ind w:left="60" w:firstLine="649"/>
        <w:jc w:val="both"/>
        <w:rPr>
          <w:rStyle w:val="FontStyle22"/>
          <w:spacing w:val="0"/>
          <w:sz w:val="24"/>
          <w:szCs w:val="24"/>
          <w:lang w:val="uk-UA" w:eastAsia="uk-UA"/>
        </w:rPr>
      </w:pPr>
      <w:r w:rsidRPr="005E6D2F">
        <w:rPr>
          <w:rFonts w:ascii="Times New Roman" w:hAnsi="Times New Roman" w:cs="Times New Roman"/>
          <w:sz w:val="24"/>
          <w:szCs w:val="24"/>
          <w:lang w:val="uk-UA"/>
        </w:rPr>
        <w:t xml:space="preserve">Згідно з актом перевірки від </w:t>
      </w:r>
      <w:r w:rsidR="005E76E9" w:rsidRPr="005E6D2F">
        <w:rPr>
          <w:rFonts w:ascii="Times New Roman" w:hAnsi="Times New Roman" w:cs="Times New Roman"/>
          <w:sz w:val="24"/>
          <w:szCs w:val="24"/>
          <w:lang w:val="uk-UA"/>
        </w:rPr>
        <w:t>12.12</w:t>
      </w:r>
      <w:r w:rsidRPr="005E6D2F">
        <w:rPr>
          <w:rFonts w:ascii="Times New Roman" w:hAnsi="Times New Roman" w:cs="Times New Roman"/>
          <w:sz w:val="24"/>
          <w:szCs w:val="24"/>
          <w:lang w:val="uk-UA"/>
        </w:rPr>
        <w:t xml:space="preserve">.2019 року встановлено факт самовільного </w:t>
      </w:r>
      <w:r w:rsidR="0033358F" w:rsidRPr="005E6D2F">
        <w:rPr>
          <w:rStyle w:val="FontStyle22"/>
          <w:spacing w:val="0"/>
          <w:sz w:val="24"/>
          <w:szCs w:val="24"/>
          <w:lang w:val="uk-UA" w:eastAsia="uk-UA"/>
        </w:rPr>
        <w:t xml:space="preserve">  </w:t>
      </w:r>
      <w:r w:rsidR="005E76E9" w:rsidRPr="005E6D2F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 xml:space="preserve"> </w:t>
      </w:r>
      <w:r w:rsidR="005E76E9" w:rsidRPr="005E6D2F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</w:t>
      </w:r>
      <w:r w:rsidR="00E9351F">
        <w:rPr>
          <w:rFonts w:ascii="Times New Roman" w:hAnsi="Times New Roman" w:cs="Times New Roman"/>
          <w:sz w:val="24"/>
          <w:szCs w:val="24"/>
          <w:lang w:val="uk-UA"/>
        </w:rPr>
        <w:t xml:space="preserve">п’ятьох </w:t>
      </w:r>
      <w:r w:rsidR="005E76E9" w:rsidRPr="005E6D2F">
        <w:rPr>
          <w:rStyle w:val="FontStyle22"/>
          <w:spacing w:val="0"/>
          <w:sz w:val="24"/>
          <w:szCs w:val="24"/>
          <w:lang w:val="uk-UA" w:eastAsia="uk-UA"/>
        </w:rPr>
        <w:t xml:space="preserve"> рекламних конструкцій типу</w:t>
      </w:r>
      <w:r w:rsidR="00E9351F">
        <w:rPr>
          <w:rStyle w:val="FontStyle22"/>
          <w:spacing w:val="0"/>
          <w:sz w:val="24"/>
          <w:szCs w:val="24"/>
          <w:lang w:val="uk-UA" w:eastAsia="uk-UA"/>
        </w:rPr>
        <w:t xml:space="preserve">  «Сіті-лайт» </w:t>
      </w:r>
      <w:r w:rsidR="005E6D2F">
        <w:rPr>
          <w:rStyle w:val="FontStyle22"/>
          <w:spacing w:val="0"/>
          <w:sz w:val="24"/>
          <w:szCs w:val="24"/>
          <w:lang w:val="uk-UA" w:eastAsia="uk-UA"/>
        </w:rPr>
        <w:t xml:space="preserve"> за адресами</w:t>
      </w:r>
      <w:r w:rsidR="005E76E9" w:rsidRPr="005E6D2F">
        <w:rPr>
          <w:rStyle w:val="FontStyle22"/>
          <w:spacing w:val="0"/>
          <w:sz w:val="24"/>
          <w:szCs w:val="24"/>
          <w:lang w:val="uk-UA" w:eastAsia="uk-UA"/>
        </w:rPr>
        <w:t>:</w:t>
      </w:r>
      <w:r w:rsidR="005E76E9" w:rsidRPr="005E6D2F">
        <w:rPr>
          <w:sz w:val="24"/>
          <w:szCs w:val="24"/>
          <w:lang w:val="uk-UA" w:eastAsia="uk-UA"/>
        </w:rPr>
        <w:t xml:space="preserve"> </w:t>
      </w:r>
      <w:r w:rsidR="00E9351F">
        <w:rPr>
          <w:sz w:val="24"/>
          <w:szCs w:val="24"/>
          <w:lang w:val="uk-UA" w:eastAsia="uk-UA"/>
        </w:rPr>
        <w:t xml:space="preserve">                  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>пр-т Миру, 22</w:t>
      </w:r>
      <w:r w:rsidR="005E76E9" w:rsidRPr="005E6D2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  </w:t>
      </w:r>
      <w:r w:rsidR="005E76E9" w:rsidRPr="005E6D2F">
        <w:rPr>
          <w:rStyle w:val="FontStyle19"/>
          <w:i w:val="0"/>
          <w:spacing w:val="0"/>
          <w:sz w:val="24"/>
          <w:szCs w:val="24"/>
          <w:lang w:val="uk-UA" w:eastAsia="uk-UA"/>
        </w:rPr>
        <w:t>(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2 </w:t>
      </w:r>
      <w:r w:rsidR="005E76E9" w:rsidRPr="005E6D2F">
        <w:rPr>
          <w:rStyle w:val="FontStyle19"/>
          <w:i w:val="0"/>
          <w:spacing w:val="0"/>
          <w:sz w:val="24"/>
          <w:szCs w:val="24"/>
          <w:lang w:val="uk-UA" w:eastAsia="uk-UA"/>
        </w:rPr>
        <w:t>од.)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>,</w:t>
      </w:r>
      <w:r w:rsidR="005E76E9" w:rsidRPr="005E6D2F">
        <w:rPr>
          <w:i/>
          <w:sz w:val="24"/>
          <w:szCs w:val="24"/>
          <w:lang w:val="uk-UA" w:eastAsia="uk-UA"/>
        </w:rPr>
        <w:t xml:space="preserve"> 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>вул. Олександрійська, 12</w:t>
      </w:r>
      <w:r w:rsidR="005E76E9" w:rsidRPr="005E6D2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(1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</w:t>
      </w:r>
      <w:r w:rsidR="005E76E9" w:rsidRPr="005E6D2F">
        <w:rPr>
          <w:rStyle w:val="FontStyle19"/>
          <w:i w:val="0"/>
          <w:spacing w:val="0"/>
          <w:sz w:val="24"/>
          <w:szCs w:val="24"/>
          <w:lang w:val="uk-UA" w:eastAsia="uk-UA"/>
        </w:rPr>
        <w:t>од.)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>,</w:t>
      </w:r>
      <w:r w:rsidR="00E9351F" w:rsidRPr="00E9351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вул. Парусна, 10 </w:t>
      </w:r>
      <w:r w:rsidR="00E9351F" w:rsidRPr="005E6D2F">
        <w:rPr>
          <w:rStyle w:val="FontStyle19"/>
          <w:i w:val="0"/>
          <w:spacing w:val="0"/>
          <w:sz w:val="24"/>
          <w:szCs w:val="24"/>
          <w:lang w:val="uk-UA" w:eastAsia="uk-UA"/>
        </w:rPr>
        <w:t>(1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</w:t>
      </w:r>
      <w:r w:rsidR="00E9351F" w:rsidRPr="005E6D2F">
        <w:rPr>
          <w:rStyle w:val="FontStyle19"/>
          <w:i w:val="0"/>
          <w:spacing w:val="0"/>
          <w:sz w:val="24"/>
          <w:szCs w:val="24"/>
          <w:lang w:val="uk-UA" w:eastAsia="uk-UA"/>
        </w:rPr>
        <w:t>од.)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</w:t>
      </w:r>
      <w:r w:rsidR="005E6D2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та по    </w:t>
      </w:r>
      <w:proofErr w:type="spellStart"/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>п</w:t>
      </w:r>
      <w:r w:rsidR="005E6D2F">
        <w:rPr>
          <w:rStyle w:val="FontStyle19"/>
          <w:i w:val="0"/>
          <w:spacing w:val="0"/>
          <w:sz w:val="24"/>
          <w:szCs w:val="24"/>
          <w:lang w:val="uk-UA" w:eastAsia="uk-UA"/>
        </w:rPr>
        <w:t>р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>ов</w:t>
      </w:r>
      <w:r w:rsidR="005E6D2F">
        <w:rPr>
          <w:rStyle w:val="FontStyle19"/>
          <w:i w:val="0"/>
          <w:spacing w:val="0"/>
          <w:sz w:val="24"/>
          <w:szCs w:val="24"/>
          <w:lang w:val="uk-UA" w:eastAsia="uk-UA"/>
        </w:rPr>
        <w:t>.Ш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>кільному</w:t>
      </w:r>
      <w:proofErr w:type="spellEnd"/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>, 1</w:t>
      </w:r>
      <w:r w:rsidR="005E76E9" w:rsidRPr="005E6D2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(1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</w:t>
      </w:r>
      <w:r w:rsidR="005E76E9" w:rsidRPr="005E6D2F">
        <w:rPr>
          <w:rStyle w:val="FontStyle19"/>
          <w:i w:val="0"/>
          <w:spacing w:val="0"/>
          <w:sz w:val="24"/>
          <w:szCs w:val="24"/>
          <w:lang w:val="uk-UA" w:eastAsia="uk-UA"/>
        </w:rPr>
        <w:t>од.)</w:t>
      </w:r>
      <w:r w:rsidR="005E76E9" w:rsidRPr="005E6D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D2F" w:rsidRPr="005E6D2F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33358F" w:rsidRPr="005E6D2F">
        <w:rPr>
          <w:rStyle w:val="FontStyle22"/>
          <w:spacing w:val="0"/>
          <w:sz w:val="24"/>
          <w:szCs w:val="24"/>
          <w:lang w:val="uk-UA" w:eastAsia="uk-UA"/>
        </w:rPr>
        <w:t>м. Чорноморську Одеської області.</w:t>
      </w:r>
    </w:p>
    <w:p w:rsidR="004A57BB" w:rsidRPr="000B185A" w:rsidRDefault="004A57BB" w:rsidP="00045924">
      <w:pPr>
        <w:spacing w:after="0" w:line="240" w:lineRule="auto"/>
        <w:ind w:left="60" w:firstLine="649"/>
        <w:jc w:val="both"/>
        <w:rPr>
          <w:rStyle w:val="rvts0"/>
          <w:rFonts w:ascii="Times New Roman" w:hAnsi="Times New Roman" w:cs="Times New Roman"/>
          <w:sz w:val="24"/>
          <w:szCs w:val="24"/>
          <w:lang w:val="uk-UA"/>
        </w:rPr>
      </w:pPr>
      <w:r w:rsidRPr="00A14C28">
        <w:rPr>
          <w:rStyle w:val="FontStyle22"/>
          <w:spacing w:val="0"/>
          <w:sz w:val="24"/>
          <w:szCs w:val="24"/>
          <w:lang w:val="uk-UA" w:eastAsia="uk-UA"/>
        </w:rPr>
        <w:t>Відповідно до</w:t>
      </w:r>
      <w:r w:rsidRPr="000B185A">
        <w:rPr>
          <w:rFonts w:ascii="Times New Roman" w:hAnsi="Times New Roman" w:cs="Times New Roman"/>
          <w:sz w:val="24"/>
          <w:szCs w:val="24"/>
          <w:lang w:val="uk-UA"/>
        </w:rPr>
        <w:t xml:space="preserve"> Правил розміщення зовнішньої реклами на території </w:t>
      </w:r>
      <w:r w:rsidR="0004592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0B185A">
        <w:rPr>
          <w:rFonts w:ascii="Times New Roman" w:hAnsi="Times New Roman" w:cs="Times New Roman"/>
          <w:sz w:val="24"/>
          <w:szCs w:val="24"/>
          <w:lang w:val="uk-UA"/>
        </w:rPr>
        <w:t xml:space="preserve">Чорноморської міської ради Одеської області, затверджених рішенням виконавчого комітету Чорноморської міської ради від </w:t>
      </w:r>
      <w:r w:rsidR="005E6D2F" w:rsidRPr="003213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D2F" w:rsidRPr="00623EF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E6D2F">
        <w:rPr>
          <w:rFonts w:ascii="Times New Roman" w:hAnsi="Times New Roman" w:cs="Times New Roman"/>
          <w:sz w:val="24"/>
          <w:szCs w:val="24"/>
          <w:lang w:val="uk-UA"/>
        </w:rPr>
        <w:t xml:space="preserve">1.10.2019р. № 277, </w:t>
      </w:r>
      <w:r w:rsidRPr="00A14C28">
        <w:rPr>
          <w:rStyle w:val="FontStyle22"/>
          <w:spacing w:val="0"/>
          <w:sz w:val="24"/>
          <w:szCs w:val="24"/>
          <w:lang w:val="uk-UA" w:eastAsia="uk-UA"/>
        </w:rPr>
        <w:t xml:space="preserve">розміщення </w:t>
      </w:r>
      <w:r w:rsidRPr="000B185A">
        <w:rPr>
          <w:rFonts w:ascii="Times New Roman" w:hAnsi="Times New Roman" w:cs="Times New Roman"/>
          <w:sz w:val="24"/>
          <w:szCs w:val="24"/>
          <w:lang w:val="uk-UA"/>
        </w:rPr>
        <w:t>зовнішньої</w:t>
      </w:r>
      <w:r w:rsidRPr="00A14C28">
        <w:rPr>
          <w:rStyle w:val="FontStyle22"/>
          <w:spacing w:val="0"/>
          <w:sz w:val="24"/>
          <w:szCs w:val="24"/>
          <w:lang w:val="uk-UA" w:eastAsia="uk-UA"/>
        </w:rPr>
        <w:t xml:space="preserve"> реклами</w:t>
      </w:r>
      <w:r w:rsidRPr="000B185A">
        <w:rPr>
          <w:rFonts w:ascii="Times New Roman" w:hAnsi="Times New Roman" w:cs="Times New Roman"/>
          <w:lang w:val="uk-UA"/>
        </w:rPr>
        <w:t xml:space="preserve"> </w:t>
      </w:r>
      <w:r w:rsidRPr="000B185A">
        <w:rPr>
          <w:rStyle w:val="rvts0"/>
          <w:rFonts w:ascii="Times New Roman" w:hAnsi="Times New Roman" w:cs="Times New Roman"/>
          <w:sz w:val="24"/>
          <w:szCs w:val="24"/>
          <w:lang w:val="uk-UA"/>
        </w:rPr>
        <w:t>виконується на підставі дозволів, виданих відповідно до рішень виконавчого комітету Чорноморсько</w:t>
      </w:r>
      <w:r w:rsidR="000B185A">
        <w:rPr>
          <w:rStyle w:val="rvts0"/>
          <w:rFonts w:ascii="Times New Roman" w:hAnsi="Times New Roman" w:cs="Times New Roman"/>
          <w:sz w:val="24"/>
          <w:szCs w:val="24"/>
          <w:lang w:val="uk-UA"/>
        </w:rPr>
        <w:t>ї</w:t>
      </w:r>
      <w:r w:rsidR="00A14C28">
        <w:rPr>
          <w:rStyle w:val="rvts0"/>
          <w:rFonts w:ascii="Times New Roman" w:hAnsi="Times New Roman" w:cs="Times New Roman"/>
          <w:sz w:val="24"/>
          <w:szCs w:val="24"/>
          <w:lang w:val="uk-UA"/>
        </w:rPr>
        <w:t xml:space="preserve"> міської ради Одеської області.</w:t>
      </w:r>
    </w:p>
    <w:p w:rsidR="003718C2" w:rsidRDefault="00A14C28" w:rsidP="00045924">
      <w:pPr>
        <w:pStyle w:val="a5"/>
        <w:spacing w:after="0" w:line="240" w:lineRule="auto"/>
        <w:ind w:left="0" w:firstLine="64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4A57B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718C2">
        <w:rPr>
          <w:rFonts w:ascii="Times New Roman" w:hAnsi="Times New Roman"/>
          <w:sz w:val="24"/>
          <w:szCs w:val="24"/>
          <w:lang w:val="uk-UA"/>
        </w:rPr>
        <w:t xml:space="preserve">Керуючись </w:t>
      </w:r>
      <w:r w:rsidR="004A57BB" w:rsidRPr="00623EFE">
        <w:rPr>
          <w:rFonts w:ascii="Times New Roman" w:hAnsi="Times New Roman" w:cs="Times New Roman"/>
          <w:sz w:val="24"/>
          <w:szCs w:val="24"/>
          <w:lang w:val="uk-UA"/>
        </w:rPr>
        <w:t>Правилами  розміщення зовнішньої реклами на території Чорноморсько</w:t>
      </w:r>
      <w:r w:rsidR="004A57BB">
        <w:rPr>
          <w:rFonts w:ascii="Times New Roman" w:hAnsi="Times New Roman" w:cs="Times New Roman"/>
          <w:sz w:val="24"/>
          <w:szCs w:val="24"/>
          <w:lang w:val="uk-UA"/>
        </w:rPr>
        <w:t>ї міської ради Одеської області</w:t>
      </w:r>
      <w:r w:rsidR="004A57BB" w:rsidRPr="00623EFE">
        <w:rPr>
          <w:rFonts w:ascii="Times New Roman" w:hAnsi="Times New Roman" w:cs="Times New Roman"/>
          <w:sz w:val="24"/>
          <w:szCs w:val="24"/>
          <w:lang w:val="uk-UA"/>
        </w:rPr>
        <w:t>, затверджених рішенням виконавчого комітету Чорноморської місь</w:t>
      </w:r>
      <w:r w:rsidR="004A57BB">
        <w:rPr>
          <w:rFonts w:ascii="Times New Roman" w:hAnsi="Times New Roman" w:cs="Times New Roman"/>
          <w:sz w:val="24"/>
          <w:szCs w:val="24"/>
          <w:lang w:val="uk-UA"/>
        </w:rPr>
        <w:t xml:space="preserve">кої ради від </w:t>
      </w:r>
      <w:r w:rsidR="005E6D2F" w:rsidRPr="003213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6D2F" w:rsidRPr="00623EF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E6D2F">
        <w:rPr>
          <w:rFonts w:ascii="Times New Roman" w:hAnsi="Times New Roman" w:cs="Times New Roman"/>
          <w:sz w:val="24"/>
          <w:szCs w:val="24"/>
          <w:lang w:val="uk-UA"/>
        </w:rPr>
        <w:t>1.10.2019р. № 277</w:t>
      </w:r>
      <w:r w:rsidR="004A57B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D4E59">
        <w:rPr>
          <w:rFonts w:ascii="Times New Roman" w:hAnsi="Times New Roman"/>
          <w:sz w:val="24"/>
          <w:szCs w:val="24"/>
          <w:lang w:val="uk-UA"/>
        </w:rPr>
        <w:t>Положенням про</w:t>
      </w:r>
      <w:r w:rsidR="00045924">
        <w:rPr>
          <w:rFonts w:ascii="Times New Roman" w:hAnsi="Times New Roman"/>
          <w:sz w:val="24"/>
          <w:szCs w:val="24"/>
          <w:lang w:val="uk-UA"/>
        </w:rPr>
        <w:t xml:space="preserve"> порядок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звільнення земельних ділянок, що належать до комунальної власності 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Чорноморської 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територіальної громади в особі </w:t>
      </w:r>
      <w:r w:rsidR="009D4E59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="009D4E59" w:rsidRPr="000C4D0A">
        <w:rPr>
          <w:rFonts w:ascii="Times New Roman" w:hAnsi="Times New Roman"/>
          <w:sz w:val="24"/>
          <w:szCs w:val="24"/>
          <w:lang w:val="uk-UA"/>
        </w:rPr>
        <w:t xml:space="preserve"> міської ради та зайняті без правових підстав</w:t>
      </w:r>
      <w:r w:rsidR="009D4E59">
        <w:rPr>
          <w:rFonts w:ascii="Times New Roman" w:hAnsi="Times New Roman"/>
          <w:sz w:val="24"/>
          <w:szCs w:val="24"/>
          <w:lang w:val="uk-UA"/>
        </w:rPr>
        <w:t>, затвердженим рішенням Чорноморської міської ради від 08.04.2014 року</w:t>
      </w:r>
      <w:r w:rsidR="00E6518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5924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9D4E59">
        <w:rPr>
          <w:rFonts w:ascii="Times New Roman" w:hAnsi="Times New Roman"/>
          <w:sz w:val="24"/>
          <w:szCs w:val="24"/>
          <w:lang w:val="uk-UA"/>
        </w:rPr>
        <w:t>№ 489-</w:t>
      </w:r>
      <w:r w:rsidR="009D4E59">
        <w:rPr>
          <w:rFonts w:ascii="Times New Roman" w:hAnsi="Times New Roman"/>
          <w:sz w:val="24"/>
          <w:szCs w:val="24"/>
          <w:lang w:val="en-US"/>
        </w:rPr>
        <w:t>VI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Законом України «Про </w:t>
      </w:r>
      <w:r>
        <w:rPr>
          <w:rFonts w:ascii="Times New Roman" w:hAnsi="Times New Roman"/>
          <w:sz w:val="24"/>
          <w:szCs w:val="24"/>
          <w:lang w:val="uk-UA"/>
        </w:rPr>
        <w:t>благоустрій населених пунктів»</w:t>
      </w:r>
      <w:r w:rsidR="009D4E5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396F92">
        <w:rPr>
          <w:rFonts w:ascii="Times New Roman" w:hAnsi="Times New Roman"/>
          <w:sz w:val="24"/>
          <w:szCs w:val="24"/>
          <w:lang w:val="uk-UA"/>
        </w:rPr>
        <w:t xml:space="preserve">статтями 27, 30, </w:t>
      </w:r>
      <w:r w:rsidR="00EC754B">
        <w:rPr>
          <w:rFonts w:ascii="Times New Roman" w:hAnsi="Times New Roman"/>
          <w:sz w:val="24"/>
          <w:szCs w:val="24"/>
          <w:lang w:val="uk-UA"/>
        </w:rPr>
        <w:t xml:space="preserve">33, </w:t>
      </w:r>
      <w:r w:rsidR="0004592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396F92">
        <w:rPr>
          <w:rFonts w:ascii="Times New Roman" w:hAnsi="Times New Roman"/>
          <w:sz w:val="24"/>
          <w:szCs w:val="24"/>
          <w:lang w:val="uk-UA"/>
        </w:rPr>
        <w:t>52, 54 Закону України «Про місцеве самоврядування в Україні»,</w:t>
      </w:r>
    </w:p>
    <w:p w:rsidR="00254210" w:rsidRPr="005A5A2D" w:rsidRDefault="00254210" w:rsidP="00C44442">
      <w:pPr>
        <w:spacing w:after="0" w:line="240" w:lineRule="auto"/>
        <w:ind w:right="426" w:firstLine="64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5A5A2D" w:rsidRDefault="00254210" w:rsidP="00C44442">
      <w:pPr>
        <w:spacing w:after="0" w:line="240" w:lineRule="auto"/>
        <w:ind w:right="426" w:firstLine="649"/>
        <w:jc w:val="center"/>
        <w:rPr>
          <w:rFonts w:ascii="Times New Roman" w:hAnsi="Times New Roman"/>
          <w:sz w:val="24"/>
          <w:szCs w:val="24"/>
          <w:lang w:val="uk-UA"/>
        </w:rPr>
      </w:pPr>
      <w:r w:rsidRPr="005A5A2D">
        <w:rPr>
          <w:rFonts w:ascii="Times New Roman" w:hAnsi="Times New Roman"/>
          <w:sz w:val="24"/>
          <w:szCs w:val="24"/>
          <w:lang w:val="uk-UA"/>
        </w:rPr>
        <w:t xml:space="preserve">виконавчий комітет </w:t>
      </w:r>
      <w:r w:rsidR="001F48A0">
        <w:rPr>
          <w:rFonts w:ascii="Times New Roman" w:hAnsi="Times New Roman"/>
          <w:sz w:val="24"/>
          <w:szCs w:val="24"/>
          <w:lang w:val="uk-UA"/>
        </w:rPr>
        <w:t>Чорноморської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міськ</w:t>
      </w:r>
      <w:r>
        <w:rPr>
          <w:rFonts w:ascii="Times New Roman" w:hAnsi="Times New Roman"/>
          <w:sz w:val="24"/>
          <w:szCs w:val="24"/>
          <w:lang w:val="uk-UA"/>
        </w:rPr>
        <w:t>ої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ради</w:t>
      </w:r>
      <w:r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6F92">
        <w:rPr>
          <w:rFonts w:ascii="Times New Roman" w:hAnsi="Times New Roman"/>
          <w:sz w:val="24"/>
          <w:szCs w:val="24"/>
          <w:lang w:val="uk-UA"/>
        </w:rPr>
        <w:t xml:space="preserve">Одеської області </w:t>
      </w:r>
      <w:r w:rsidRPr="005A5A2D">
        <w:rPr>
          <w:rFonts w:ascii="Times New Roman" w:hAnsi="Times New Roman"/>
          <w:sz w:val="24"/>
          <w:szCs w:val="24"/>
          <w:lang w:val="uk-UA"/>
        </w:rPr>
        <w:t>виріши</w:t>
      </w:r>
      <w:r>
        <w:rPr>
          <w:rFonts w:ascii="Times New Roman" w:hAnsi="Times New Roman"/>
          <w:sz w:val="24"/>
          <w:szCs w:val="24"/>
          <w:lang w:val="uk-UA"/>
        </w:rPr>
        <w:t>в</w:t>
      </w:r>
      <w:r w:rsidRPr="005A5A2D">
        <w:rPr>
          <w:rFonts w:ascii="Times New Roman" w:hAnsi="Times New Roman"/>
          <w:sz w:val="24"/>
          <w:szCs w:val="24"/>
          <w:lang w:val="uk-UA"/>
        </w:rPr>
        <w:t>:</w:t>
      </w:r>
    </w:p>
    <w:p w:rsidR="00254210" w:rsidRPr="005A5A2D" w:rsidRDefault="00254210" w:rsidP="00045924">
      <w:pPr>
        <w:spacing w:after="0" w:line="240" w:lineRule="auto"/>
        <w:ind w:firstLine="64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45924" w:rsidRDefault="007E3649" w:rsidP="00045924">
      <w:pPr>
        <w:spacing w:after="0" w:line="240" w:lineRule="auto"/>
        <w:ind w:left="60" w:firstLine="64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0B185A">
        <w:rPr>
          <w:rFonts w:ascii="Times New Roman" w:hAnsi="Times New Roman"/>
          <w:sz w:val="24"/>
          <w:szCs w:val="24"/>
          <w:lang w:val="uk-UA"/>
        </w:rPr>
        <w:t xml:space="preserve"> К</w:t>
      </w:r>
      <w:r w:rsidR="00B41EBE" w:rsidRPr="000B185A">
        <w:rPr>
          <w:rFonts w:ascii="Times New Roman" w:hAnsi="Times New Roman"/>
          <w:sz w:val="24"/>
          <w:szCs w:val="24"/>
          <w:lang w:val="uk-UA"/>
        </w:rPr>
        <w:t>омунальному підприємству «Міське управління житлово-комунального господарства» Чорноморської</w:t>
      </w:r>
      <w:r w:rsidR="00B41EBE" w:rsidRPr="000B185A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="00B41EBE" w:rsidRPr="000B185A">
        <w:rPr>
          <w:rFonts w:ascii="Times New Roman" w:hAnsi="Times New Roman"/>
          <w:sz w:val="24"/>
          <w:szCs w:val="24"/>
          <w:lang w:val="uk-UA"/>
        </w:rPr>
        <w:t>міської ради Одеської області (Миза С.В.)</w:t>
      </w:r>
      <w:r w:rsidRPr="007E36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6D2F">
        <w:rPr>
          <w:rFonts w:ascii="Times New Roman" w:hAnsi="Times New Roman" w:cs="Times New Roman"/>
          <w:sz w:val="24"/>
          <w:szCs w:val="24"/>
          <w:lang w:val="uk-UA"/>
        </w:rPr>
        <w:t>відповідно до</w:t>
      </w:r>
      <w:r w:rsidR="000459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6D2F">
        <w:rPr>
          <w:rFonts w:ascii="Times New Roman" w:hAnsi="Times New Roman" w:cs="Times New Roman"/>
          <w:sz w:val="24"/>
          <w:szCs w:val="24"/>
          <w:lang w:val="uk-UA"/>
        </w:rPr>
        <w:t xml:space="preserve">Положення </w:t>
      </w:r>
      <w:r w:rsidR="00045924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5E6D2F">
        <w:rPr>
          <w:rFonts w:ascii="Times New Roman" w:hAnsi="Times New Roman" w:cs="Times New Roman"/>
          <w:sz w:val="24"/>
          <w:szCs w:val="24"/>
          <w:lang w:val="uk-UA"/>
        </w:rPr>
        <w:t>ро</w:t>
      </w:r>
      <w:r w:rsidR="000459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6D2F">
        <w:rPr>
          <w:rFonts w:ascii="Times New Roman" w:hAnsi="Times New Roman" w:cs="Times New Roman"/>
          <w:sz w:val="24"/>
          <w:szCs w:val="24"/>
          <w:lang w:val="uk-UA"/>
        </w:rPr>
        <w:t>порядок</w:t>
      </w:r>
      <w:r w:rsidR="000459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6D2F">
        <w:rPr>
          <w:rFonts w:ascii="Times New Roman" w:hAnsi="Times New Roman" w:cs="Times New Roman"/>
          <w:sz w:val="24"/>
          <w:szCs w:val="24"/>
          <w:lang w:val="uk-UA"/>
        </w:rPr>
        <w:t>звільнення земельних ділянок, що належать до комунальної власності Чорноморської територіальної громади в особі Чорноморської міської ради</w:t>
      </w:r>
      <w:r w:rsidR="00045924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5E6D2F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F421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6D2F">
        <w:rPr>
          <w:rFonts w:ascii="Times New Roman" w:hAnsi="Times New Roman" w:cs="Times New Roman"/>
          <w:sz w:val="24"/>
          <w:szCs w:val="24"/>
          <w:lang w:val="uk-UA"/>
        </w:rPr>
        <w:t xml:space="preserve">зайняті </w:t>
      </w:r>
      <w:r w:rsidR="00F421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6D2F">
        <w:rPr>
          <w:rFonts w:ascii="Times New Roman" w:hAnsi="Times New Roman" w:cs="Times New Roman"/>
          <w:sz w:val="24"/>
          <w:szCs w:val="24"/>
          <w:lang w:val="uk-UA"/>
        </w:rPr>
        <w:t xml:space="preserve">без </w:t>
      </w:r>
      <w:r w:rsidR="00F421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6D2F">
        <w:rPr>
          <w:rFonts w:ascii="Times New Roman" w:hAnsi="Times New Roman" w:cs="Times New Roman"/>
          <w:sz w:val="24"/>
          <w:szCs w:val="24"/>
          <w:lang w:val="uk-UA"/>
        </w:rPr>
        <w:t>правових</w:t>
      </w:r>
      <w:r w:rsidR="00F421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6D2F">
        <w:rPr>
          <w:rFonts w:ascii="Times New Roman" w:hAnsi="Times New Roman" w:cs="Times New Roman"/>
          <w:sz w:val="24"/>
          <w:szCs w:val="24"/>
          <w:lang w:val="uk-UA"/>
        </w:rPr>
        <w:t xml:space="preserve"> підстав</w:t>
      </w:r>
      <w:r w:rsidR="00E80F2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41EBE" w:rsidRPr="000B18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421D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1EBE" w:rsidRPr="000B185A"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F421D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1EBE" w:rsidRPr="000B185A">
        <w:rPr>
          <w:rFonts w:ascii="Times New Roman" w:hAnsi="Times New Roman"/>
          <w:sz w:val="24"/>
          <w:szCs w:val="24"/>
          <w:lang w:val="uk-UA"/>
        </w:rPr>
        <w:t>десяти</w:t>
      </w:r>
      <w:r w:rsidR="005E6D2F">
        <w:rPr>
          <w:rFonts w:ascii="Times New Roman" w:hAnsi="Times New Roman"/>
          <w:sz w:val="24"/>
          <w:szCs w:val="24"/>
          <w:lang w:val="uk-UA"/>
        </w:rPr>
        <w:t>денний термін звільнити земельні ділянки</w:t>
      </w:r>
      <w:r w:rsidR="00B41EBE" w:rsidRPr="000B18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B0B78">
        <w:rPr>
          <w:rFonts w:ascii="Times New Roman" w:hAnsi="Times New Roman"/>
          <w:sz w:val="24"/>
          <w:szCs w:val="24"/>
          <w:lang w:val="uk-UA"/>
        </w:rPr>
        <w:t xml:space="preserve">від </w:t>
      </w:r>
    </w:p>
    <w:p w:rsidR="00045924" w:rsidRDefault="00045924" w:rsidP="00045924">
      <w:pPr>
        <w:spacing w:after="0" w:line="240" w:lineRule="auto"/>
        <w:ind w:left="60" w:firstLine="64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E3649" w:rsidRDefault="00045924" w:rsidP="00F421D9">
      <w:pPr>
        <w:spacing w:after="0" w:line="240" w:lineRule="auto"/>
        <w:ind w:hanging="60"/>
        <w:jc w:val="both"/>
        <w:rPr>
          <w:rStyle w:val="FontStyle22"/>
          <w:spacing w:val="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</w:t>
      </w:r>
      <w:r w:rsidR="000B0B78" w:rsidRPr="000B0B78">
        <w:rPr>
          <w:rStyle w:val="FontStyle22"/>
          <w:spacing w:val="0"/>
          <w:sz w:val="24"/>
          <w:szCs w:val="24"/>
          <w:lang w:val="uk-UA" w:eastAsia="uk-UA"/>
        </w:rPr>
        <w:t>самовільно встановлен</w:t>
      </w:r>
      <w:r w:rsidR="00F421D9">
        <w:rPr>
          <w:rStyle w:val="FontStyle22"/>
          <w:spacing w:val="0"/>
          <w:sz w:val="24"/>
          <w:szCs w:val="24"/>
          <w:lang w:val="uk-UA" w:eastAsia="uk-UA"/>
        </w:rPr>
        <w:t>их конструкцій</w:t>
      </w:r>
      <w:r w:rsidR="00BA284A" w:rsidRPr="000B0B78">
        <w:rPr>
          <w:rStyle w:val="FontStyle22"/>
          <w:spacing w:val="0"/>
          <w:sz w:val="24"/>
          <w:szCs w:val="24"/>
          <w:lang w:val="uk-UA" w:eastAsia="uk-UA"/>
        </w:rPr>
        <w:t xml:space="preserve"> </w:t>
      </w:r>
      <w:r w:rsidR="000B0B78" w:rsidRPr="000B0B78">
        <w:rPr>
          <w:rFonts w:ascii="Times New Roman" w:hAnsi="Times New Roman" w:cs="Times New Roman"/>
          <w:sz w:val="24"/>
          <w:szCs w:val="24"/>
          <w:lang w:val="uk-UA"/>
        </w:rPr>
        <w:t>зовнішньої</w:t>
      </w:r>
      <w:r w:rsidR="000B0B78" w:rsidRPr="000B0B78">
        <w:rPr>
          <w:rStyle w:val="FontStyle22"/>
          <w:spacing w:val="0"/>
          <w:sz w:val="24"/>
          <w:szCs w:val="24"/>
          <w:lang w:val="uk-UA" w:eastAsia="uk-UA"/>
        </w:rPr>
        <w:t xml:space="preserve"> реклами</w:t>
      </w:r>
      <w:r w:rsidR="00BA284A" w:rsidRPr="000B0B78">
        <w:rPr>
          <w:rStyle w:val="FontStyle22"/>
          <w:spacing w:val="0"/>
          <w:sz w:val="24"/>
          <w:szCs w:val="24"/>
          <w:lang w:val="uk-UA" w:eastAsia="uk-UA"/>
        </w:rPr>
        <w:t xml:space="preserve"> </w:t>
      </w:r>
      <w:r w:rsidR="00E9351F">
        <w:rPr>
          <w:rStyle w:val="FontStyle22"/>
          <w:spacing w:val="0"/>
          <w:sz w:val="24"/>
          <w:szCs w:val="24"/>
          <w:lang w:val="uk-UA" w:eastAsia="uk-UA"/>
        </w:rPr>
        <w:t>типу  «Сіті-лайт»</w:t>
      </w:r>
      <w:r w:rsidR="005E6D2F">
        <w:rPr>
          <w:rStyle w:val="FontStyle22"/>
          <w:spacing w:val="0"/>
          <w:sz w:val="24"/>
          <w:szCs w:val="24"/>
          <w:lang w:val="uk-UA" w:eastAsia="uk-UA"/>
        </w:rPr>
        <w:t xml:space="preserve"> за адресами</w:t>
      </w:r>
      <w:r w:rsidR="005E6D2F" w:rsidRPr="005E6D2F">
        <w:rPr>
          <w:rStyle w:val="FontStyle22"/>
          <w:spacing w:val="0"/>
          <w:sz w:val="24"/>
          <w:szCs w:val="24"/>
          <w:lang w:val="uk-UA" w:eastAsia="uk-UA"/>
        </w:rPr>
        <w:t>:</w:t>
      </w:r>
      <w:r w:rsidR="005E6D2F" w:rsidRPr="005E6D2F">
        <w:rPr>
          <w:sz w:val="24"/>
          <w:szCs w:val="24"/>
          <w:lang w:val="uk-UA" w:eastAsia="uk-UA"/>
        </w:rPr>
        <w:t xml:space="preserve"> </w:t>
      </w:r>
      <w:r w:rsidR="005E6D2F" w:rsidRPr="005E6D2F">
        <w:rPr>
          <w:rStyle w:val="FontStyle19"/>
          <w:i w:val="0"/>
          <w:spacing w:val="0"/>
          <w:sz w:val="24"/>
          <w:szCs w:val="24"/>
          <w:lang w:val="uk-UA" w:eastAsia="uk-UA"/>
        </w:rPr>
        <w:t>пр-т Миру,</w:t>
      </w:r>
      <w:r w:rsidR="00F421D9">
        <w:rPr>
          <w:rStyle w:val="FontStyle19"/>
          <w:i w:val="0"/>
          <w:spacing w:val="0"/>
          <w:sz w:val="24"/>
          <w:szCs w:val="24"/>
          <w:lang w:val="uk-UA" w:eastAsia="uk-UA"/>
        </w:rPr>
        <w:t>22 (2 од.)</w:t>
      </w:r>
      <w:r w:rsidR="005E6D2F" w:rsidRPr="005E6D2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, </w:t>
      </w:r>
      <w:r w:rsidR="005E6D2F" w:rsidRPr="005E6D2F">
        <w:rPr>
          <w:i/>
          <w:sz w:val="24"/>
          <w:szCs w:val="24"/>
          <w:lang w:val="uk-UA" w:eastAsia="uk-UA"/>
        </w:rPr>
        <w:t xml:space="preserve"> </w:t>
      </w:r>
      <w:r w:rsidR="00F421D9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вул. Олександрійська, 12 </w:t>
      </w:r>
      <w:r w:rsidR="005E6D2F" w:rsidRPr="005E6D2F">
        <w:rPr>
          <w:rStyle w:val="FontStyle19"/>
          <w:i w:val="0"/>
          <w:spacing w:val="0"/>
          <w:sz w:val="24"/>
          <w:szCs w:val="24"/>
          <w:lang w:val="uk-UA" w:eastAsia="uk-UA"/>
        </w:rPr>
        <w:t>(1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</w:t>
      </w:r>
      <w:r w:rsidR="005E6D2F" w:rsidRPr="005E6D2F">
        <w:rPr>
          <w:rStyle w:val="FontStyle19"/>
          <w:i w:val="0"/>
          <w:spacing w:val="0"/>
          <w:sz w:val="24"/>
          <w:szCs w:val="24"/>
          <w:lang w:val="uk-UA" w:eastAsia="uk-UA"/>
        </w:rPr>
        <w:t>од.)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,  вул. Парусна,10 </w:t>
      </w:r>
      <w:r w:rsidR="00E9351F" w:rsidRPr="005E6D2F">
        <w:rPr>
          <w:rStyle w:val="FontStyle19"/>
          <w:i w:val="0"/>
          <w:spacing w:val="0"/>
          <w:sz w:val="24"/>
          <w:szCs w:val="24"/>
          <w:lang w:val="uk-UA" w:eastAsia="uk-UA"/>
        </w:rPr>
        <w:t>(1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</w:t>
      </w:r>
      <w:r w:rsidR="00E9351F" w:rsidRPr="005E6D2F">
        <w:rPr>
          <w:rStyle w:val="FontStyle19"/>
          <w:i w:val="0"/>
          <w:spacing w:val="0"/>
          <w:sz w:val="24"/>
          <w:szCs w:val="24"/>
          <w:lang w:val="uk-UA" w:eastAsia="uk-UA"/>
        </w:rPr>
        <w:t>од.)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  та по </w:t>
      </w:r>
      <w:r w:rsidR="00F421D9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 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>п</w:t>
      </w:r>
      <w:r w:rsidR="005E6D2F">
        <w:rPr>
          <w:rStyle w:val="FontStyle19"/>
          <w:i w:val="0"/>
          <w:spacing w:val="0"/>
          <w:sz w:val="24"/>
          <w:szCs w:val="24"/>
          <w:lang w:val="uk-UA" w:eastAsia="uk-UA"/>
        </w:rPr>
        <w:t>р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>ов</w:t>
      </w:r>
      <w:r w:rsidR="005E6D2F">
        <w:rPr>
          <w:rStyle w:val="FontStyle19"/>
          <w:i w:val="0"/>
          <w:spacing w:val="0"/>
          <w:sz w:val="24"/>
          <w:szCs w:val="24"/>
          <w:lang w:val="uk-UA" w:eastAsia="uk-UA"/>
        </w:rPr>
        <w:t>.</w:t>
      </w:r>
      <w:r w:rsidR="00E80F23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</w:t>
      </w:r>
      <w:r w:rsidR="005E6D2F">
        <w:rPr>
          <w:rStyle w:val="FontStyle19"/>
          <w:i w:val="0"/>
          <w:spacing w:val="0"/>
          <w:sz w:val="24"/>
          <w:szCs w:val="24"/>
          <w:lang w:val="uk-UA" w:eastAsia="uk-UA"/>
        </w:rPr>
        <w:t>Ш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>кільному,</w:t>
      </w:r>
      <w:r w:rsidR="00F421D9">
        <w:rPr>
          <w:rStyle w:val="FontStyle19"/>
          <w:i w:val="0"/>
          <w:spacing w:val="0"/>
          <w:sz w:val="24"/>
          <w:szCs w:val="24"/>
          <w:lang w:val="uk-UA" w:eastAsia="uk-UA"/>
        </w:rPr>
        <w:t>1 (1 од)</w:t>
      </w:r>
      <w:r w:rsidR="00E9351F">
        <w:rPr>
          <w:rStyle w:val="FontStyle19"/>
          <w:i w:val="0"/>
          <w:spacing w:val="0"/>
          <w:sz w:val="24"/>
          <w:szCs w:val="24"/>
          <w:lang w:val="uk-UA" w:eastAsia="uk-UA"/>
        </w:rPr>
        <w:t xml:space="preserve"> </w:t>
      </w:r>
      <w:r w:rsidR="005E6D2F" w:rsidRPr="005E6D2F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5E6D2F" w:rsidRPr="005E6D2F">
        <w:rPr>
          <w:rStyle w:val="FontStyle22"/>
          <w:spacing w:val="0"/>
          <w:sz w:val="24"/>
          <w:szCs w:val="24"/>
          <w:lang w:val="uk-UA" w:eastAsia="uk-UA"/>
        </w:rPr>
        <w:t>м. Чорноморську Одеської області</w:t>
      </w:r>
      <w:r w:rsidR="007E3649">
        <w:rPr>
          <w:rStyle w:val="FontStyle22"/>
          <w:spacing w:val="0"/>
          <w:sz w:val="24"/>
          <w:szCs w:val="24"/>
          <w:lang w:val="uk-UA" w:eastAsia="uk-UA"/>
        </w:rPr>
        <w:t>.</w:t>
      </w:r>
    </w:p>
    <w:p w:rsidR="00F421D9" w:rsidRDefault="00F421D9" w:rsidP="00F421D9">
      <w:pPr>
        <w:spacing w:after="0" w:line="240" w:lineRule="auto"/>
        <w:ind w:hanging="60"/>
        <w:jc w:val="both"/>
        <w:rPr>
          <w:rStyle w:val="FontStyle22"/>
          <w:spacing w:val="0"/>
          <w:sz w:val="24"/>
          <w:szCs w:val="24"/>
          <w:lang w:val="uk-UA" w:eastAsia="uk-UA"/>
        </w:rPr>
      </w:pPr>
    </w:p>
    <w:p w:rsidR="00F421D9" w:rsidRPr="00F421D9" w:rsidRDefault="00F421D9" w:rsidP="00F421D9">
      <w:pPr>
        <w:pStyle w:val="a5"/>
        <w:numPr>
          <w:ilvl w:val="0"/>
          <w:numId w:val="17"/>
        </w:numPr>
        <w:spacing w:after="0" w:line="240" w:lineRule="auto"/>
        <w:ind w:left="0" w:firstLine="709"/>
        <w:jc w:val="both"/>
        <w:rPr>
          <w:rStyle w:val="FontStyle22"/>
          <w:spacing w:val="0"/>
          <w:sz w:val="24"/>
          <w:szCs w:val="24"/>
          <w:lang w:val="uk-UA" w:eastAsia="uk-UA"/>
        </w:rPr>
      </w:pPr>
      <w:r w:rsidRPr="00F421D9">
        <w:rPr>
          <w:rFonts w:ascii="Times New Roman" w:hAnsi="Times New Roman"/>
          <w:sz w:val="24"/>
          <w:szCs w:val="24"/>
          <w:lang w:val="uk-UA"/>
        </w:rPr>
        <w:t xml:space="preserve">Фінансовому управлінню Чорноморської міської ради (Яковенко О.М.) вжити заходи щодо фінансування робіт з проведення демонтажу рекламних конструкцій типу «Сіті   -  </w:t>
      </w:r>
      <w:proofErr w:type="spellStart"/>
      <w:r w:rsidRPr="00F421D9">
        <w:rPr>
          <w:rFonts w:ascii="Times New Roman" w:hAnsi="Times New Roman"/>
          <w:sz w:val="24"/>
          <w:szCs w:val="24"/>
          <w:lang w:val="uk-UA"/>
        </w:rPr>
        <w:t>лайт</w:t>
      </w:r>
      <w:proofErr w:type="spellEnd"/>
      <w:r w:rsidRPr="00F421D9">
        <w:rPr>
          <w:rFonts w:ascii="Times New Roman" w:hAnsi="Times New Roman"/>
          <w:sz w:val="24"/>
          <w:szCs w:val="24"/>
          <w:lang w:val="uk-UA"/>
        </w:rPr>
        <w:t xml:space="preserve">» та звільненню земельних ділянок, що належать до комунальної власності Чорноморської територіальної громади в особі Чорноморської міської ради та зайняті без правових підстав. </w:t>
      </w:r>
    </w:p>
    <w:p w:rsidR="007E3649" w:rsidRDefault="007E3649" w:rsidP="00F421D9">
      <w:pPr>
        <w:spacing w:after="0" w:line="240" w:lineRule="auto"/>
        <w:ind w:firstLine="709"/>
        <w:jc w:val="both"/>
        <w:rPr>
          <w:rStyle w:val="FontStyle22"/>
          <w:spacing w:val="0"/>
          <w:sz w:val="24"/>
          <w:szCs w:val="24"/>
          <w:lang w:val="uk-UA" w:eastAsia="uk-UA"/>
        </w:rPr>
      </w:pPr>
    </w:p>
    <w:p w:rsidR="006B6C17" w:rsidRPr="007E3649" w:rsidRDefault="00F421D9" w:rsidP="00F421D9">
      <w:pPr>
        <w:spacing w:after="0" w:line="240" w:lineRule="auto"/>
        <w:ind w:left="60" w:firstLine="64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Style w:val="FontStyle22"/>
          <w:spacing w:val="0"/>
          <w:sz w:val="24"/>
          <w:szCs w:val="24"/>
          <w:lang w:val="uk-UA" w:eastAsia="uk-UA"/>
        </w:rPr>
        <w:t>3</w:t>
      </w:r>
      <w:r w:rsidR="007E3649">
        <w:rPr>
          <w:rStyle w:val="FontStyle22"/>
          <w:spacing w:val="0"/>
          <w:sz w:val="24"/>
          <w:szCs w:val="24"/>
          <w:lang w:val="uk-UA" w:eastAsia="uk-UA"/>
        </w:rPr>
        <w:t>.</w:t>
      </w:r>
      <w:r w:rsidR="005E6D2F">
        <w:rPr>
          <w:rStyle w:val="FontStyle22"/>
          <w:spacing w:val="0"/>
          <w:sz w:val="24"/>
          <w:szCs w:val="24"/>
          <w:lang w:val="uk-UA" w:eastAsia="uk-UA"/>
        </w:rPr>
        <w:t xml:space="preserve"> </w:t>
      </w:r>
      <w:r>
        <w:rPr>
          <w:rStyle w:val="FontStyle22"/>
          <w:spacing w:val="0"/>
          <w:sz w:val="24"/>
          <w:szCs w:val="24"/>
          <w:lang w:val="uk-UA" w:eastAsia="uk-UA"/>
        </w:rPr>
        <w:t xml:space="preserve"> </w:t>
      </w:r>
      <w:r w:rsidR="00254210" w:rsidRPr="0061047B">
        <w:rPr>
          <w:rFonts w:ascii="Times New Roman" w:hAnsi="Times New Roman"/>
          <w:sz w:val="24"/>
          <w:szCs w:val="24"/>
          <w:lang w:val="uk-UA"/>
        </w:rPr>
        <w:t>Контроль за виконанням цьог</w:t>
      </w:r>
      <w:r w:rsidR="008B285E">
        <w:rPr>
          <w:rFonts w:ascii="Times New Roman" w:hAnsi="Times New Roman"/>
          <w:sz w:val="24"/>
          <w:szCs w:val="24"/>
          <w:lang w:val="uk-UA"/>
        </w:rPr>
        <w:t>о рішення покласти на заступників</w:t>
      </w:r>
      <w:r w:rsidR="00254210" w:rsidRPr="0061047B">
        <w:rPr>
          <w:rFonts w:ascii="Times New Roman" w:hAnsi="Times New Roman"/>
          <w:sz w:val="24"/>
          <w:szCs w:val="24"/>
          <w:lang w:val="uk-UA"/>
        </w:rPr>
        <w:t xml:space="preserve"> міського голови </w:t>
      </w:r>
      <w:proofErr w:type="spellStart"/>
      <w:r w:rsidR="005D19E0" w:rsidRPr="0061047B">
        <w:rPr>
          <w:rFonts w:ascii="Times New Roman" w:hAnsi="Times New Roman"/>
          <w:sz w:val="24"/>
          <w:szCs w:val="24"/>
          <w:lang w:val="uk-UA"/>
        </w:rPr>
        <w:t>Ясніцького</w:t>
      </w:r>
      <w:proofErr w:type="spellEnd"/>
      <w:r w:rsidR="005D19E0" w:rsidRPr="0061047B">
        <w:rPr>
          <w:rFonts w:ascii="Times New Roman" w:hAnsi="Times New Roman"/>
          <w:sz w:val="24"/>
          <w:szCs w:val="24"/>
          <w:lang w:val="uk-UA"/>
        </w:rPr>
        <w:t xml:space="preserve"> О.О</w:t>
      </w:r>
      <w:r w:rsidR="006B6C17" w:rsidRPr="0061047B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="008B285E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="008B285E">
        <w:rPr>
          <w:rFonts w:ascii="Times New Roman" w:hAnsi="Times New Roman"/>
          <w:sz w:val="24"/>
          <w:szCs w:val="24"/>
          <w:lang w:val="uk-UA"/>
        </w:rPr>
        <w:t>Нарожного</w:t>
      </w:r>
      <w:proofErr w:type="spellEnd"/>
      <w:r w:rsidR="008B285E">
        <w:rPr>
          <w:rFonts w:ascii="Times New Roman" w:hAnsi="Times New Roman"/>
          <w:sz w:val="24"/>
          <w:szCs w:val="24"/>
          <w:lang w:val="uk-UA"/>
        </w:rPr>
        <w:t xml:space="preserve"> Г.О.</w:t>
      </w:r>
      <w:r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Яволову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Н.О.</w:t>
      </w:r>
    </w:p>
    <w:p w:rsidR="006B6C17" w:rsidRDefault="006B6C17" w:rsidP="00F421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B6C17" w:rsidRPr="006B6C17" w:rsidRDefault="006B6C17" w:rsidP="00F421D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5A5A2D" w:rsidRDefault="00254210" w:rsidP="00F421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10BAC" w:rsidP="00F421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М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>іськ</w:t>
      </w:r>
      <w:r>
        <w:rPr>
          <w:rFonts w:ascii="Times New Roman" w:hAnsi="Times New Roman"/>
          <w:sz w:val="24"/>
          <w:szCs w:val="24"/>
          <w:lang w:val="uk-UA"/>
        </w:rPr>
        <w:t>ий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06217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</w:t>
      </w:r>
      <w:r w:rsidR="000B185A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="0006217E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06217E" w:rsidRPr="004958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В.Я. </w:t>
      </w:r>
      <w:proofErr w:type="spellStart"/>
      <w:r w:rsidR="0006217E" w:rsidRPr="004958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Хмельнюк</w:t>
      </w:r>
      <w:proofErr w:type="spellEnd"/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61047B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6B6C17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2441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</w:t>
      </w:r>
      <w:r w:rsidR="00254210" w:rsidRPr="005A5A2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Default="00254210" w:rsidP="0025421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4210" w:rsidRPr="00154174" w:rsidRDefault="00254210" w:rsidP="0099747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54210" w:rsidRPr="00154174" w:rsidSect="00E27E3F">
      <w:pgSz w:w="11906" w:h="16838"/>
      <w:pgMar w:top="993" w:right="849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358"/>
    <w:multiLevelType w:val="hybridMultilevel"/>
    <w:tmpl w:val="AB2E9F5E"/>
    <w:lvl w:ilvl="0" w:tplc="CEEA9398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0C3FFD"/>
    <w:multiLevelType w:val="hybridMultilevel"/>
    <w:tmpl w:val="AA062CFA"/>
    <w:lvl w:ilvl="0" w:tplc="AE00D9B6">
      <w:start w:val="2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1405F2"/>
    <w:multiLevelType w:val="hybridMultilevel"/>
    <w:tmpl w:val="78921E16"/>
    <w:lvl w:ilvl="0" w:tplc="C1E4DD82">
      <w:start w:val="2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AF1AB8"/>
    <w:multiLevelType w:val="hybridMultilevel"/>
    <w:tmpl w:val="86CCE0F0"/>
    <w:lvl w:ilvl="0" w:tplc="2AC8A30C">
      <w:start w:val="3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4" w15:restartNumberingAfterBreak="0">
    <w:nsid w:val="213D5FD8"/>
    <w:multiLevelType w:val="hybridMultilevel"/>
    <w:tmpl w:val="98F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A3B23"/>
    <w:multiLevelType w:val="hybridMultilevel"/>
    <w:tmpl w:val="45145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44737"/>
    <w:multiLevelType w:val="hybridMultilevel"/>
    <w:tmpl w:val="87205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83720"/>
    <w:multiLevelType w:val="hybridMultilevel"/>
    <w:tmpl w:val="C5F87778"/>
    <w:lvl w:ilvl="0" w:tplc="5B7AEE12">
      <w:start w:val="3"/>
      <w:numFmt w:val="decimal"/>
      <w:lvlText w:val="%1."/>
      <w:lvlJc w:val="left"/>
      <w:pPr>
        <w:ind w:left="18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8" w15:restartNumberingAfterBreak="0">
    <w:nsid w:val="47217012"/>
    <w:multiLevelType w:val="hybridMultilevel"/>
    <w:tmpl w:val="733A16C8"/>
    <w:lvl w:ilvl="0" w:tplc="7E064E1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 w15:restartNumberingAfterBreak="0">
    <w:nsid w:val="4BB47E09"/>
    <w:multiLevelType w:val="hybridMultilevel"/>
    <w:tmpl w:val="98F21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1482F"/>
    <w:multiLevelType w:val="hybridMultilevel"/>
    <w:tmpl w:val="0A0EF6AE"/>
    <w:lvl w:ilvl="0" w:tplc="DEE8E65C">
      <w:start w:val="1"/>
      <w:numFmt w:val="decimal"/>
      <w:lvlText w:val="%1."/>
      <w:lvlJc w:val="left"/>
      <w:pPr>
        <w:ind w:left="6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8BE3F01"/>
    <w:multiLevelType w:val="hybridMultilevel"/>
    <w:tmpl w:val="34528A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CAD1552"/>
    <w:multiLevelType w:val="hybridMultilevel"/>
    <w:tmpl w:val="0486F7B6"/>
    <w:lvl w:ilvl="0" w:tplc="08700EF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6467C6"/>
    <w:multiLevelType w:val="hybridMultilevel"/>
    <w:tmpl w:val="09CC1FE0"/>
    <w:lvl w:ilvl="0" w:tplc="DC68385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83C5D56"/>
    <w:multiLevelType w:val="hybridMultilevel"/>
    <w:tmpl w:val="9FCE19D6"/>
    <w:lvl w:ilvl="0" w:tplc="94F034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A51272"/>
    <w:multiLevelType w:val="hybridMultilevel"/>
    <w:tmpl w:val="1E4249EC"/>
    <w:lvl w:ilvl="0" w:tplc="584CB6B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7CD6619C"/>
    <w:multiLevelType w:val="hybridMultilevel"/>
    <w:tmpl w:val="66705A08"/>
    <w:lvl w:ilvl="0" w:tplc="64A6D0EA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6"/>
  </w:num>
  <w:num w:numId="6">
    <w:abstractNumId w:val="4"/>
  </w:num>
  <w:num w:numId="7">
    <w:abstractNumId w:val="9"/>
  </w:num>
  <w:num w:numId="8">
    <w:abstractNumId w:val="14"/>
  </w:num>
  <w:num w:numId="9">
    <w:abstractNumId w:val="15"/>
  </w:num>
  <w:num w:numId="10">
    <w:abstractNumId w:val="12"/>
  </w:num>
  <w:num w:numId="11">
    <w:abstractNumId w:val="16"/>
  </w:num>
  <w:num w:numId="12">
    <w:abstractNumId w:val="0"/>
  </w:num>
  <w:num w:numId="13">
    <w:abstractNumId w:val="3"/>
  </w:num>
  <w:num w:numId="14">
    <w:abstractNumId w:val="7"/>
  </w:num>
  <w:num w:numId="15">
    <w:abstractNumId w:val="13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108"/>
    <w:rsid w:val="000044CB"/>
    <w:rsid w:val="00024416"/>
    <w:rsid w:val="00045924"/>
    <w:rsid w:val="00052531"/>
    <w:rsid w:val="0006217E"/>
    <w:rsid w:val="0009723F"/>
    <w:rsid w:val="000B0B78"/>
    <w:rsid w:val="000B185A"/>
    <w:rsid w:val="000D25AE"/>
    <w:rsid w:val="000F4926"/>
    <w:rsid w:val="00146048"/>
    <w:rsid w:val="00146BE4"/>
    <w:rsid w:val="00154174"/>
    <w:rsid w:val="00183D24"/>
    <w:rsid w:val="00186349"/>
    <w:rsid w:val="001930F4"/>
    <w:rsid w:val="001C0C10"/>
    <w:rsid w:val="001C3F2B"/>
    <w:rsid w:val="001C6316"/>
    <w:rsid w:val="001E3579"/>
    <w:rsid w:val="001F48A0"/>
    <w:rsid w:val="00200756"/>
    <w:rsid w:val="00210BAC"/>
    <w:rsid w:val="00211A65"/>
    <w:rsid w:val="00221782"/>
    <w:rsid w:val="0022756D"/>
    <w:rsid w:val="0023109F"/>
    <w:rsid w:val="002370F3"/>
    <w:rsid w:val="00241D28"/>
    <w:rsid w:val="00246876"/>
    <w:rsid w:val="00253089"/>
    <w:rsid w:val="00254210"/>
    <w:rsid w:val="002621AA"/>
    <w:rsid w:val="00262EF7"/>
    <w:rsid w:val="00263A2C"/>
    <w:rsid w:val="00265DFB"/>
    <w:rsid w:val="002959F3"/>
    <w:rsid w:val="002C63B8"/>
    <w:rsid w:val="002C6AE4"/>
    <w:rsid w:val="002D4633"/>
    <w:rsid w:val="002E53EF"/>
    <w:rsid w:val="003124EA"/>
    <w:rsid w:val="003142DD"/>
    <w:rsid w:val="00326987"/>
    <w:rsid w:val="0033358F"/>
    <w:rsid w:val="003552B4"/>
    <w:rsid w:val="00362401"/>
    <w:rsid w:val="003718C2"/>
    <w:rsid w:val="0038091C"/>
    <w:rsid w:val="0038205F"/>
    <w:rsid w:val="00396F92"/>
    <w:rsid w:val="003C3442"/>
    <w:rsid w:val="003C6165"/>
    <w:rsid w:val="003E1686"/>
    <w:rsid w:val="00405677"/>
    <w:rsid w:val="00412472"/>
    <w:rsid w:val="004276DF"/>
    <w:rsid w:val="004368F2"/>
    <w:rsid w:val="00440D9D"/>
    <w:rsid w:val="00451DEF"/>
    <w:rsid w:val="00465383"/>
    <w:rsid w:val="00466532"/>
    <w:rsid w:val="0046672B"/>
    <w:rsid w:val="004A57BB"/>
    <w:rsid w:val="004B5246"/>
    <w:rsid w:val="004D71DF"/>
    <w:rsid w:val="004E3D36"/>
    <w:rsid w:val="00500C2B"/>
    <w:rsid w:val="00507106"/>
    <w:rsid w:val="005133CF"/>
    <w:rsid w:val="005358FE"/>
    <w:rsid w:val="005368FE"/>
    <w:rsid w:val="00571498"/>
    <w:rsid w:val="00573B22"/>
    <w:rsid w:val="00596D20"/>
    <w:rsid w:val="005D19E0"/>
    <w:rsid w:val="005D2061"/>
    <w:rsid w:val="005E6D2F"/>
    <w:rsid w:val="005E76E9"/>
    <w:rsid w:val="0061047B"/>
    <w:rsid w:val="00612E73"/>
    <w:rsid w:val="00622DCA"/>
    <w:rsid w:val="00623DD0"/>
    <w:rsid w:val="00660B07"/>
    <w:rsid w:val="0067269D"/>
    <w:rsid w:val="006871BD"/>
    <w:rsid w:val="006B241E"/>
    <w:rsid w:val="006B6C17"/>
    <w:rsid w:val="00710B40"/>
    <w:rsid w:val="00720925"/>
    <w:rsid w:val="00736B96"/>
    <w:rsid w:val="007700AB"/>
    <w:rsid w:val="00773094"/>
    <w:rsid w:val="00773B68"/>
    <w:rsid w:val="0078247C"/>
    <w:rsid w:val="00794108"/>
    <w:rsid w:val="007C12B2"/>
    <w:rsid w:val="007E3649"/>
    <w:rsid w:val="007E6A52"/>
    <w:rsid w:val="008034A8"/>
    <w:rsid w:val="00817E0D"/>
    <w:rsid w:val="00821DD4"/>
    <w:rsid w:val="00862936"/>
    <w:rsid w:val="008A5BAF"/>
    <w:rsid w:val="008B285E"/>
    <w:rsid w:val="008E2906"/>
    <w:rsid w:val="008F65B7"/>
    <w:rsid w:val="00906FE5"/>
    <w:rsid w:val="009078C9"/>
    <w:rsid w:val="009333C4"/>
    <w:rsid w:val="00996672"/>
    <w:rsid w:val="00997470"/>
    <w:rsid w:val="009C4757"/>
    <w:rsid w:val="009D4E59"/>
    <w:rsid w:val="009E1262"/>
    <w:rsid w:val="00A14C28"/>
    <w:rsid w:val="00A26644"/>
    <w:rsid w:val="00A267D5"/>
    <w:rsid w:val="00A27D01"/>
    <w:rsid w:val="00A34203"/>
    <w:rsid w:val="00A508C4"/>
    <w:rsid w:val="00A55C5A"/>
    <w:rsid w:val="00A63317"/>
    <w:rsid w:val="00A70D58"/>
    <w:rsid w:val="00A948EB"/>
    <w:rsid w:val="00A96856"/>
    <w:rsid w:val="00AA056E"/>
    <w:rsid w:val="00AA33FC"/>
    <w:rsid w:val="00AC6FCE"/>
    <w:rsid w:val="00AE6F66"/>
    <w:rsid w:val="00B110C2"/>
    <w:rsid w:val="00B13E63"/>
    <w:rsid w:val="00B41EBE"/>
    <w:rsid w:val="00B55477"/>
    <w:rsid w:val="00B75B21"/>
    <w:rsid w:val="00B82051"/>
    <w:rsid w:val="00BA284A"/>
    <w:rsid w:val="00BB35B7"/>
    <w:rsid w:val="00BB5A46"/>
    <w:rsid w:val="00BB6800"/>
    <w:rsid w:val="00BC1FCD"/>
    <w:rsid w:val="00BD53BA"/>
    <w:rsid w:val="00BF44FD"/>
    <w:rsid w:val="00C27BAA"/>
    <w:rsid w:val="00C30AD3"/>
    <w:rsid w:val="00C44442"/>
    <w:rsid w:val="00C55DE9"/>
    <w:rsid w:val="00CA5B35"/>
    <w:rsid w:val="00CB39D8"/>
    <w:rsid w:val="00CC3405"/>
    <w:rsid w:val="00CF15BC"/>
    <w:rsid w:val="00D11D95"/>
    <w:rsid w:val="00D35F73"/>
    <w:rsid w:val="00D60A54"/>
    <w:rsid w:val="00D87DFF"/>
    <w:rsid w:val="00DE3FF1"/>
    <w:rsid w:val="00E056FE"/>
    <w:rsid w:val="00E25A41"/>
    <w:rsid w:val="00E27E3F"/>
    <w:rsid w:val="00E311EF"/>
    <w:rsid w:val="00E46FB8"/>
    <w:rsid w:val="00E519B7"/>
    <w:rsid w:val="00E547D7"/>
    <w:rsid w:val="00E6518C"/>
    <w:rsid w:val="00E65F17"/>
    <w:rsid w:val="00E769C0"/>
    <w:rsid w:val="00E80F23"/>
    <w:rsid w:val="00E9351F"/>
    <w:rsid w:val="00E97E0B"/>
    <w:rsid w:val="00EC754B"/>
    <w:rsid w:val="00EF160E"/>
    <w:rsid w:val="00EF7BAF"/>
    <w:rsid w:val="00F01F54"/>
    <w:rsid w:val="00F107AC"/>
    <w:rsid w:val="00F11C64"/>
    <w:rsid w:val="00F15957"/>
    <w:rsid w:val="00F37831"/>
    <w:rsid w:val="00F421D9"/>
    <w:rsid w:val="00F47A9D"/>
    <w:rsid w:val="00FD6E12"/>
    <w:rsid w:val="00FE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822AF"/>
  <w15:docId w15:val="{CD77199A-AD7A-467B-BF0B-20741BFE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D6E12"/>
    <w:pPr>
      <w:widowControl w:val="0"/>
      <w:shd w:val="clear" w:color="auto" w:fill="FFFFFF"/>
      <w:tabs>
        <w:tab w:val="left" w:pos="744"/>
      </w:tabs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Arial" w:eastAsia="Times New Roman" w:hAnsi="Arial" w:cs="Arial"/>
      <w:color w:val="000000"/>
      <w:sz w:val="20"/>
      <w:szCs w:val="23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D6E12"/>
    <w:rPr>
      <w:rFonts w:ascii="Arial" w:eastAsia="Times New Roman" w:hAnsi="Arial" w:cs="Arial"/>
      <w:color w:val="000000"/>
      <w:sz w:val="20"/>
      <w:szCs w:val="23"/>
      <w:shd w:val="clear" w:color="auto" w:fill="FFFFFF"/>
      <w:lang w:val="uk-UA" w:eastAsia="ru-RU"/>
    </w:rPr>
  </w:style>
  <w:style w:type="paragraph" w:styleId="a5">
    <w:name w:val="List Paragraph"/>
    <w:basedOn w:val="a"/>
    <w:uiPriority w:val="34"/>
    <w:qFormat/>
    <w:rsid w:val="00EF7BA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23F"/>
    <w:rPr>
      <w:rFonts w:ascii="Tahoma" w:hAnsi="Tahoma" w:cs="Tahoma"/>
      <w:sz w:val="16"/>
      <w:szCs w:val="16"/>
    </w:rPr>
  </w:style>
  <w:style w:type="character" w:customStyle="1" w:styleId="FontStyle22">
    <w:name w:val="Font Style22"/>
    <w:basedOn w:val="a0"/>
    <w:uiPriority w:val="99"/>
    <w:rsid w:val="0033358F"/>
    <w:rPr>
      <w:rFonts w:ascii="Times New Roman" w:hAnsi="Times New Roman" w:cs="Times New Roman"/>
      <w:spacing w:val="30"/>
      <w:sz w:val="64"/>
      <w:szCs w:val="64"/>
    </w:rPr>
  </w:style>
  <w:style w:type="paragraph" w:styleId="a8">
    <w:name w:val="Title"/>
    <w:basedOn w:val="a"/>
    <w:link w:val="a9"/>
    <w:qFormat/>
    <w:rsid w:val="0033358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val="uk-UA" w:eastAsia="ru-RU"/>
    </w:rPr>
  </w:style>
  <w:style w:type="character" w:customStyle="1" w:styleId="a9">
    <w:name w:val="Заголовок Знак"/>
    <w:basedOn w:val="a0"/>
    <w:link w:val="a8"/>
    <w:rsid w:val="0033358F"/>
    <w:rPr>
      <w:rFonts w:ascii="Times New Roman" w:eastAsia="Times New Roman" w:hAnsi="Times New Roman" w:cs="Times New Roman"/>
      <w:b/>
      <w:sz w:val="26"/>
      <w:szCs w:val="20"/>
      <w:lang w:val="uk-UA" w:eastAsia="ru-RU"/>
    </w:rPr>
  </w:style>
  <w:style w:type="character" w:customStyle="1" w:styleId="rvts0">
    <w:name w:val="rvts0"/>
    <w:basedOn w:val="a0"/>
    <w:rsid w:val="004A57BB"/>
  </w:style>
  <w:style w:type="character" w:customStyle="1" w:styleId="FontStyle19">
    <w:name w:val="Font Style19"/>
    <w:basedOn w:val="a0"/>
    <w:uiPriority w:val="99"/>
    <w:rsid w:val="005E76E9"/>
    <w:rPr>
      <w:rFonts w:ascii="Times New Roman" w:hAnsi="Times New Roman" w:cs="Times New Roman"/>
      <w:i/>
      <w:iCs/>
      <w:spacing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6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BB89D-EC30-4A1C-B093-CAA243486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HawkPC</cp:lastModifiedBy>
  <cp:revision>9</cp:revision>
  <cp:lastPrinted>2019-12-19T11:20:00Z</cp:lastPrinted>
  <dcterms:created xsi:type="dcterms:W3CDTF">2019-12-19T08:18:00Z</dcterms:created>
  <dcterms:modified xsi:type="dcterms:W3CDTF">2019-12-28T12:48:00Z</dcterms:modified>
</cp:coreProperties>
</file>