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C9" w:rsidRDefault="00AF08C9" w:rsidP="00AF08C9">
      <w:pPr>
        <w:tabs>
          <w:tab w:val="left" w:pos="2127"/>
        </w:tabs>
        <w:autoSpaceDE w:val="0"/>
        <w:autoSpaceDN w:val="0"/>
        <w:jc w:val="center"/>
        <w:rPr>
          <w:sz w:val="28"/>
          <w:szCs w:val="28"/>
        </w:rPr>
      </w:pPr>
      <w:r>
        <w:rPr>
          <w:noProof/>
          <w:sz w:val="28"/>
          <w:szCs w:val="28"/>
          <w:lang w:val="ru-RU"/>
        </w:rPr>
        <w:drawing>
          <wp:inline distT="0" distB="0" distL="0" distR="0">
            <wp:extent cx="495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AF08C9" w:rsidRDefault="00AF08C9" w:rsidP="00AF08C9">
      <w:pPr>
        <w:pStyle w:val="5"/>
        <w:rPr>
          <w:b w:val="0"/>
          <w:sz w:val="26"/>
          <w:szCs w:val="26"/>
        </w:rPr>
      </w:pPr>
      <w:r>
        <w:rPr>
          <w:sz w:val="28"/>
          <w:szCs w:val="28"/>
        </w:rPr>
        <w:t>ВАСИЛЬКІВСЬКА РАЙОННА ДЕРЖАВНА АДМІНІСТРАЦІЯ</w:t>
      </w:r>
    </w:p>
    <w:p w:rsidR="00AF08C9" w:rsidRDefault="00AF08C9" w:rsidP="00AF08C9">
      <w:pPr>
        <w:pStyle w:val="5"/>
        <w:rPr>
          <w:b w:val="0"/>
        </w:rPr>
      </w:pPr>
      <w:r>
        <w:t>Київської області</w:t>
      </w:r>
    </w:p>
    <w:p w:rsidR="00AF08C9" w:rsidRDefault="00AF08C9" w:rsidP="00AF08C9">
      <w:pPr>
        <w:autoSpaceDE w:val="0"/>
        <w:autoSpaceDN w:val="0"/>
        <w:jc w:val="center"/>
        <w:rPr>
          <w:sz w:val="22"/>
          <w:szCs w:val="22"/>
        </w:rPr>
      </w:pPr>
      <w:r>
        <w:rPr>
          <w:sz w:val="22"/>
          <w:szCs w:val="22"/>
        </w:rPr>
        <w:t xml:space="preserve">вул. Покровська, </w:t>
      </w:r>
      <w:smartTag w:uri="urn:schemas-microsoft-com:office:smarttags" w:element="metricconverter">
        <w:smartTagPr>
          <w:attr w:name="ProductID" w:val="4, м"/>
        </w:smartTagPr>
        <w:r>
          <w:rPr>
            <w:sz w:val="22"/>
            <w:szCs w:val="22"/>
          </w:rPr>
          <w:t>4, м</w:t>
        </w:r>
      </w:smartTag>
      <w:r>
        <w:rPr>
          <w:sz w:val="22"/>
          <w:szCs w:val="22"/>
        </w:rPr>
        <w:t xml:space="preserve">. Васильків, Київська область, 08600, </w:t>
      </w:r>
      <w:r>
        <w:t xml:space="preserve">тел./факс (04571) 2-20-04, </w:t>
      </w:r>
    </w:p>
    <w:p w:rsidR="00AF08C9" w:rsidRDefault="00AF08C9" w:rsidP="00AF08C9">
      <w:pPr>
        <w:autoSpaceDE w:val="0"/>
        <w:autoSpaceDN w:val="0"/>
        <w:ind w:left="-284"/>
        <w:jc w:val="center"/>
        <w:rPr>
          <w:color w:val="0000FF"/>
          <w:sz w:val="22"/>
          <w:szCs w:val="22"/>
          <w:u w:val="single"/>
        </w:rPr>
      </w:pPr>
      <w:r>
        <w:rPr>
          <w:sz w:val="22"/>
          <w:szCs w:val="22"/>
          <w:u w:val="single"/>
          <w:lang w:val="en-US"/>
        </w:rPr>
        <w:t>http://</w:t>
      </w:r>
      <w:hyperlink r:id="rId5" w:history="1">
        <w:r>
          <w:rPr>
            <w:rStyle w:val="a3"/>
            <w:sz w:val="22"/>
            <w:szCs w:val="22"/>
            <w:lang w:val="en-US"/>
          </w:rPr>
          <w:t>www.vasilkiv.gov.ua</w:t>
        </w:r>
      </w:hyperlink>
      <w:r>
        <w:rPr>
          <w:sz w:val="22"/>
          <w:szCs w:val="22"/>
          <w:lang w:val="en-US"/>
        </w:rPr>
        <w:t xml:space="preserve">,   E-mail: </w:t>
      </w:r>
      <w:hyperlink r:id="rId6" w:tgtFrame="_self" w:history="1">
        <w:r>
          <w:rPr>
            <w:rStyle w:val="a3"/>
            <w:sz w:val="22"/>
            <w:szCs w:val="22"/>
            <w:lang w:val="en-US"/>
          </w:rPr>
          <w:t>rda@vasilkivrda.gov.ua</w:t>
        </w:r>
      </w:hyperlink>
    </w:p>
    <w:p w:rsidR="00AF08C9" w:rsidRDefault="008258E5" w:rsidP="00AF08C9">
      <w:pPr>
        <w:autoSpaceDE w:val="0"/>
        <w:autoSpaceDN w:val="0"/>
        <w:rPr>
          <w:sz w:val="22"/>
          <w:szCs w:val="22"/>
        </w:rPr>
      </w:pPr>
      <w:r w:rsidRPr="008258E5">
        <w:pict>
          <v:line id="_x0000_s1026" style="position:absolute;z-index:251658240" from="0,3.1pt" to="468pt,3.1pt" o:allowincell="f" strokeweight="3pt">
            <v:stroke linestyle="thinThin"/>
          </v:line>
        </w:pict>
      </w:r>
      <w:r w:rsidR="00AF08C9">
        <w:rPr>
          <w:sz w:val="22"/>
          <w:szCs w:val="22"/>
          <w:lang w:val="en-US"/>
        </w:rPr>
        <w:t xml:space="preserve">   </w:t>
      </w:r>
    </w:p>
    <w:p w:rsidR="00AF08C9" w:rsidRDefault="00AF08C9" w:rsidP="00AF08C9">
      <w:pPr>
        <w:autoSpaceDE w:val="0"/>
        <w:autoSpaceDN w:val="0"/>
        <w:rPr>
          <w:sz w:val="22"/>
          <w:szCs w:val="22"/>
        </w:rPr>
      </w:pPr>
    </w:p>
    <w:p w:rsidR="00AF08C9" w:rsidRDefault="00AF08C9" w:rsidP="00AF08C9">
      <w:pPr>
        <w:autoSpaceDE w:val="0"/>
        <w:autoSpaceDN w:val="0"/>
        <w:rPr>
          <w:sz w:val="28"/>
          <w:szCs w:val="28"/>
        </w:rPr>
      </w:pPr>
      <w:r>
        <w:rPr>
          <w:sz w:val="28"/>
          <w:szCs w:val="28"/>
        </w:rPr>
        <w:t>14.11.2019 №  83-і</w:t>
      </w:r>
    </w:p>
    <w:p w:rsidR="00AF08C9" w:rsidRDefault="00AF08C9" w:rsidP="00AF08C9">
      <w:pPr>
        <w:autoSpaceDE w:val="0"/>
        <w:autoSpaceDN w:val="0"/>
        <w:rPr>
          <w:sz w:val="28"/>
          <w:szCs w:val="28"/>
        </w:rPr>
      </w:pPr>
    </w:p>
    <w:p w:rsidR="00AF08C9" w:rsidRDefault="00AF08C9" w:rsidP="00AF08C9">
      <w:pPr>
        <w:autoSpaceDE w:val="0"/>
        <w:autoSpaceDN w:val="0"/>
        <w:jc w:val="right"/>
        <w:rPr>
          <w:sz w:val="28"/>
          <w:szCs w:val="28"/>
        </w:rPr>
      </w:pPr>
      <w:r>
        <w:rPr>
          <w:sz w:val="28"/>
          <w:szCs w:val="28"/>
        </w:rPr>
        <w:t>СЄРОВА О.</w:t>
      </w:r>
    </w:p>
    <w:p w:rsidR="00AF08C9" w:rsidRDefault="00AF08C9" w:rsidP="00AF08C9">
      <w:pPr>
        <w:autoSpaceDE w:val="0"/>
        <w:autoSpaceDN w:val="0"/>
        <w:jc w:val="right"/>
        <w:rPr>
          <w:sz w:val="28"/>
          <w:szCs w:val="28"/>
        </w:rPr>
      </w:pPr>
    </w:p>
    <w:p w:rsidR="00AF08C9" w:rsidRDefault="00AF08C9" w:rsidP="00AF08C9">
      <w:pPr>
        <w:autoSpaceDE w:val="0"/>
        <w:autoSpaceDN w:val="0"/>
        <w:jc w:val="both"/>
        <w:rPr>
          <w:sz w:val="28"/>
          <w:szCs w:val="28"/>
        </w:rPr>
      </w:pPr>
    </w:p>
    <w:p w:rsidR="00AF08C9" w:rsidRDefault="00AF08C9" w:rsidP="00AF08C9">
      <w:pPr>
        <w:autoSpaceDE w:val="0"/>
        <w:autoSpaceDN w:val="0"/>
        <w:jc w:val="both"/>
        <w:rPr>
          <w:sz w:val="28"/>
          <w:szCs w:val="28"/>
        </w:rPr>
      </w:pPr>
      <w:r>
        <w:rPr>
          <w:sz w:val="28"/>
          <w:szCs w:val="28"/>
        </w:rPr>
        <w:tab/>
        <w:t>Розглянувши Ваш  інформаційний запит, надісланий через сайт «Доступ до Правди»</w:t>
      </w:r>
      <w:r w:rsidR="00C11753">
        <w:rPr>
          <w:sz w:val="28"/>
          <w:szCs w:val="28"/>
        </w:rPr>
        <w:t xml:space="preserve"> щодо публічної інформації надаємо запитувану інформацію, а саме:</w:t>
      </w:r>
    </w:p>
    <w:p w:rsidR="00AF08C9" w:rsidRDefault="00AF08C9" w:rsidP="00AF08C9">
      <w:pPr>
        <w:autoSpaceDE w:val="0"/>
        <w:autoSpaceDN w:val="0"/>
        <w:jc w:val="both"/>
        <w:rPr>
          <w:sz w:val="28"/>
          <w:szCs w:val="28"/>
        </w:rPr>
      </w:pPr>
    </w:p>
    <w:p w:rsidR="00C11753" w:rsidRPr="00C11753" w:rsidRDefault="00C11753" w:rsidP="00C11753">
      <w:pPr>
        <w:jc w:val="both"/>
        <w:rPr>
          <w:sz w:val="28"/>
          <w:szCs w:val="28"/>
          <w:lang w:val="ru-RU"/>
        </w:rPr>
      </w:pPr>
      <w:r>
        <w:rPr>
          <w:sz w:val="28"/>
          <w:szCs w:val="28"/>
        </w:rPr>
        <w:t>1</w:t>
      </w:r>
      <w:r w:rsidRPr="00C11753">
        <w:rPr>
          <w:sz w:val="28"/>
          <w:szCs w:val="28"/>
        </w:rPr>
        <w:t xml:space="preserve">. </w:t>
      </w:r>
      <w:hyperlink w:tgtFrame="_blank" w:history="1">
        <w:r w:rsidRPr="00C11753">
          <w:rPr>
            <w:color w:val="0000FF"/>
            <w:sz w:val="28"/>
            <w:szCs w:val="28"/>
            <w:u w:val="single"/>
            <w:lang w:val="ru-RU"/>
          </w:rPr>
          <w:t>http://vasilkivrda.gov.ua </w:t>
        </w:r>
      </w:hyperlink>
      <w:r w:rsidRPr="00C11753">
        <w:rPr>
          <w:color w:val="000000"/>
          <w:sz w:val="28"/>
          <w:szCs w:val="28"/>
          <w:lang w:val="ru-RU"/>
        </w:rPr>
        <w:t> </w:t>
      </w:r>
      <w:r w:rsidRPr="00C11753">
        <w:rPr>
          <w:color w:val="000000"/>
          <w:sz w:val="28"/>
          <w:szCs w:val="28"/>
          <w:shd w:val="clear" w:color="auto" w:fill="FFFFFF"/>
          <w:lang w:val="ru-RU"/>
        </w:rPr>
        <w:t xml:space="preserve">- </w:t>
      </w:r>
      <w:proofErr w:type="spellStart"/>
      <w:r w:rsidRPr="00C11753">
        <w:rPr>
          <w:color w:val="000000"/>
          <w:sz w:val="28"/>
          <w:szCs w:val="28"/>
          <w:shd w:val="clear" w:color="auto" w:fill="FFFFFF"/>
          <w:lang w:val="ru-RU"/>
        </w:rPr>
        <w:t>посилання</w:t>
      </w:r>
      <w:proofErr w:type="spellEnd"/>
      <w:r w:rsidRPr="00C11753">
        <w:rPr>
          <w:color w:val="000000"/>
          <w:sz w:val="28"/>
          <w:szCs w:val="28"/>
          <w:shd w:val="clear" w:color="auto" w:fill="FFFFFF"/>
          <w:lang w:val="ru-RU"/>
        </w:rPr>
        <w:t xml:space="preserve"> на  </w:t>
      </w:r>
      <w:proofErr w:type="spellStart"/>
      <w:r w:rsidRPr="00C11753">
        <w:rPr>
          <w:color w:val="000000"/>
          <w:sz w:val="28"/>
          <w:szCs w:val="28"/>
          <w:shd w:val="clear" w:color="auto" w:fill="FFFFFF"/>
          <w:lang w:val="ru-RU"/>
        </w:rPr>
        <w:t>офіційний</w:t>
      </w:r>
      <w:proofErr w:type="spellEnd"/>
      <w:r w:rsidRPr="00C11753">
        <w:rPr>
          <w:color w:val="000000"/>
          <w:sz w:val="28"/>
          <w:szCs w:val="28"/>
          <w:shd w:val="clear" w:color="auto" w:fill="FFFFFF"/>
          <w:lang w:val="ru-RU"/>
        </w:rPr>
        <w:t xml:space="preserve"> сайт </w:t>
      </w:r>
      <w:proofErr w:type="spellStart"/>
      <w:r w:rsidRPr="00C11753">
        <w:rPr>
          <w:color w:val="000000"/>
          <w:sz w:val="28"/>
          <w:szCs w:val="28"/>
          <w:shd w:val="clear" w:color="auto" w:fill="FFFFFF"/>
          <w:lang w:val="ru-RU"/>
        </w:rPr>
        <w:t>Васильківсь</w:t>
      </w:r>
      <w:r>
        <w:rPr>
          <w:color w:val="000000"/>
          <w:sz w:val="28"/>
          <w:szCs w:val="28"/>
          <w:shd w:val="clear" w:color="auto" w:fill="FFFFFF"/>
          <w:lang w:val="ru-RU"/>
        </w:rPr>
        <w:t>кої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районної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державної</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адмініст</w:t>
      </w:r>
      <w:r w:rsidRPr="00C11753">
        <w:rPr>
          <w:color w:val="000000"/>
          <w:sz w:val="28"/>
          <w:szCs w:val="28"/>
          <w:shd w:val="clear" w:color="auto" w:fill="FFFFFF"/>
          <w:lang w:val="ru-RU"/>
        </w:rPr>
        <w:t>р</w:t>
      </w:r>
      <w:r>
        <w:rPr>
          <w:color w:val="000000"/>
          <w:sz w:val="28"/>
          <w:szCs w:val="28"/>
          <w:shd w:val="clear" w:color="auto" w:fill="FFFFFF"/>
          <w:lang w:val="ru-RU"/>
        </w:rPr>
        <w:t>а</w:t>
      </w:r>
      <w:r w:rsidRPr="00C11753">
        <w:rPr>
          <w:color w:val="000000"/>
          <w:sz w:val="28"/>
          <w:szCs w:val="28"/>
          <w:shd w:val="clear" w:color="auto" w:fill="FFFFFF"/>
          <w:lang w:val="ru-RU"/>
        </w:rPr>
        <w:t>ції</w:t>
      </w:r>
      <w:proofErr w:type="spellEnd"/>
      <w:r>
        <w:rPr>
          <w:color w:val="000000"/>
          <w:sz w:val="28"/>
          <w:szCs w:val="28"/>
          <w:shd w:val="clear" w:color="auto" w:fill="FFFFFF"/>
          <w:lang w:val="ru-RU"/>
        </w:rPr>
        <w:t>;</w:t>
      </w:r>
    </w:p>
    <w:p w:rsidR="00AF08C9" w:rsidRDefault="00AF08C9" w:rsidP="00C11753">
      <w:pPr>
        <w:autoSpaceDE w:val="0"/>
        <w:autoSpaceDN w:val="0"/>
        <w:jc w:val="both"/>
        <w:rPr>
          <w:sz w:val="28"/>
          <w:szCs w:val="28"/>
        </w:rPr>
      </w:pPr>
    </w:p>
    <w:p w:rsidR="00AF08C9" w:rsidRDefault="00AF08C9" w:rsidP="00C11753">
      <w:pPr>
        <w:autoSpaceDE w:val="0"/>
        <w:autoSpaceDN w:val="0"/>
        <w:jc w:val="both"/>
        <w:rPr>
          <w:sz w:val="28"/>
          <w:szCs w:val="28"/>
        </w:rPr>
      </w:pPr>
      <w:r>
        <w:rPr>
          <w:sz w:val="28"/>
          <w:szCs w:val="28"/>
        </w:rPr>
        <w:t>2.</w:t>
      </w:r>
      <w:r w:rsidRPr="00AF08C9">
        <w:rPr>
          <w:sz w:val="22"/>
          <w:szCs w:val="22"/>
        </w:rPr>
        <w:t xml:space="preserve"> </w:t>
      </w:r>
      <w:hyperlink r:id="rId7" w:tgtFrame="_self" w:history="1">
        <w:r w:rsidR="00C11753" w:rsidRPr="00C11753">
          <w:rPr>
            <w:color w:val="0000FF"/>
            <w:sz w:val="28"/>
            <w:szCs w:val="28"/>
            <w:u w:val="single"/>
            <w:lang w:val="en-US"/>
          </w:rPr>
          <w:t>rda@vasilkivrda.gov.ua</w:t>
        </w:r>
      </w:hyperlink>
      <w:r>
        <w:rPr>
          <w:sz w:val="28"/>
          <w:szCs w:val="28"/>
        </w:rPr>
        <w:t xml:space="preserve"> </w:t>
      </w:r>
      <w:r w:rsidR="00C11753">
        <w:rPr>
          <w:sz w:val="28"/>
          <w:szCs w:val="28"/>
        </w:rPr>
        <w:t xml:space="preserve">- </w:t>
      </w:r>
      <w:r w:rsidRPr="00AF08C9">
        <w:rPr>
          <w:sz w:val="28"/>
          <w:szCs w:val="28"/>
        </w:rPr>
        <w:t>офіційна адреса електронної скриньки Васильків</w:t>
      </w:r>
      <w:r>
        <w:rPr>
          <w:sz w:val="28"/>
          <w:szCs w:val="28"/>
        </w:rPr>
        <w:t>ської районної державної адмініст</w:t>
      </w:r>
      <w:r w:rsidRPr="00AF08C9">
        <w:rPr>
          <w:sz w:val="28"/>
          <w:szCs w:val="28"/>
        </w:rPr>
        <w:t>р</w:t>
      </w:r>
      <w:r>
        <w:rPr>
          <w:sz w:val="28"/>
          <w:szCs w:val="28"/>
        </w:rPr>
        <w:t>а</w:t>
      </w:r>
      <w:r w:rsidRPr="00AF08C9">
        <w:rPr>
          <w:sz w:val="28"/>
          <w:szCs w:val="28"/>
        </w:rPr>
        <w:t>ції;</w:t>
      </w:r>
    </w:p>
    <w:p w:rsidR="00AF08C9" w:rsidRPr="00AF08C9" w:rsidRDefault="00AF08C9" w:rsidP="00C11753">
      <w:pPr>
        <w:autoSpaceDE w:val="0"/>
        <w:autoSpaceDN w:val="0"/>
        <w:jc w:val="both"/>
        <w:rPr>
          <w:sz w:val="28"/>
          <w:szCs w:val="28"/>
        </w:rPr>
      </w:pPr>
    </w:p>
    <w:p w:rsidR="008E7647" w:rsidRPr="004169E7" w:rsidRDefault="00AF08C9" w:rsidP="00C11753">
      <w:pPr>
        <w:jc w:val="both"/>
        <w:rPr>
          <w:sz w:val="28"/>
          <w:szCs w:val="28"/>
        </w:rPr>
      </w:pPr>
      <w:r w:rsidRPr="00AF08C9">
        <w:rPr>
          <w:sz w:val="28"/>
          <w:szCs w:val="28"/>
        </w:rPr>
        <w:t>3.</w:t>
      </w:r>
      <w:r w:rsidR="000903B4">
        <w:rPr>
          <w:sz w:val="28"/>
          <w:szCs w:val="28"/>
        </w:rPr>
        <w:t xml:space="preserve"> </w:t>
      </w:r>
      <w:r w:rsidR="004169E7">
        <w:rPr>
          <w:sz w:val="28"/>
          <w:szCs w:val="28"/>
        </w:rPr>
        <w:t xml:space="preserve"> Відповідно до розпорядження голови Васильківської районної державної адміністрації від 18.05.2011 № 920 «Про організацію у Васильківській районній державній адміністрації  роботи щодо доступу до публічної інформації»  визначено сектор звернень громадян апарату Васильківської районної державної адміністрації   структурним  підрозділом, що забезпечує доступ до публічної інформації Васильківської районної державної адміністрації   (</w:t>
      </w:r>
      <w:r w:rsidR="000903B4">
        <w:rPr>
          <w:sz w:val="28"/>
          <w:szCs w:val="28"/>
        </w:rPr>
        <w:t>тел.-</w:t>
      </w:r>
      <w:r w:rsidR="007D6D1A">
        <w:rPr>
          <w:sz w:val="28"/>
          <w:szCs w:val="28"/>
        </w:rPr>
        <w:t>045-71-2-20-04;</w:t>
      </w:r>
      <w:r w:rsidR="00C11753">
        <w:rPr>
          <w:sz w:val="28"/>
          <w:szCs w:val="28"/>
        </w:rPr>
        <w:t xml:space="preserve"> </w:t>
      </w:r>
      <w:r w:rsidR="007D6D1A">
        <w:rPr>
          <w:sz w:val="28"/>
          <w:szCs w:val="28"/>
        </w:rPr>
        <w:t xml:space="preserve">адреса електронної скриньки - </w:t>
      </w:r>
      <w:hyperlink r:id="rId8" w:history="1">
        <w:r w:rsidR="007D6D1A" w:rsidRPr="007878FE">
          <w:rPr>
            <w:rStyle w:val="a3"/>
            <w:sz w:val="28"/>
            <w:szCs w:val="28"/>
          </w:rPr>
          <w:t>rdazvernennya@ukr.net</w:t>
        </w:r>
      </w:hyperlink>
      <w:r w:rsidR="004169E7">
        <w:rPr>
          <w:color w:val="000000"/>
          <w:sz w:val="28"/>
          <w:szCs w:val="28"/>
        </w:rPr>
        <w:t>)</w:t>
      </w:r>
      <w:r w:rsidR="000903B4">
        <w:rPr>
          <w:color w:val="000000"/>
          <w:sz w:val="28"/>
          <w:szCs w:val="28"/>
        </w:rPr>
        <w:t>.</w:t>
      </w:r>
    </w:p>
    <w:p w:rsidR="007D6D1A" w:rsidRDefault="007D6D1A" w:rsidP="00C11753">
      <w:pPr>
        <w:jc w:val="both"/>
        <w:rPr>
          <w:color w:val="000000"/>
          <w:sz w:val="28"/>
          <w:szCs w:val="28"/>
        </w:rPr>
      </w:pPr>
    </w:p>
    <w:p w:rsidR="007D6D1A" w:rsidRDefault="007D6D1A" w:rsidP="00C11753">
      <w:pPr>
        <w:jc w:val="both"/>
        <w:rPr>
          <w:color w:val="000000"/>
          <w:sz w:val="28"/>
          <w:szCs w:val="28"/>
        </w:rPr>
      </w:pPr>
    </w:p>
    <w:p w:rsidR="007D6D1A" w:rsidRDefault="007D6D1A" w:rsidP="00C11753">
      <w:pPr>
        <w:jc w:val="both"/>
        <w:rPr>
          <w:color w:val="000000"/>
          <w:sz w:val="28"/>
          <w:szCs w:val="28"/>
        </w:rPr>
      </w:pPr>
    </w:p>
    <w:p w:rsidR="0045028B" w:rsidRDefault="0045028B" w:rsidP="0045028B">
      <w:pPr>
        <w:jc w:val="both"/>
        <w:rPr>
          <w:color w:val="000000"/>
          <w:sz w:val="28"/>
          <w:szCs w:val="28"/>
          <w:shd w:val="clear" w:color="auto" w:fill="FFFFFF"/>
        </w:rPr>
      </w:pPr>
      <w:r>
        <w:rPr>
          <w:color w:val="000000"/>
          <w:sz w:val="28"/>
          <w:szCs w:val="28"/>
          <w:shd w:val="clear" w:color="auto" w:fill="FFFFFF"/>
        </w:rPr>
        <w:t>Виконуючий обов’язки</w:t>
      </w:r>
    </w:p>
    <w:p w:rsidR="0045028B" w:rsidRDefault="0045028B" w:rsidP="0045028B">
      <w:pPr>
        <w:jc w:val="both"/>
        <w:rPr>
          <w:rFonts w:eastAsiaTheme="minorEastAsia"/>
          <w:kern w:val="2"/>
          <w:sz w:val="28"/>
          <w:szCs w:val="28"/>
          <w:lang w:eastAsia="hi-IN" w:bidi="hi-IN"/>
        </w:rPr>
      </w:pPr>
      <w:r>
        <w:rPr>
          <w:color w:val="000000"/>
          <w:sz w:val="28"/>
          <w:szCs w:val="28"/>
          <w:shd w:val="clear" w:color="auto" w:fill="FFFFFF"/>
        </w:rPr>
        <w:t xml:space="preserve"> голови</w:t>
      </w:r>
      <w:r>
        <w:rPr>
          <w:kern w:val="2"/>
          <w:sz w:val="28"/>
          <w:szCs w:val="28"/>
          <w:lang w:eastAsia="hi-IN" w:bidi="hi-IN"/>
        </w:rPr>
        <w:t xml:space="preserve"> </w:t>
      </w:r>
      <w:r>
        <w:rPr>
          <w:color w:val="000000"/>
          <w:sz w:val="28"/>
          <w:szCs w:val="28"/>
          <w:shd w:val="clear" w:color="auto" w:fill="FFFFFF"/>
        </w:rPr>
        <w:t xml:space="preserve"> адміністрації                       (підпис)                                  С.КУДРЕНКО</w:t>
      </w:r>
    </w:p>
    <w:p w:rsidR="0045028B" w:rsidRDefault="0045028B" w:rsidP="0045028B">
      <w:pPr>
        <w:ind w:firstLine="567"/>
        <w:jc w:val="both"/>
        <w:rPr>
          <w:color w:val="000000"/>
          <w:sz w:val="28"/>
          <w:szCs w:val="28"/>
          <w:shd w:val="clear" w:color="auto" w:fill="FFFFFF"/>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Default="007D6D1A" w:rsidP="00C11753">
      <w:pPr>
        <w:jc w:val="both"/>
        <w:rPr>
          <w:color w:val="000000"/>
          <w:sz w:val="16"/>
          <w:szCs w:val="16"/>
        </w:rPr>
      </w:pPr>
    </w:p>
    <w:p w:rsidR="007D6D1A" w:rsidRPr="007D6D1A" w:rsidRDefault="007D6D1A" w:rsidP="00C11753">
      <w:pPr>
        <w:jc w:val="both"/>
        <w:rPr>
          <w:color w:val="000000"/>
          <w:sz w:val="16"/>
          <w:szCs w:val="16"/>
        </w:rPr>
      </w:pPr>
      <w:r w:rsidRPr="007D6D1A">
        <w:rPr>
          <w:color w:val="000000"/>
          <w:sz w:val="16"/>
          <w:szCs w:val="16"/>
        </w:rPr>
        <w:t>Валентина Клименко</w:t>
      </w:r>
    </w:p>
    <w:p w:rsidR="007D6D1A" w:rsidRPr="007D6D1A" w:rsidRDefault="007D6D1A" w:rsidP="00C11753">
      <w:pPr>
        <w:jc w:val="both"/>
        <w:rPr>
          <w:sz w:val="16"/>
          <w:szCs w:val="16"/>
        </w:rPr>
      </w:pPr>
      <w:r w:rsidRPr="007D6D1A">
        <w:rPr>
          <w:color w:val="000000"/>
          <w:sz w:val="16"/>
          <w:szCs w:val="16"/>
        </w:rPr>
        <w:t>045-71-22004</w:t>
      </w:r>
    </w:p>
    <w:p w:rsidR="008E7647" w:rsidRPr="007D6D1A" w:rsidRDefault="008E7647" w:rsidP="00C11753">
      <w:pPr>
        <w:shd w:val="clear" w:color="auto" w:fill="FFFFFF"/>
        <w:jc w:val="both"/>
        <w:rPr>
          <w:rFonts w:ascii="Arial" w:hAnsi="Arial" w:cs="Arial"/>
          <w:color w:val="000000"/>
          <w:sz w:val="16"/>
          <w:szCs w:val="16"/>
        </w:rPr>
      </w:pPr>
      <w:r w:rsidRPr="007D6D1A">
        <w:rPr>
          <w:color w:val="000000"/>
          <w:sz w:val="16"/>
          <w:szCs w:val="16"/>
          <w:lang w:val="en-US"/>
        </w:rPr>
        <w:t xml:space="preserve">  </w:t>
      </w:r>
    </w:p>
    <w:p w:rsidR="00AF08C9" w:rsidRPr="00AF08C9" w:rsidRDefault="00AF08C9" w:rsidP="00C11753">
      <w:pPr>
        <w:autoSpaceDE w:val="0"/>
        <w:autoSpaceDN w:val="0"/>
        <w:jc w:val="both"/>
        <w:rPr>
          <w:sz w:val="28"/>
          <w:szCs w:val="28"/>
        </w:rPr>
      </w:pPr>
    </w:p>
    <w:p w:rsidR="00AF08C9" w:rsidRPr="00AF08C9" w:rsidRDefault="00AF08C9" w:rsidP="00AF08C9">
      <w:pPr>
        <w:autoSpaceDE w:val="0"/>
        <w:autoSpaceDN w:val="0"/>
        <w:rPr>
          <w:sz w:val="28"/>
          <w:szCs w:val="28"/>
          <w:u w:val="single"/>
        </w:rPr>
      </w:pPr>
    </w:p>
    <w:p w:rsidR="003A0A24" w:rsidRDefault="003A0A24"/>
    <w:sectPr w:rsidR="003A0A24" w:rsidSect="003A0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8C9"/>
    <w:rsid w:val="000903B4"/>
    <w:rsid w:val="003A0A24"/>
    <w:rsid w:val="004169E7"/>
    <w:rsid w:val="0045028B"/>
    <w:rsid w:val="007D6D1A"/>
    <w:rsid w:val="008258E5"/>
    <w:rsid w:val="008E7647"/>
    <w:rsid w:val="00AF08C9"/>
    <w:rsid w:val="00C11753"/>
    <w:rsid w:val="00DA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C9"/>
    <w:pPr>
      <w:spacing w:after="0" w:line="240" w:lineRule="auto"/>
    </w:pPr>
    <w:rPr>
      <w:rFonts w:ascii="Times New Roman" w:eastAsia="Times New Roman" w:hAnsi="Times New Roman" w:cs="Times New Roman"/>
      <w:sz w:val="24"/>
      <w:szCs w:val="20"/>
      <w:lang w:val="uk-UA" w:eastAsia="ru-RU"/>
    </w:rPr>
  </w:style>
  <w:style w:type="paragraph" w:styleId="5">
    <w:name w:val="heading 5"/>
    <w:basedOn w:val="a"/>
    <w:next w:val="a"/>
    <w:link w:val="50"/>
    <w:semiHidden/>
    <w:unhideWhenUsed/>
    <w:qFormat/>
    <w:rsid w:val="00AF08C9"/>
    <w:pPr>
      <w:keepNext/>
      <w:autoSpaceDE w:val="0"/>
      <w:autoSpaceDN w:val="0"/>
      <w:jc w:val="center"/>
      <w:outlineLvl w:val="4"/>
    </w:pPr>
    <w:rPr>
      <w:b/>
      <w:bCs/>
      <w:noProo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F08C9"/>
    <w:rPr>
      <w:rFonts w:ascii="Times New Roman" w:eastAsia="Times New Roman" w:hAnsi="Times New Roman" w:cs="Times New Roman"/>
      <w:b/>
      <w:bCs/>
      <w:noProof/>
      <w:sz w:val="24"/>
      <w:szCs w:val="24"/>
      <w:lang w:val="uk-UA" w:eastAsia="ru-RU"/>
    </w:rPr>
  </w:style>
  <w:style w:type="character" w:styleId="a3">
    <w:name w:val="Hyperlink"/>
    <w:basedOn w:val="a0"/>
    <w:uiPriority w:val="99"/>
    <w:unhideWhenUsed/>
    <w:rsid w:val="00AF08C9"/>
    <w:rPr>
      <w:color w:val="0000FF"/>
      <w:u w:val="single"/>
    </w:rPr>
  </w:style>
  <w:style w:type="paragraph" w:styleId="a4">
    <w:name w:val="Balloon Text"/>
    <w:basedOn w:val="a"/>
    <w:link w:val="a5"/>
    <w:uiPriority w:val="99"/>
    <w:semiHidden/>
    <w:unhideWhenUsed/>
    <w:rsid w:val="00AF08C9"/>
    <w:rPr>
      <w:rFonts w:ascii="Tahoma" w:hAnsi="Tahoma" w:cs="Tahoma"/>
      <w:sz w:val="16"/>
      <w:szCs w:val="16"/>
    </w:rPr>
  </w:style>
  <w:style w:type="character" w:customStyle="1" w:styleId="a5">
    <w:name w:val="Текст выноски Знак"/>
    <w:basedOn w:val="a0"/>
    <w:link w:val="a4"/>
    <w:uiPriority w:val="99"/>
    <w:semiHidden/>
    <w:rsid w:val="00AF08C9"/>
    <w:rPr>
      <w:rFonts w:ascii="Tahoma" w:eastAsia="Times New Roman" w:hAnsi="Tahoma" w:cs="Tahoma"/>
      <w:sz w:val="16"/>
      <w:szCs w:val="16"/>
      <w:lang w:val="uk-UA" w:eastAsia="ru-RU"/>
    </w:rPr>
  </w:style>
  <w:style w:type="character" w:customStyle="1" w:styleId="apple-converted-space">
    <w:name w:val="apple-converted-space"/>
    <w:basedOn w:val="a0"/>
    <w:rsid w:val="008E7647"/>
  </w:style>
  <w:style w:type="character" w:customStyle="1" w:styleId="xfmc1">
    <w:name w:val="xfmc1"/>
    <w:basedOn w:val="a0"/>
    <w:rsid w:val="008E7647"/>
  </w:style>
</w:styles>
</file>

<file path=word/webSettings.xml><?xml version="1.0" encoding="utf-8"?>
<w:webSettings xmlns:r="http://schemas.openxmlformats.org/officeDocument/2006/relationships" xmlns:w="http://schemas.openxmlformats.org/wordprocessingml/2006/main">
  <w:divs>
    <w:div w:id="452789271">
      <w:bodyDiv w:val="1"/>
      <w:marLeft w:val="0"/>
      <w:marRight w:val="0"/>
      <w:marTop w:val="0"/>
      <w:marBottom w:val="0"/>
      <w:divBdr>
        <w:top w:val="none" w:sz="0" w:space="0" w:color="auto"/>
        <w:left w:val="none" w:sz="0" w:space="0" w:color="auto"/>
        <w:bottom w:val="none" w:sz="0" w:space="0" w:color="auto"/>
        <w:right w:val="none" w:sz="0" w:space="0" w:color="auto"/>
      </w:divBdr>
    </w:div>
    <w:div w:id="740979904">
      <w:bodyDiv w:val="1"/>
      <w:marLeft w:val="0"/>
      <w:marRight w:val="0"/>
      <w:marTop w:val="0"/>
      <w:marBottom w:val="0"/>
      <w:divBdr>
        <w:top w:val="none" w:sz="0" w:space="0" w:color="auto"/>
        <w:left w:val="none" w:sz="0" w:space="0" w:color="auto"/>
        <w:bottom w:val="none" w:sz="0" w:space="0" w:color="auto"/>
        <w:right w:val="none" w:sz="0" w:space="0" w:color="auto"/>
      </w:divBdr>
    </w:div>
    <w:div w:id="7684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zvernennya@ukr.net" TargetMode="External"/><Relationship Id="rId3" Type="http://schemas.openxmlformats.org/officeDocument/2006/relationships/webSettings" Target="webSettings.xml"/><Relationship Id="rId7" Type="http://schemas.openxmlformats.org/officeDocument/2006/relationships/hyperlink" Target="mailto:rda@vasilkivrda.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a@vasilkivrda.gov.ua" TargetMode="External"/><Relationship Id="rId5" Type="http://schemas.openxmlformats.org/officeDocument/2006/relationships/hyperlink" Target="http://www.vasilkiv.org.u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2019-11-13T14:41:00Z</dcterms:created>
  <dcterms:modified xsi:type="dcterms:W3CDTF">2019-11-15T13:23:00Z</dcterms:modified>
</cp:coreProperties>
</file>