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                            Вельмишановний </w:t>
      </w:r>
      <w:r w:rsidR="005A391D" w:rsidRPr="005A391D">
        <w:rPr>
          <w:rFonts w:ascii="Times New Roman" w:hAnsi="Times New Roman" w:cs="Times New Roman"/>
          <w:lang w:val="uk-UA"/>
        </w:rPr>
        <w:t xml:space="preserve"> </w:t>
      </w:r>
      <w:r w:rsidR="005A391D">
        <w:rPr>
          <w:rFonts w:ascii="Times New Roman" w:hAnsi="Times New Roman" w:cs="Times New Roman"/>
          <w:lang w:val="uk-UA"/>
        </w:rPr>
        <w:t xml:space="preserve"> </w:t>
      </w:r>
      <w:r w:rsidRPr="005A391D">
        <w:rPr>
          <w:rFonts w:ascii="Times New Roman" w:hAnsi="Times New Roman" w:cs="Times New Roman"/>
          <w:lang w:val="uk-UA"/>
        </w:rPr>
        <w:t>Миронов Денис!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</w:p>
    <w:p w:rsidR="00246090" w:rsidRDefault="00A31839" w:rsidP="00246090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На Ваш</w:t>
      </w:r>
      <w:r w:rsidR="0028072C">
        <w:rPr>
          <w:rFonts w:ascii="Times New Roman" w:hAnsi="Times New Roman" w:cs="Times New Roman"/>
          <w:lang w:val="uk-UA"/>
        </w:rPr>
        <w:t xml:space="preserve">і </w:t>
      </w:r>
      <w:r w:rsidRPr="005A391D">
        <w:rPr>
          <w:rFonts w:ascii="Times New Roman" w:hAnsi="Times New Roman" w:cs="Times New Roman"/>
          <w:lang w:val="uk-UA"/>
        </w:rPr>
        <w:t xml:space="preserve"> запит</w:t>
      </w:r>
      <w:r w:rsidR="0028072C">
        <w:rPr>
          <w:rFonts w:ascii="Times New Roman" w:hAnsi="Times New Roman" w:cs="Times New Roman"/>
          <w:lang w:val="uk-UA"/>
        </w:rPr>
        <w:t>и</w:t>
      </w:r>
      <w:r w:rsidRPr="005A391D">
        <w:rPr>
          <w:rFonts w:ascii="Times New Roman" w:hAnsi="Times New Roman" w:cs="Times New Roman"/>
          <w:lang w:val="uk-UA"/>
        </w:rPr>
        <w:t xml:space="preserve"> про надання публічної інформації без підпису, ном</w:t>
      </w:r>
      <w:r w:rsidR="0028072C">
        <w:rPr>
          <w:rFonts w:ascii="Times New Roman" w:hAnsi="Times New Roman" w:cs="Times New Roman"/>
          <w:lang w:val="uk-UA"/>
        </w:rPr>
        <w:t xml:space="preserve">еру та дати (направлені </w:t>
      </w:r>
      <w:r w:rsidR="003F2380" w:rsidRPr="005A391D">
        <w:rPr>
          <w:rFonts w:ascii="Times New Roman" w:hAnsi="Times New Roman" w:cs="Times New Roman"/>
          <w:lang w:val="uk-UA"/>
        </w:rPr>
        <w:t xml:space="preserve"> не </w:t>
      </w:r>
      <w:r w:rsidRPr="005A391D">
        <w:rPr>
          <w:rFonts w:ascii="Times New Roman" w:hAnsi="Times New Roman" w:cs="Times New Roman"/>
          <w:lang w:val="uk-UA"/>
        </w:rPr>
        <w:t xml:space="preserve"> особисто, а на електрону адресу Дружк</w:t>
      </w:r>
      <w:r w:rsidR="003F2380" w:rsidRPr="005A391D">
        <w:rPr>
          <w:rFonts w:ascii="Times New Roman" w:hAnsi="Times New Roman" w:cs="Times New Roman"/>
          <w:lang w:val="uk-UA"/>
        </w:rPr>
        <w:t>івської міської ради) повідомляємо</w:t>
      </w:r>
      <w:r w:rsidRPr="005A391D">
        <w:rPr>
          <w:rFonts w:ascii="Times New Roman" w:hAnsi="Times New Roman" w:cs="Times New Roman"/>
          <w:lang w:val="uk-UA"/>
        </w:rPr>
        <w:t xml:space="preserve"> наступне:</w:t>
      </w:r>
    </w:p>
    <w:p w:rsidR="00A31839" w:rsidRPr="005A391D" w:rsidRDefault="00A31839" w:rsidP="00246090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Згідно зі ст.5 Закону України «Про звернення громадян» від 02.10.1996 р. №393/96-ВР звернення громадян адресуються органам державної влади і місцевого самоврядування, підприємствам, установам, організаціям незалежно від форм власності, об'єднанням громадян або </w:t>
      </w:r>
      <w:r w:rsidRPr="00246090">
        <w:rPr>
          <w:rFonts w:ascii="Times New Roman" w:hAnsi="Times New Roman" w:cs="Times New Roman"/>
          <w:lang w:val="uk-UA"/>
        </w:rPr>
        <w:t>посадовим особам, до повноважень яких належить вирішення порушених у зверненнях питань</w:t>
      </w:r>
      <w:r w:rsidRPr="005A391D">
        <w:rPr>
          <w:rFonts w:ascii="Times New Roman" w:hAnsi="Times New Roman" w:cs="Times New Roman"/>
          <w:lang w:val="uk-UA"/>
        </w:rPr>
        <w:t>.</w:t>
      </w:r>
    </w:p>
    <w:p w:rsidR="00A31839" w:rsidRPr="005A391D" w:rsidRDefault="0028072C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У зверненнях </w:t>
      </w:r>
      <w:r w:rsidR="00A31839" w:rsidRPr="005A391D">
        <w:rPr>
          <w:rFonts w:ascii="Times New Roman" w:hAnsi="Times New Roman" w:cs="Times New Roman"/>
          <w:lang w:val="uk-UA"/>
        </w:rPr>
        <w:t xml:space="preserve"> має бути зазначено прізвище, ім'я, </w:t>
      </w:r>
      <w:r w:rsidR="00A31839" w:rsidRPr="00246090">
        <w:rPr>
          <w:rFonts w:ascii="Times New Roman" w:hAnsi="Times New Roman" w:cs="Times New Roman"/>
          <w:lang w:val="uk-UA"/>
        </w:rPr>
        <w:t>по батькові, місце проживання громадянина</w:t>
      </w:r>
      <w:r w:rsidR="00A31839" w:rsidRPr="005A391D">
        <w:rPr>
          <w:rFonts w:ascii="Times New Roman" w:hAnsi="Times New Roman" w:cs="Times New Roman"/>
          <w:lang w:val="uk-UA"/>
        </w:rPr>
        <w:t xml:space="preserve">, викладено суть порушеного питання, зауваження, пропозиції, заяви чи скарги, прохання чи вимоги. </w:t>
      </w:r>
    </w:p>
    <w:p w:rsidR="00A31839" w:rsidRPr="00246090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Письмове звернення </w:t>
      </w:r>
      <w:r w:rsidRPr="00246090">
        <w:rPr>
          <w:rFonts w:ascii="Times New Roman" w:hAnsi="Times New Roman" w:cs="Times New Roman"/>
          <w:lang w:val="uk-UA"/>
        </w:rPr>
        <w:t>повинно бути підписано заявником</w:t>
      </w:r>
      <w:r w:rsidRPr="005A391D">
        <w:rPr>
          <w:rFonts w:ascii="Times New Roman" w:hAnsi="Times New Roman" w:cs="Times New Roman"/>
          <w:b/>
          <w:i/>
          <w:lang w:val="uk-UA"/>
        </w:rPr>
        <w:t xml:space="preserve"> </w:t>
      </w:r>
      <w:r w:rsidRPr="00246090">
        <w:rPr>
          <w:rFonts w:ascii="Times New Roman" w:hAnsi="Times New Roman" w:cs="Times New Roman"/>
          <w:lang w:val="uk-UA"/>
        </w:rPr>
        <w:t xml:space="preserve">(заявниками) із зазначенням дати. 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Звернення, оформлене без дотримання цих вимог, </w:t>
      </w:r>
      <w:r w:rsidRPr="00246090">
        <w:rPr>
          <w:rFonts w:ascii="Times New Roman" w:hAnsi="Times New Roman" w:cs="Times New Roman"/>
          <w:lang w:val="uk-UA"/>
        </w:rPr>
        <w:t>повертається заявникові</w:t>
      </w:r>
      <w:r w:rsidRPr="005A391D">
        <w:rPr>
          <w:rFonts w:ascii="Times New Roman" w:hAnsi="Times New Roman" w:cs="Times New Roman"/>
          <w:lang w:val="uk-UA"/>
        </w:rPr>
        <w:t xml:space="preserve"> з відповідними роз'ясненнями не пізніш як через десять днів від дня його надходження, крім випадків, передбачених частиною першою статті 7 цього Закону. </w:t>
      </w:r>
    </w:p>
    <w:p w:rsidR="00A31839" w:rsidRPr="005A391D" w:rsidRDefault="0028072C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Звертаємо  Вашу увагу на той факт, що ми  не відносимось </w:t>
      </w:r>
      <w:r w:rsidR="00A31839" w:rsidRPr="005A391D">
        <w:rPr>
          <w:rFonts w:ascii="Times New Roman" w:hAnsi="Times New Roman" w:cs="Times New Roman"/>
          <w:lang w:val="uk-UA"/>
        </w:rPr>
        <w:t xml:space="preserve"> до суб’єктів, перелічених у ст.5 вищезгаданого Закону, а тому запит</w:t>
      </w:r>
      <w:r>
        <w:rPr>
          <w:rFonts w:ascii="Times New Roman" w:hAnsi="Times New Roman" w:cs="Times New Roman"/>
          <w:lang w:val="uk-UA"/>
        </w:rPr>
        <w:t>и, незважаючи на їх</w:t>
      </w:r>
      <w:r w:rsidR="00A31839" w:rsidRPr="005A391D">
        <w:rPr>
          <w:rFonts w:ascii="Times New Roman" w:hAnsi="Times New Roman" w:cs="Times New Roman"/>
          <w:lang w:val="uk-UA"/>
        </w:rPr>
        <w:t xml:space="preserve"> невідповідність вимогам Закону, не буд</w:t>
      </w:r>
      <w:r>
        <w:rPr>
          <w:rFonts w:ascii="Times New Roman" w:hAnsi="Times New Roman" w:cs="Times New Roman"/>
          <w:lang w:val="uk-UA"/>
        </w:rPr>
        <w:t xml:space="preserve">уть повернуті </w:t>
      </w:r>
      <w:r w:rsidR="00A31839" w:rsidRPr="005A391D">
        <w:rPr>
          <w:rFonts w:ascii="Times New Roman" w:hAnsi="Times New Roman" w:cs="Times New Roman"/>
          <w:lang w:val="uk-UA"/>
        </w:rPr>
        <w:t xml:space="preserve"> заявникові.   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Відповідно до ч.1 ст.12 Закону України «Про засади запобігання та протидії корупції» від 07.04.2011 р. № 3206-VI суб'єкти декларування зобов'язані щорічно до 1 квітня подавати </w:t>
      </w:r>
      <w:r w:rsidRPr="00246090">
        <w:rPr>
          <w:rFonts w:ascii="Times New Roman" w:hAnsi="Times New Roman" w:cs="Times New Roman"/>
          <w:lang w:val="uk-UA"/>
        </w:rPr>
        <w:t>за місцем роботи</w:t>
      </w:r>
      <w:r w:rsidRPr="005A391D">
        <w:rPr>
          <w:rFonts w:ascii="Times New Roman" w:hAnsi="Times New Roman" w:cs="Times New Roman"/>
          <w:lang w:val="uk-UA"/>
        </w:rPr>
        <w:t xml:space="preserve"> (служби) декларацію про майно, доходи, витрати і зобов'язання фінансового характеру за минулий рік за формою, що додається до цього Закону.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Вказаний обов’язок був </w:t>
      </w:r>
      <w:r w:rsidR="003F2380" w:rsidRPr="005A391D">
        <w:rPr>
          <w:rFonts w:ascii="Times New Roman" w:hAnsi="Times New Roman" w:cs="Times New Roman"/>
          <w:lang w:val="uk-UA"/>
        </w:rPr>
        <w:t xml:space="preserve">депутатами Дружківської міської ради  </w:t>
      </w:r>
      <w:r w:rsidR="00BE2A9E" w:rsidRPr="005A391D">
        <w:rPr>
          <w:rFonts w:ascii="Times New Roman" w:hAnsi="Times New Roman" w:cs="Times New Roman"/>
          <w:lang w:val="uk-UA"/>
        </w:rPr>
        <w:t xml:space="preserve">виконаний ,нами надані  декларації </w:t>
      </w:r>
      <w:r w:rsidRPr="005A391D">
        <w:rPr>
          <w:rFonts w:ascii="Times New Roman" w:hAnsi="Times New Roman" w:cs="Times New Roman"/>
          <w:lang w:val="uk-UA"/>
        </w:rPr>
        <w:t xml:space="preserve"> про майно, доходи, витрати і зобов’язання фінансового характеру за 201</w:t>
      </w:r>
      <w:r w:rsidR="0069061F" w:rsidRPr="005A391D">
        <w:rPr>
          <w:rFonts w:ascii="Times New Roman" w:hAnsi="Times New Roman" w:cs="Times New Roman"/>
          <w:lang w:val="uk-UA"/>
        </w:rPr>
        <w:t xml:space="preserve">4 </w:t>
      </w:r>
      <w:r w:rsidRPr="005A391D">
        <w:rPr>
          <w:rFonts w:ascii="Times New Roman" w:hAnsi="Times New Roman" w:cs="Times New Roman"/>
          <w:lang w:val="uk-UA"/>
        </w:rPr>
        <w:t xml:space="preserve"> рік до 1 квітня 201</w:t>
      </w:r>
      <w:r w:rsidR="0069061F" w:rsidRPr="005A391D">
        <w:rPr>
          <w:rFonts w:ascii="Times New Roman" w:hAnsi="Times New Roman" w:cs="Times New Roman"/>
          <w:lang w:val="uk-UA"/>
        </w:rPr>
        <w:t>5</w:t>
      </w:r>
      <w:r w:rsidR="00BE2A9E" w:rsidRPr="005A391D">
        <w:rPr>
          <w:rFonts w:ascii="Times New Roman" w:hAnsi="Times New Roman" w:cs="Times New Roman"/>
          <w:lang w:val="uk-UA"/>
        </w:rPr>
        <w:t xml:space="preserve"> року згідно з чинним законодавством.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Згідно з ч.1 ст.20 Закону України «Про доступ до публічної інформації» від 13.01.2011 р. № 2939-VI розпорядник інформації має надати відповідь на запит на інформацію не пізніше п'яти робочих днів з дня отримання запиту.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Відповідно до ст.13 цього ж Закону розпорядниками інформації для цілей цього Закону визнаються: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1) суб'єкти владних повноважень - органи державної влади, інші державні органи, органи місцевого самоврядування, органи влади Автономної Республіки Крим, інші суб'єкти, що здійснюють владні управлінські функції відповідно до законодавства та рішення </w:t>
      </w:r>
      <w:r w:rsidR="00BE2A9E" w:rsidRPr="005A391D">
        <w:rPr>
          <w:rFonts w:ascii="Times New Roman" w:hAnsi="Times New Roman" w:cs="Times New Roman"/>
          <w:lang w:val="uk-UA"/>
        </w:rPr>
        <w:t xml:space="preserve"> </w:t>
      </w:r>
      <w:r w:rsidRPr="005A391D">
        <w:rPr>
          <w:rFonts w:ascii="Times New Roman" w:hAnsi="Times New Roman" w:cs="Times New Roman"/>
          <w:lang w:val="uk-UA"/>
        </w:rPr>
        <w:t>яких є обов'язковими для виконання;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2) юридичні особи, що фінансуються з державного, місцевих бюджетів, бюджету Автономної Республіки Крим, - стосовно інформації щодо використання бюджетних коштів;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3) особи, якщо вони виконують делеговані повноваження суб'єктів владних повноважень згідно із законом чи договором, включаючи надання освітніх, оздоровчих, соціальних або інших державних послуг, - стосовно інформації, пов'язаної з виконанням їхніх обов'язків;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4) суб'єкти господарювання, які займають домінуюче становище на ринку або наділені спеціальними чи виключними правами, або є природними монополіями, - стосовно інформації щодо умов постачання товарів, послуг та цін на них.</w:t>
      </w:r>
    </w:p>
    <w:p w:rsidR="00A31839" w:rsidRPr="00246090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До розпорядників інформації, зобов'язаних оприлюднювати та надавати за запитами інформацію, визначену в цій статті, у порядку, передбаченому цим Законом, </w:t>
      </w:r>
      <w:r w:rsidRPr="00246090">
        <w:rPr>
          <w:rFonts w:ascii="Times New Roman" w:hAnsi="Times New Roman" w:cs="Times New Roman"/>
          <w:lang w:val="uk-UA"/>
        </w:rPr>
        <w:t>прирівнюються суб'єкти господарювання, які володіють: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1) інформацією про стан довкілля;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lastRenderedPageBreak/>
        <w:t>2) інформацією про якість харчових продуктів і предметів побуту;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3) інформацією про аварії, катастрофи, небезпечні природні явища та інші надзвичайні події, що сталися або можуть статися і загрожують здоров'ю та безпеці громадян;</w:t>
      </w:r>
    </w:p>
    <w:p w:rsidR="00A31839" w:rsidRPr="00246090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4) </w:t>
      </w:r>
      <w:r w:rsidRPr="00246090">
        <w:rPr>
          <w:rFonts w:ascii="Times New Roman" w:hAnsi="Times New Roman" w:cs="Times New Roman"/>
          <w:lang w:val="uk-UA"/>
        </w:rPr>
        <w:t>іншою інформацією, що становить суспільний інтерес (суспільно необхідною інформацією).</w:t>
      </w:r>
    </w:p>
    <w:p w:rsidR="00A31839" w:rsidRPr="005A391D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Згідно з ч.2 ст.29 Закону України «Про інформацію» від 02.10.1992 р. № 2657-ХІІ предметом суспільного інтересу вважається інформація, яка свідчить про загрозу державному суверенітету, територіальній цілісності України; забезпечує реалізацію конституційних прав, свобод і обов'язків; свідчить про можливість порушення прав людини, введення громадськості в оману, шкідливі екологічні та інші негативні наслідки діяльності (бездіяльності) фізичних або юридичних осіб тощо. </w:t>
      </w:r>
    </w:p>
    <w:p w:rsidR="00A31839" w:rsidRPr="005A391D" w:rsidRDefault="0028072C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 отриманих  запитах </w:t>
      </w:r>
      <w:r w:rsidR="00A31839" w:rsidRPr="005A391D">
        <w:rPr>
          <w:rFonts w:ascii="Times New Roman" w:hAnsi="Times New Roman" w:cs="Times New Roman"/>
          <w:lang w:val="uk-UA"/>
        </w:rPr>
        <w:t xml:space="preserve"> не зазна</w:t>
      </w:r>
      <w:r>
        <w:rPr>
          <w:rFonts w:ascii="Times New Roman" w:hAnsi="Times New Roman" w:cs="Times New Roman"/>
          <w:lang w:val="uk-UA"/>
        </w:rPr>
        <w:t>чено, яким саме чином інформації</w:t>
      </w:r>
      <w:r w:rsidR="00A31839" w:rsidRPr="005A391D">
        <w:rPr>
          <w:rFonts w:ascii="Times New Roman" w:hAnsi="Times New Roman" w:cs="Times New Roman"/>
          <w:lang w:val="uk-UA"/>
        </w:rPr>
        <w:t xml:space="preserve"> про майно, доходи, витрати і зобов’язан</w:t>
      </w:r>
      <w:r w:rsidR="00BE2A9E" w:rsidRPr="005A391D">
        <w:rPr>
          <w:rFonts w:ascii="Times New Roman" w:hAnsi="Times New Roman" w:cs="Times New Roman"/>
          <w:lang w:val="uk-UA"/>
        </w:rPr>
        <w:t>ня фінансового характеру за 2014</w:t>
      </w:r>
      <w:r w:rsidR="00A31839" w:rsidRPr="005A391D">
        <w:rPr>
          <w:rFonts w:ascii="Times New Roman" w:hAnsi="Times New Roman" w:cs="Times New Roman"/>
          <w:lang w:val="uk-UA"/>
        </w:rPr>
        <w:t xml:space="preserve"> рік хай і депутат</w:t>
      </w:r>
      <w:r>
        <w:rPr>
          <w:rFonts w:ascii="Times New Roman" w:hAnsi="Times New Roman" w:cs="Times New Roman"/>
          <w:lang w:val="uk-UA"/>
        </w:rPr>
        <w:t xml:space="preserve">а Дружківської міської ради можуть </w:t>
      </w:r>
      <w:r w:rsidR="00A31839" w:rsidRPr="005A391D">
        <w:rPr>
          <w:rFonts w:ascii="Times New Roman" w:hAnsi="Times New Roman" w:cs="Times New Roman"/>
          <w:lang w:val="uk-UA"/>
        </w:rPr>
        <w:t xml:space="preserve"> свідчити про загрозу державному суверенітету, територіальній цілісності України; забезпечувати реалізацію конституційних прав, свобод і обов'язків; свідчити про можливість порушення прав людини, введення громадськості в оману, шкідливі екологічні та інші негативні наслідки діяльності (бездіяльності) фізичних або юридичних осіб тощо.</w:t>
      </w:r>
    </w:p>
    <w:p w:rsidR="00A31839" w:rsidRPr="005A391D" w:rsidRDefault="00BE2A9E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Звертаємо </w:t>
      </w:r>
      <w:r w:rsidR="00A31839" w:rsidRPr="005A391D">
        <w:rPr>
          <w:rFonts w:ascii="Times New Roman" w:hAnsi="Times New Roman" w:cs="Times New Roman"/>
          <w:lang w:val="uk-UA"/>
        </w:rPr>
        <w:t xml:space="preserve"> Вашу увагу також на той факт, що відповідно до ст.62 Конституції України в Україні конституційно закріплений принцип презумпції невинуватос</w:t>
      </w:r>
      <w:r w:rsidR="0028072C">
        <w:rPr>
          <w:rFonts w:ascii="Times New Roman" w:hAnsi="Times New Roman" w:cs="Times New Roman"/>
          <w:lang w:val="uk-UA"/>
        </w:rPr>
        <w:t xml:space="preserve">ті, а тому для обґрунтування наших  обов’язків  в наданні інформації просимо </w:t>
      </w:r>
      <w:r w:rsidR="00A31839" w:rsidRPr="005A391D">
        <w:rPr>
          <w:rFonts w:ascii="Times New Roman" w:hAnsi="Times New Roman" w:cs="Times New Roman"/>
          <w:lang w:val="uk-UA"/>
        </w:rPr>
        <w:t xml:space="preserve"> повідомити, у чому саме полягає порушення прав людини, введення громадськості в оману, інші негативні наслідки діяльності (бездіяльності) фізичних осіб та якими доказами це підтверджується.</w:t>
      </w:r>
    </w:p>
    <w:p w:rsidR="00A31839" w:rsidRPr="005A391D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З</w:t>
      </w:r>
      <w:r w:rsidR="00BE2A9E" w:rsidRPr="005A391D">
        <w:rPr>
          <w:rFonts w:ascii="Times New Roman" w:hAnsi="Times New Roman" w:cs="Times New Roman"/>
          <w:lang w:val="uk-UA"/>
        </w:rPr>
        <w:t xml:space="preserve"> огляду на викладене вище вважаємо</w:t>
      </w:r>
      <w:r w:rsidR="0028072C">
        <w:rPr>
          <w:rFonts w:ascii="Times New Roman" w:hAnsi="Times New Roman" w:cs="Times New Roman"/>
          <w:lang w:val="uk-UA"/>
        </w:rPr>
        <w:t xml:space="preserve">, що відомості, що містяться </w:t>
      </w:r>
      <w:r w:rsidRPr="005A391D">
        <w:rPr>
          <w:rFonts w:ascii="Times New Roman" w:hAnsi="Times New Roman" w:cs="Times New Roman"/>
          <w:lang w:val="uk-UA"/>
        </w:rPr>
        <w:t xml:space="preserve"> в </w:t>
      </w:r>
      <w:r w:rsidR="0028072C">
        <w:rPr>
          <w:rFonts w:ascii="Times New Roman" w:hAnsi="Times New Roman" w:cs="Times New Roman"/>
          <w:lang w:val="uk-UA"/>
        </w:rPr>
        <w:t xml:space="preserve">деклараціях </w:t>
      </w:r>
      <w:r w:rsidRPr="005A391D">
        <w:rPr>
          <w:rFonts w:ascii="Times New Roman" w:hAnsi="Times New Roman" w:cs="Times New Roman"/>
          <w:lang w:val="uk-UA"/>
        </w:rPr>
        <w:t>про майно, доходи, витрати і зобов’язанн</w:t>
      </w:r>
      <w:r w:rsidR="00BE2A9E" w:rsidRPr="005A391D">
        <w:rPr>
          <w:rFonts w:ascii="Times New Roman" w:hAnsi="Times New Roman" w:cs="Times New Roman"/>
          <w:lang w:val="uk-UA"/>
        </w:rPr>
        <w:t xml:space="preserve">я фінансового характеру за 2014 </w:t>
      </w:r>
      <w:r w:rsidRPr="005A391D">
        <w:rPr>
          <w:rFonts w:ascii="Times New Roman" w:hAnsi="Times New Roman" w:cs="Times New Roman"/>
          <w:lang w:val="uk-UA"/>
        </w:rPr>
        <w:t>рік, не є інформацією, що становить суспільний інтерес (суспільно необх</w:t>
      </w:r>
      <w:r w:rsidR="00BE2A9E" w:rsidRPr="005A391D">
        <w:rPr>
          <w:rFonts w:ascii="Times New Roman" w:hAnsi="Times New Roman" w:cs="Times New Roman"/>
          <w:lang w:val="uk-UA"/>
        </w:rPr>
        <w:t xml:space="preserve">ідною інформацією), а депутати  не є розпорядниками </w:t>
      </w:r>
      <w:r w:rsidR="0028072C">
        <w:rPr>
          <w:rFonts w:ascii="Times New Roman" w:hAnsi="Times New Roman" w:cs="Times New Roman"/>
          <w:lang w:val="uk-UA"/>
        </w:rPr>
        <w:t xml:space="preserve"> інформацій </w:t>
      </w:r>
      <w:r w:rsidRPr="005A391D">
        <w:rPr>
          <w:rFonts w:ascii="Times New Roman" w:hAnsi="Times New Roman" w:cs="Times New Roman"/>
          <w:lang w:val="uk-UA"/>
        </w:rPr>
        <w:t xml:space="preserve"> відносно цієї інформації, тобто у даному конк</w:t>
      </w:r>
      <w:r w:rsidR="005A391D" w:rsidRPr="005A391D">
        <w:rPr>
          <w:rFonts w:ascii="Times New Roman" w:hAnsi="Times New Roman" w:cs="Times New Roman"/>
          <w:lang w:val="uk-UA"/>
        </w:rPr>
        <w:t xml:space="preserve">ретному випадку на нас </w:t>
      </w:r>
      <w:r w:rsidRPr="005A391D">
        <w:rPr>
          <w:rFonts w:ascii="Times New Roman" w:hAnsi="Times New Roman" w:cs="Times New Roman"/>
          <w:lang w:val="uk-UA"/>
        </w:rPr>
        <w:t xml:space="preserve"> не розповсюджуються вимоги Закону України «Про доступ до публічної інформації» від 13.01.2011 р. № 2939-VI. </w:t>
      </w:r>
    </w:p>
    <w:p w:rsidR="00A31839" w:rsidRPr="005A391D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Те ж саме стосується й ав</w:t>
      </w:r>
      <w:r w:rsidR="0028072C">
        <w:rPr>
          <w:rFonts w:ascii="Times New Roman" w:hAnsi="Times New Roman" w:cs="Times New Roman"/>
          <w:lang w:val="uk-UA"/>
        </w:rPr>
        <w:t xml:space="preserve">тобіографій , що були  надані </w:t>
      </w:r>
      <w:r w:rsidR="005A391D">
        <w:rPr>
          <w:rFonts w:ascii="Times New Roman" w:hAnsi="Times New Roman" w:cs="Times New Roman"/>
          <w:lang w:val="uk-UA"/>
        </w:rPr>
        <w:t xml:space="preserve"> нами </w:t>
      </w:r>
      <w:r w:rsidRPr="005A391D">
        <w:rPr>
          <w:rFonts w:ascii="Times New Roman" w:hAnsi="Times New Roman" w:cs="Times New Roman"/>
          <w:lang w:val="uk-UA"/>
        </w:rPr>
        <w:t xml:space="preserve"> до виборчої комісії.</w:t>
      </w:r>
      <w:bookmarkStart w:id="0" w:name="_GoBack"/>
      <w:bookmarkEnd w:id="0"/>
    </w:p>
    <w:p w:rsidR="005A391D" w:rsidRPr="005A391D" w:rsidRDefault="005A391D" w:rsidP="005A391D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5A391D" w:rsidRPr="005A391D" w:rsidRDefault="00A31839" w:rsidP="005A391D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 xml:space="preserve">З </w:t>
      </w:r>
      <w:r w:rsidR="0069061F" w:rsidRPr="005A391D">
        <w:rPr>
          <w:rFonts w:ascii="Times New Roman" w:hAnsi="Times New Roman" w:cs="Times New Roman"/>
          <w:lang w:val="uk-UA"/>
        </w:rPr>
        <w:t xml:space="preserve"> </w:t>
      </w:r>
      <w:r w:rsidRPr="005A391D">
        <w:rPr>
          <w:rFonts w:ascii="Times New Roman" w:hAnsi="Times New Roman" w:cs="Times New Roman"/>
          <w:lang w:val="uk-UA"/>
        </w:rPr>
        <w:t>повагою,</w:t>
      </w:r>
      <w:r w:rsidR="0069061F" w:rsidRPr="005A391D">
        <w:rPr>
          <w:rFonts w:ascii="Times New Roman" w:hAnsi="Times New Roman" w:cs="Times New Roman"/>
          <w:lang w:val="uk-UA"/>
        </w:rPr>
        <w:t xml:space="preserve">  </w:t>
      </w:r>
      <w:r w:rsidR="005A391D" w:rsidRPr="005A391D">
        <w:rPr>
          <w:rFonts w:ascii="Times New Roman" w:hAnsi="Times New Roman" w:cs="Times New Roman"/>
          <w:lang w:val="uk-UA"/>
        </w:rPr>
        <w:t xml:space="preserve">депутати  Дружківської міської ради: </w:t>
      </w:r>
    </w:p>
    <w:p w:rsidR="0069061F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Насонов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 Г. Е.</w:t>
      </w:r>
    </w:p>
    <w:p w:rsidR="005A391D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Ковиліна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А.С.</w:t>
      </w:r>
    </w:p>
    <w:p w:rsidR="005A391D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Абрамов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І.В.</w:t>
      </w:r>
    </w:p>
    <w:p w:rsidR="005A391D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Абакумова О.А.</w:t>
      </w:r>
    </w:p>
    <w:p w:rsidR="005A391D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Ковилін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Д.В.</w:t>
      </w:r>
    </w:p>
    <w:p w:rsidR="005A391D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Шехов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І.В.</w:t>
      </w:r>
    </w:p>
    <w:p w:rsidR="005A391D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 w:rsidRPr="005A391D">
        <w:rPr>
          <w:rFonts w:ascii="Times New Roman" w:hAnsi="Times New Roman" w:cs="Times New Roman"/>
          <w:lang w:val="uk-UA"/>
        </w:rPr>
        <w:t>Капустін В.М.</w:t>
      </w:r>
    </w:p>
    <w:p w:rsidR="005A391D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Каліберда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М.                                                                                   </w:t>
      </w:r>
    </w:p>
    <w:p w:rsidR="00B66A82" w:rsidRP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Гребенников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Ю.О.</w:t>
      </w:r>
    </w:p>
    <w:p w:rsidR="005A391D" w:rsidRDefault="005A391D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 w:rsidRPr="005A391D">
        <w:rPr>
          <w:rFonts w:ascii="Times New Roman" w:hAnsi="Times New Roman" w:cs="Times New Roman"/>
          <w:lang w:val="uk-UA"/>
        </w:rPr>
        <w:t>Романченко</w:t>
      </w:r>
      <w:proofErr w:type="spellEnd"/>
      <w:r w:rsidRPr="005A391D">
        <w:rPr>
          <w:rFonts w:ascii="Times New Roman" w:hAnsi="Times New Roman" w:cs="Times New Roman"/>
          <w:lang w:val="uk-UA"/>
        </w:rPr>
        <w:t xml:space="preserve"> Т.О.</w:t>
      </w:r>
    </w:p>
    <w:p w:rsidR="00246090" w:rsidRDefault="00246090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Нещотний</w:t>
      </w:r>
      <w:proofErr w:type="spellEnd"/>
      <w:r>
        <w:rPr>
          <w:rFonts w:ascii="Times New Roman" w:hAnsi="Times New Roman" w:cs="Times New Roman"/>
          <w:lang w:val="uk-UA"/>
        </w:rPr>
        <w:t xml:space="preserve"> С.Ф.</w:t>
      </w:r>
    </w:p>
    <w:p w:rsidR="00B77A96" w:rsidRDefault="00B77A96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Коротун С.Я.</w:t>
      </w:r>
    </w:p>
    <w:p w:rsidR="00246090" w:rsidRPr="005A391D" w:rsidRDefault="00246090" w:rsidP="005A391D">
      <w:pPr>
        <w:spacing w:line="240" w:lineRule="auto"/>
        <w:ind w:left="-142" w:firstLine="85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Лобова Н.І.</w:t>
      </w:r>
    </w:p>
    <w:p w:rsidR="00B66A82" w:rsidRPr="00AA01E2" w:rsidRDefault="00B66A82" w:rsidP="00AA01E2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sectPr w:rsidR="00B66A82" w:rsidRPr="00AA01E2" w:rsidSect="0016144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839"/>
    <w:rsid w:val="00246090"/>
    <w:rsid w:val="0028072C"/>
    <w:rsid w:val="002F3F53"/>
    <w:rsid w:val="003303F5"/>
    <w:rsid w:val="003F2380"/>
    <w:rsid w:val="003F74B1"/>
    <w:rsid w:val="00446D19"/>
    <w:rsid w:val="004B0579"/>
    <w:rsid w:val="005A391D"/>
    <w:rsid w:val="006507AA"/>
    <w:rsid w:val="0069061F"/>
    <w:rsid w:val="00822530"/>
    <w:rsid w:val="008C17CA"/>
    <w:rsid w:val="00A31839"/>
    <w:rsid w:val="00AA01E2"/>
    <w:rsid w:val="00B66A82"/>
    <w:rsid w:val="00B67D26"/>
    <w:rsid w:val="00B77A96"/>
    <w:rsid w:val="00BA4F0E"/>
    <w:rsid w:val="00BD4AC2"/>
    <w:rsid w:val="00BE2A9E"/>
    <w:rsid w:val="00D23076"/>
    <w:rsid w:val="00DA4A87"/>
    <w:rsid w:val="00DB1297"/>
    <w:rsid w:val="00EB5629"/>
    <w:rsid w:val="00F771BC"/>
    <w:rsid w:val="00FB7B03"/>
    <w:rsid w:val="00FE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pdimapmessagetopcaption">
    <w:name w:val="xpdimapmessagetopcaption"/>
    <w:basedOn w:val="a0"/>
    <w:rsid w:val="00D23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7659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4" w:color="E6E6E6"/>
            <w:right w:val="single" w:sz="6" w:space="8" w:color="E6E6E6"/>
          </w:divBdr>
          <w:divsChild>
            <w:div w:id="2432225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017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1724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851644">
              <w:marLeft w:val="0"/>
              <w:marRight w:val="15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8371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575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4" w:color="E6E6E6"/>
            <w:right w:val="single" w:sz="6" w:space="8" w:color="E6E6E6"/>
          </w:divBdr>
          <w:divsChild>
            <w:div w:id="129035371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8917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94883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944071">
              <w:marLeft w:val="0"/>
              <w:marRight w:val="15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1580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Admin</cp:lastModifiedBy>
  <cp:revision>18</cp:revision>
  <cp:lastPrinted>2015-07-08T11:05:00Z</cp:lastPrinted>
  <dcterms:created xsi:type="dcterms:W3CDTF">2015-07-02T12:58:00Z</dcterms:created>
  <dcterms:modified xsi:type="dcterms:W3CDTF">2015-07-09T11:08:00Z</dcterms:modified>
</cp:coreProperties>
</file>