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E6" w:rsidRDefault="00D737E6" w:rsidP="00D737E6">
      <w:pPr>
        <w:pStyle w:val="a3"/>
        <w:rPr>
          <w:sz w:val="18"/>
          <w:szCs w:val="18"/>
        </w:rPr>
      </w:pPr>
      <w:r>
        <w:rPr>
          <w:sz w:val="18"/>
          <w:szCs w:val="18"/>
        </w:rPr>
        <w:t>ХАРКІВСЬКА ОБЛАСНА РАДА</w:t>
      </w:r>
    </w:p>
    <w:p w:rsidR="00D737E6" w:rsidRDefault="00D737E6" w:rsidP="00D737E6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КОМУНАЛЬНЕ НЕКОМЕРЦІЙНЕ ПІДПРИЄМСТВО</w:t>
      </w:r>
    </w:p>
    <w:p w:rsidR="00D737E6" w:rsidRDefault="00D737E6" w:rsidP="00D737E6">
      <w:pPr>
        <w:jc w:val="center"/>
        <w:rPr>
          <w:sz w:val="18"/>
          <w:szCs w:val="18"/>
        </w:rPr>
      </w:pPr>
      <w:r>
        <w:rPr>
          <w:b/>
          <w:sz w:val="18"/>
          <w:szCs w:val="18"/>
          <w:lang w:val="uk-UA"/>
        </w:rPr>
        <w:t>ХАРКІВСЬКОЇ ОБЛАСНОЇ РАДИ</w:t>
      </w:r>
    </w:p>
    <w:p w:rsidR="00D737E6" w:rsidRDefault="00D737E6" w:rsidP="00D737E6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«ОБЛАСНИЙ ПРОТИТУБЕРКУЛЬОЗНИЙ ДИСПАНСЕР № 4»</w:t>
      </w:r>
    </w:p>
    <w:p w:rsidR="00D737E6" w:rsidRDefault="00D737E6" w:rsidP="00D737E6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64305, м.Ізюм, вул.Ентузіастів, 104,  тел. (05743)2-15-51, факс 2-21-25</w:t>
      </w:r>
    </w:p>
    <w:p w:rsidR="00D737E6" w:rsidRDefault="00D737E6" w:rsidP="00D737E6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E-mail:  optd4@i.ua</w:t>
      </w:r>
    </w:p>
    <w:p w:rsidR="00D737E6" w:rsidRDefault="00D737E6" w:rsidP="00D737E6">
      <w:pPr>
        <w:pBdr>
          <w:top w:val="double" w:sz="2" w:space="1" w:color="000000"/>
        </w:pBdr>
        <w:ind w:right="-5" w:firstLine="567"/>
        <w:jc w:val="both"/>
        <w:rPr>
          <w:sz w:val="16"/>
          <w:szCs w:val="16"/>
          <w:lang w:val="uk-UA"/>
        </w:rPr>
      </w:pPr>
    </w:p>
    <w:p w:rsidR="00D737E6" w:rsidRDefault="00D737E6" w:rsidP="00D737E6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№ 11</w:t>
      </w:r>
      <w:r w:rsidR="00B2752D">
        <w:rPr>
          <w:sz w:val="16"/>
          <w:szCs w:val="16"/>
          <w:lang w:val="uk-UA"/>
        </w:rPr>
        <w:t>2</w:t>
      </w:r>
      <w:r w:rsidR="00DD3825">
        <w:rPr>
          <w:sz w:val="16"/>
          <w:szCs w:val="16"/>
          <w:lang w:val="uk-UA"/>
        </w:rPr>
        <w:t>8</w:t>
      </w:r>
      <w:r>
        <w:rPr>
          <w:sz w:val="16"/>
          <w:szCs w:val="16"/>
          <w:lang w:val="uk-UA"/>
        </w:rPr>
        <w:t xml:space="preserve"> від 1</w:t>
      </w:r>
      <w:r w:rsidR="00B2752D">
        <w:rPr>
          <w:sz w:val="16"/>
          <w:szCs w:val="16"/>
          <w:lang w:val="uk-UA"/>
        </w:rPr>
        <w:t>5</w:t>
      </w:r>
      <w:r>
        <w:rPr>
          <w:sz w:val="16"/>
          <w:szCs w:val="16"/>
          <w:lang w:val="uk-UA"/>
        </w:rPr>
        <w:t>.</w:t>
      </w:r>
      <w:r w:rsidR="00D96EE7">
        <w:rPr>
          <w:sz w:val="16"/>
          <w:szCs w:val="16"/>
          <w:lang w:val="uk-UA"/>
        </w:rPr>
        <w:t>08</w:t>
      </w:r>
      <w:r>
        <w:rPr>
          <w:sz w:val="16"/>
          <w:szCs w:val="16"/>
          <w:lang w:val="uk-UA"/>
        </w:rPr>
        <w:t>.201</w:t>
      </w:r>
      <w:r w:rsidR="00D96EE7">
        <w:rPr>
          <w:sz w:val="16"/>
          <w:szCs w:val="16"/>
          <w:lang w:val="uk-UA"/>
        </w:rPr>
        <w:t>9</w:t>
      </w:r>
      <w:r>
        <w:rPr>
          <w:sz w:val="16"/>
          <w:szCs w:val="16"/>
          <w:lang w:val="uk-UA"/>
        </w:rPr>
        <w:t>р.</w:t>
      </w:r>
    </w:p>
    <w:p w:rsidR="00D737E6" w:rsidRDefault="00D737E6" w:rsidP="00D737E6">
      <w:pPr>
        <w:pStyle w:val="1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 № </w:t>
      </w:r>
      <w:r w:rsidR="00B2752D">
        <w:rPr>
          <w:sz w:val="16"/>
          <w:szCs w:val="16"/>
        </w:rPr>
        <w:t>11.1-30/17/1</w:t>
      </w:r>
      <w:r w:rsidR="00DD3825">
        <w:rPr>
          <w:sz w:val="16"/>
          <w:szCs w:val="16"/>
        </w:rPr>
        <w:t>094</w:t>
      </w:r>
      <w:r w:rsidR="00B2752D">
        <w:rPr>
          <w:sz w:val="16"/>
          <w:szCs w:val="16"/>
        </w:rPr>
        <w:t>/ЗПІ-19/178</w:t>
      </w:r>
      <w:r w:rsidR="00DD3825">
        <w:rPr>
          <w:sz w:val="16"/>
          <w:szCs w:val="16"/>
        </w:rPr>
        <w:t>68</w:t>
      </w:r>
      <w:r>
        <w:rPr>
          <w:sz w:val="16"/>
          <w:szCs w:val="16"/>
        </w:rPr>
        <w:t xml:space="preserve"> від </w:t>
      </w:r>
      <w:r w:rsidR="00B2752D">
        <w:rPr>
          <w:sz w:val="16"/>
          <w:szCs w:val="16"/>
        </w:rPr>
        <w:t>0</w:t>
      </w:r>
      <w:r w:rsidR="00DD3825">
        <w:rPr>
          <w:sz w:val="16"/>
          <w:szCs w:val="16"/>
        </w:rPr>
        <w:t>6</w:t>
      </w:r>
      <w:r>
        <w:rPr>
          <w:sz w:val="16"/>
          <w:szCs w:val="16"/>
        </w:rPr>
        <w:t>.0</w:t>
      </w:r>
      <w:r w:rsidR="00D96EE7">
        <w:rPr>
          <w:sz w:val="16"/>
          <w:szCs w:val="16"/>
        </w:rPr>
        <w:t>8</w:t>
      </w:r>
      <w:r>
        <w:rPr>
          <w:sz w:val="16"/>
          <w:szCs w:val="16"/>
        </w:rPr>
        <w:t>.201</w:t>
      </w:r>
      <w:r w:rsidR="00D96EE7">
        <w:rPr>
          <w:sz w:val="16"/>
          <w:szCs w:val="16"/>
        </w:rPr>
        <w:t>9</w:t>
      </w:r>
      <w:r>
        <w:rPr>
          <w:sz w:val="16"/>
          <w:szCs w:val="16"/>
        </w:rPr>
        <w:t xml:space="preserve">             </w:t>
      </w:r>
    </w:p>
    <w:p w:rsidR="00D737E6" w:rsidRDefault="00D737E6" w:rsidP="00D737E6">
      <w:pPr>
        <w:pStyle w:val="1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="008854F9">
        <w:rPr>
          <w:sz w:val="16"/>
          <w:szCs w:val="16"/>
        </w:rPr>
        <w:t xml:space="preserve">п. </w:t>
      </w:r>
      <w:r w:rsidR="004348D0">
        <w:rPr>
          <w:sz w:val="16"/>
          <w:szCs w:val="16"/>
        </w:rPr>
        <w:t>Тетяна</w:t>
      </w:r>
    </w:p>
    <w:p w:rsidR="00D737E6" w:rsidRPr="00D737E6" w:rsidRDefault="00D737E6" w:rsidP="00D737E6">
      <w:pPr>
        <w:pStyle w:val="13"/>
        <w:jc w:val="right"/>
        <w:rPr>
          <w:sz w:val="16"/>
          <w:szCs w:val="16"/>
        </w:rPr>
      </w:pPr>
      <w:proofErr w:type="spellStart"/>
      <w:r>
        <w:rPr>
          <w:sz w:val="16"/>
          <w:szCs w:val="16"/>
          <w:lang w:val="en-US"/>
        </w:rPr>
        <w:t>foi</w:t>
      </w:r>
      <w:proofErr w:type="spellEnd"/>
      <w:r w:rsidRPr="00D737E6">
        <w:rPr>
          <w:sz w:val="16"/>
          <w:szCs w:val="16"/>
        </w:rPr>
        <w:t>+</w:t>
      </w:r>
      <w:proofErr w:type="spellStart"/>
      <w:r>
        <w:rPr>
          <w:sz w:val="16"/>
          <w:szCs w:val="16"/>
          <w:lang w:val="en-US"/>
        </w:rPr>
        <w:t>reguest</w:t>
      </w:r>
      <w:proofErr w:type="spellEnd"/>
      <w:r w:rsidRPr="00D737E6">
        <w:rPr>
          <w:sz w:val="16"/>
          <w:szCs w:val="16"/>
        </w:rPr>
        <w:t>-</w:t>
      </w:r>
      <w:r w:rsidR="00F2175B">
        <w:rPr>
          <w:sz w:val="16"/>
          <w:szCs w:val="16"/>
        </w:rPr>
        <w:t>5</w:t>
      </w:r>
      <w:r w:rsidR="00B2752D">
        <w:rPr>
          <w:sz w:val="16"/>
          <w:szCs w:val="16"/>
        </w:rPr>
        <w:t>2</w:t>
      </w:r>
      <w:r w:rsidR="004348D0">
        <w:rPr>
          <w:sz w:val="16"/>
          <w:szCs w:val="16"/>
        </w:rPr>
        <w:t>158</w:t>
      </w:r>
      <w:r w:rsidRPr="00D737E6">
        <w:rPr>
          <w:sz w:val="16"/>
          <w:szCs w:val="16"/>
        </w:rPr>
        <w:t>-</w:t>
      </w:r>
      <w:r w:rsidR="00DD3825">
        <w:rPr>
          <w:sz w:val="16"/>
          <w:szCs w:val="16"/>
        </w:rPr>
        <w:t>30</w:t>
      </w:r>
      <w:r w:rsidR="00F2175B">
        <w:rPr>
          <w:sz w:val="16"/>
          <w:szCs w:val="16"/>
          <w:lang w:val="en-US"/>
        </w:rPr>
        <w:t>e</w:t>
      </w:r>
      <w:r w:rsidR="00DD3825">
        <w:rPr>
          <w:sz w:val="16"/>
          <w:szCs w:val="16"/>
          <w:lang w:val="en-US"/>
        </w:rPr>
        <w:t>f20c3</w:t>
      </w:r>
      <w:r w:rsidRPr="00D737E6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dostup</w:t>
      </w:r>
      <w:proofErr w:type="spellEnd"/>
      <w:r w:rsidRPr="00D737E6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pravda</w:t>
      </w:r>
      <w:proofErr w:type="spellEnd"/>
      <w:r w:rsidRPr="00D737E6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com</w:t>
      </w:r>
      <w:r w:rsidRPr="00D737E6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ua</w:t>
      </w:r>
      <w:proofErr w:type="spellEnd"/>
    </w:p>
    <w:p w:rsidR="00D737E6" w:rsidRDefault="00D737E6" w:rsidP="00D737E6">
      <w:pPr>
        <w:ind w:firstLine="426"/>
        <w:rPr>
          <w:sz w:val="16"/>
          <w:szCs w:val="16"/>
          <w:lang w:val="uk-UA"/>
        </w:rPr>
      </w:pPr>
    </w:p>
    <w:p w:rsidR="00D737E6" w:rsidRDefault="00D737E6" w:rsidP="00D737E6">
      <w:pPr>
        <w:ind w:firstLine="426"/>
        <w:rPr>
          <w:sz w:val="16"/>
          <w:szCs w:val="16"/>
          <w:lang w:val="uk-UA"/>
        </w:rPr>
      </w:pPr>
    </w:p>
    <w:p w:rsidR="00D737E6" w:rsidRDefault="00D737E6" w:rsidP="00D737E6">
      <w:pPr>
        <w:ind w:firstLine="426"/>
        <w:rPr>
          <w:sz w:val="16"/>
          <w:szCs w:val="16"/>
          <w:lang w:val="uk-UA"/>
        </w:rPr>
      </w:pPr>
    </w:p>
    <w:p w:rsidR="004C5408" w:rsidRDefault="00D737E6" w:rsidP="00D737E6">
      <w:pPr>
        <w:ind w:firstLine="426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На Ваш запит повідомляю,  що </w:t>
      </w:r>
      <w:r w:rsidR="004C5408">
        <w:rPr>
          <w:sz w:val="16"/>
          <w:szCs w:val="16"/>
          <w:lang w:val="uk-UA"/>
        </w:rPr>
        <w:t>на базі КНП ХОР «ОПТД № 4» бази для проходження інтернатури  не має.</w:t>
      </w:r>
      <w:r w:rsidR="004348D0">
        <w:rPr>
          <w:sz w:val="16"/>
          <w:szCs w:val="16"/>
          <w:lang w:val="uk-UA"/>
        </w:rPr>
        <w:t xml:space="preserve"> Житлом не забезпечуємо.</w:t>
      </w:r>
    </w:p>
    <w:p w:rsidR="00D737E6" w:rsidRDefault="00D737E6" w:rsidP="00D737E6">
      <w:pPr>
        <w:ind w:firstLine="426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  <w:r w:rsidR="004C5408">
        <w:rPr>
          <w:sz w:val="16"/>
          <w:szCs w:val="16"/>
          <w:lang w:val="uk-UA"/>
        </w:rPr>
        <w:t xml:space="preserve">В закладі </w:t>
      </w:r>
      <w:r>
        <w:rPr>
          <w:sz w:val="16"/>
          <w:szCs w:val="16"/>
          <w:lang w:val="uk-UA"/>
        </w:rPr>
        <w:t xml:space="preserve">є такі вакансії лікарів: </w:t>
      </w:r>
    </w:p>
    <w:p w:rsidR="00D737E6" w:rsidRDefault="00D737E6" w:rsidP="00D737E6">
      <w:pPr>
        <w:pStyle w:val="a7"/>
        <w:numPr>
          <w:ilvl w:val="0"/>
          <w:numId w:val="1"/>
        </w:num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Лікар з функціональної діагностики – 0,25 </w:t>
      </w:r>
      <w:proofErr w:type="spellStart"/>
      <w:r>
        <w:rPr>
          <w:sz w:val="16"/>
          <w:szCs w:val="16"/>
          <w:lang w:val="uk-UA"/>
        </w:rPr>
        <w:t>ставки</w:t>
      </w:r>
      <w:r w:rsidR="004348D0">
        <w:rPr>
          <w:sz w:val="16"/>
          <w:szCs w:val="16"/>
          <w:lang w:val="uk-UA"/>
        </w:rPr>
        <w:t>-</w:t>
      </w:r>
      <w:proofErr w:type="spellEnd"/>
      <w:r w:rsidR="004348D0">
        <w:rPr>
          <w:sz w:val="16"/>
          <w:szCs w:val="16"/>
          <w:lang w:val="uk-UA"/>
        </w:rPr>
        <w:t xml:space="preserve"> заробітна плата-2474,87</w:t>
      </w:r>
      <w:r w:rsidR="00210CE1">
        <w:rPr>
          <w:sz w:val="16"/>
          <w:szCs w:val="16"/>
          <w:lang w:val="uk-UA"/>
        </w:rPr>
        <w:t>грн</w:t>
      </w:r>
    </w:p>
    <w:p w:rsidR="00D737E6" w:rsidRDefault="00D737E6" w:rsidP="00D737E6">
      <w:pPr>
        <w:pStyle w:val="a7"/>
        <w:numPr>
          <w:ilvl w:val="0"/>
          <w:numId w:val="1"/>
        </w:num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Лікар фтизіатр (дільничний) – 0,5 ставки</w:t>
      </w:r>
      <w:r w:rsidR="004348D0">
        <w:rPr>
          <w:sz w:val="16"/>
          <w:szCs w:val="16"/>
          <w:lang w:val="uk-UA"/>
        </w:rPr>
        <w:t xml:space="preserve"> </w:t>
      </w:r>
      <w:proofErr w:type="spellStart"/>
      <w:r w:rsidR="004348D0">
        <w:rPr>
          <w:sz w:val="16"/>
          <w:szCs w:val="16"/>
          <w:lang w:val="uk-UA"/>
        </w:rPr>
        <w:t>ставки-</w:t>
      </w:r>
      <w:proofErr w:type="spellEnd"/>
      <w:r w:rsidR="004348D0">
        <w:rPr>
          <w:sz w:val="16"/>
          <w:szCs w:val="16"/>
          <w:lang w:val="uk-UA"/>
        </w:rPr>
        <w:t xml:space="preserve"> заробітна плата-3146</w:t>
      </w:r>
      <w:r w:rsidR="00210CE1">
        <w:rPr>
          <w:sz w:val="16"/>
          <w:szCs w:val="16"/>
          <w:lang w:val="uk-UA"/>
        </w:rPr>
        <w:t>грн</w:t>
      </w:r>
    </w:p>
    <w:p w:rsidR="00D737E6" w:rsidRDefault="00D737E6" w:rsidP="00D737E6">
      <w:pPr>
        <w:pStyle w:val="a7"/>
        <w:numPr>
          <w:ilvl w:val="0"/>
          <w:numId w:val="1"/>
        </w:num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Лікар фтизіатр дитячий – 1.0 ставки</w:t>
      </w:r>
      <w:r w:rsidR="004348D0">
        <w:rPr>
          <w:sz w:val="16"/>
          <w:szCs w:val="16"/>
          <w:lang w:val="uk-UA"/>
        </w:rPr>
        <w:t xml:space="preserve"> </w:t>
      </w:r>
      <w:proofErr w:type="spellStart"/>
      <w:r w:rsidR="004348D0">
        <w:rPr>
          <w:sz w:val="16"/>
          <w:szCs w:val="16"/>
          <w:lang w:val="uk-UA"/>
        </w:rPr>
        <w:t>ставки-</w:t>
      </w:r>
      <w:proofErr w:type="spellEnd"/>
      <w:r w:rsidR="004348D0">
        <w:rPr>
          <w:sz w:val="16"/>
          <w:szCs w:val="16"/>
          <w:lang w:val="uk-UA"/>
        </w:rPr>
        <w:t xml:space="preserve"> заробітна плата-4949,74</w:t>
      </w:r>
      <w:r w:rsidR="00210CE1">
        <w:rPr>
          <w:sz w:val="16"/>
          <w:szCs w:val="16"/>
          <w:lang w:val="uk-UA"/>
        </w:rPr>
        <w:t>грн</w:t>
      </w:r>
    </w:p>
    <w:p w:rsidR="00D737E6" w:rsidRDefault="00D737E6" w:rsidP="00D737E6">
      <w:pPr>
        <w:pStyle w:val="a7"/>
        <w:numPr>
          <w:ilvl w:val="0"/>
          <w:numId w:val="1"/>
        </w:num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Лікар-фтизіатр – 1.0 ставки</w:t>
      </w:r>
      <w:r w:rsidR="004348D0" w:rsidRPr="004348D0">
        <w:rPr>
          <w:sz w:val="16"/>
          <w:szCs w:val="16"/>
          <w:lang w:val="uk-UA"/>
        </w:rPr>
        <w:t xml:space="preserve"> </w:t>
      </w:r>
      <w:proofErr w:type="spellStart"/>
      <w:r w:rsidR="004348D0">
        <w:rPr>
          <w:sz w:val="16"/>
          <w:szCs w:val="16"/>
          <w:lang w:val="uk-UA"/>
        </w:rPr>
        <w:t>ставки-</w:t>
      </w:r>
      <w:proofErr w:type="spellEnd"/>
      <w:r w:rsidR="004348D0">
        <w:rPr>
          <w:sz w:val="16"/>
          <w:szCs w:val="16"/>
          <w:lang w:val="uk-UA"/>
        </w:rPr>
        <w:t xml:space="preserve"> заробітна плата-6292,80</w:t>
      </w:r>
      <w:r w:rsidR="00210CE1">
        <w:rPr>
          <w:sz w:val="16"/>
          <w:szCs w:val="16"/>
          <w:lang w:val="uk-UA"/>
        </w:rPr>
        <w:t>грн</w:t>
      </w:r>
      <w:bookmarkStart w:id="0" w:name="_GoBack"/>
      <w:bookmarkEnd w:id="0"/>
      <w:r>
        <w:rPr>
          <w:sz w:val="16"/>
          <w:szCs w:val="16"/>
          <w:lang w:val="uk-UA"/>
        </w:rPr>
        <w:t>.</w:t>
      </w:r>
    </w:p>
    <w:p w:rsidR="00D737E6" w:rsidRDefault="00D737E6" w:rsidP="00D737E6">
      <w:pPr>
        <w:ind w:firstLine="426"/>
        <w:rPr>
          <w:sz w:val="16"/>
          <w:szCs w:val="16"/>
          <w:lang w:val="uk-UA"/>
        </w:rPr>
      </w:pPr>
    </w:p>
    <w:p w:rsidR="00D737E6" w:rsidRPr="00D737E6" w:rsidRDefault="00D737E6" w:rsidP="00D737E6">
      <w:pPr>
        <w:ind w:firstLine="426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Додатково:  заклад тісно співпрацює з службою зайнятості населення де і можна отримати вичерпну інформацію щодо  наявних вакансій.</w:t>
      </w:r>
    </w:p>
    <w:p w:rsidR="00D737E6" w:rsidRDefault="00D737E6" w:rsidP="00D737E6">
      <w:pPr>
        <w:ind w:right="-4"/>
        <w:rPr>
          <w:sz w:val="16"/>
          <w:szCs w:val="16"/>
          <w:lang w:val="uk-UA"/>
        </w:rPr>
      </w:pPr>
    </w:p>
    <w:p w:rsidR="00D737E6" w:rsidRDefault="00D737E6" w:rsidP="00D737E6">
      <w:pPr>
        <w:ind w:right="-4"/>
        <w:rPr>
          <w:sz w:val="16"/>
          <w:szCs w:val="16"/>
          <w:lang w:val="uk-UA"/>
        </w:rPr>
      </w:pPr>
    </w:p>
    <w:p w:rsidR="00D737E6" w:rsidRDefault="00D737E6" w:rsidP="00D737E6">
      <w:pPr>
        <w:ind w:right="-4"/>
        <w:rPr>
          <w:sz w:val="16"/>
          <w:szCs w:val="16"/>
          <w:lang w:val="uk-UA"/>
        </w:rPr>
      </w:pPr>
    </w:p>
    <w:p w:rsidR="00D737E6" w:rsidRDefault="00D737E6" w:rsidP="00D737E6">
      <w:pPr>
        <w:ind w:right="-4"/>
        <w:rPr>
          <w:sz w:val="16"/>
          <w:szCs w:val="16"/>
          <w:lang w:val="uk-UA"/>
        </w:rPr>
      </w:pPr>
    </w:p>
    <w:p w:rsidR="00D737E6" w:rsidRDefault="004C5408" w:rsidP="00D737E6">
      <w:pPr>
        <w:ind w:right="-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</w:t>
      </w:r>
      <w:r w:rsidR="00D737E6">
        <w:rPr>
          <w:sz w:val="16"/>
          <w:szCs w:val="16"/>
          <w:lang w:val="uk-UA"/>
        </w:rPr>
        <w:t xml:space="preserve">иректор                                                          </w:t>
      </w:r>
      <w:r>
        <w:rPr>
          <w:sz w:val="16"/>
          <w:szCs w:val="16"/>
          <w:lang w:val="uk-UA"/>
        </w:rPr>
        <w:t>І.С.</w:t>
      </w:r>
      <w:proofErr w:type="spellStart"/>
      <w:r>
        <w:rPr>
          <w:sz w:val="16"/>
          <w:szCs w:val="16"/>
          <w:lang w:val="uk-UA"/>
        </w:rPr>
        <w:t>Ничипуренко</w:t>
      </w:r>
      <w:proofErr w:type="spellEnd"/>
    </w:p>
    <w:p w:rsidR="00D737E6" w:rsidRDefault="00D737E6" w:rsidP="00D737E6">
      <w:pPr>
        <w:ind w:right="-4"/>
        <w:rPr>
          <w:sz w:val="16"/>
          <w:szCs w:val="16"/>
          <w:lang w:val="uk-UA"/>
        </w:rPr>
      </w:pPr>
    </w:p>
    <w:p w:rsidR="00D737E6" w:rsidRDefault="00D737E6" w:rsidP="00D737E6">
      <w:pPr>
        <w:ind w:right="-4"/>
        <w:rPr>
          <w:sz w:val="16"/>
          <w:szCs w:val="16"/>
          <w:lang w:val="uk-UA"/>
        </w:rPr>
      </w:pPr>
    </w:p>
    <w:p w:rsidR="00D737E6" w:rsidRDefault="00D737E6" w:rsidP="00D737E6">
      <w:pPr>
        <w:ind w:right="-4"/>
        <w:rPr>
          <w:sz w:val="16"/>
          <w:szCs w:val="16"/>
          <w:lang w:val="uk-UA"/>
        </w:rPr>
      </w:pPr>
    </w:p>
    <w:p w:rsidR="00D737E6" w:rsidRDefault="00D737E6" w:rsidP="00D737E6">
      <w:pPr>
        <w:ind w:right="-4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68"/>
      </w:tblGrid>
      <w:tr w:rsidR="00D737E6" w:rsidTr="00D737E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6" w:rsidRDefault="00D737E6">
            <w:pPr>
              <w:rPr>
                <w:rFonts w:ascii="Arial Narrow" w:hAnsi="Arial Narrow"/>
                <w:sz w:val="14"/>
                <w:szCs w:val="14"/>
                <w:lang w:val="uk-UA"/>
              </w:rPr>
            </w:pPr>
            <w:r>
              <w:rPr>
                <w:rFonts w:ascii="Arial Narrow" w:hAnsi="Arial Narrow"/>
                <w:sz w:val="14"/>
                <w:szCs w:val="14"/>
                <w:lang w:val="uk-UA"/>
              </w:rPr>
              <w:t xml:space="preserve">КНП  </w:t>
            </w:r>
            <w:r w:rsidR="00131F66">
              <w:rPr>
                <w:rFonts w:ascii="Arial Narrow" w:hAnsi="Arial Narrow"/>
                <w:sz w:val="14"/>
                <w:szCs w:val="14"/>
                <w:lang w:val="uk-UA"/>
              </w:rPr>
              <w:t>ХОР</w:t>
            </w:r>
          </w:p>
          <w:p w:rsidR="00D737E6" w:rsidRDefault="00D737E6">
            <w:pPr>
              <w:rPr>
                <w:rFonts w:ascii="Arial Narrow" w:hAnsi="Arial Narrow"/>
                <w:sz w:val="14"/>
                <w:szCs w:val="14"/>
                <w:lang w:val="uk-UA"/>
              </w:rPr>
            </w:pPr>
            <w:r>
              <w:rPr>
                <w:rFonts w:ascii="Arial Narrow" w:hAnsi="Arial Narrow"/>
                <w:sz w:val="14"/>
                <w:szCs w:val="14"/>
                <w:lang w:val="uk-UA"/>
              </w:rPr>
              <w:t>«ОПТД №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E6" w:rsidRDefault="00D737E6">
            <w:pPr>
              <w:rPr>
                <w:rFonts w:ascii="Arial Narrow" w:hAnsi="Arial Narrow"/>
                <w:sz w:val="14"/>
                <w:szCs w:val="14"/>
                <w:lang w:val="uk-UA"/>
              </w:rPr>
            </w:pPr>
            <w:r>
              <w:rPr>
                <w:rFonts w:ascii="Arial Narrow" w:hAnsi="Arial Narrow"/>
                <w:sz w:val="14"/>
                <w:szCs w:val="14"/>
                <w:lang w:val="uk-UA"/>
              </w:rPr>
              <w:t>Оригінал підписано</w:t>
            </w:r>
          </w:p>
          <w:p w:rsidR="00D737E6" w:rsidRDefault="00D737E6">
            <w:pPr>
              <w:rPr>
                <w:rFonts w:ascii="Arial Narrow" w:hAnsi="Arial Narrow"/>
                <w:sz w:val="14"/>
                <w:szCs w:val="14"/>
                <w:lang w:val="uk-UA"/>
              </w:rPr>
            </w:pPr>
            <w:r>
              <w:rPr>
                <w:rFonts w:ascii="Arial Narrow" w:hAnsi="Arial Narrow"/>
                <w:sz w:val="14"/>
                <w:szCs w:val="14"/>
                <w:lang w:val="uk-UA"/>
              </w:rPr>
              <w:t>Надсилається електронною поштою</w:t>
            </w:r>
          </w:p>
        </w:tc>
      </w:tr>
    </w:tbl>
    <w:p w:rsidR="00477A10" w:rsidRPr="00D737E6" w:rsidRDefault="00477A10">
      <w:pPr>
        <w:rPr>
          <w:sz w:val="18"/>
          <w:szCs w:val="18"/>
        </w:rPr>
      </w:pPr>
    </w:p>
    <w:sectPr w:rsidR="00477A10" w:rsidRPr="00D737E6" w:rsidSect="00D737E6">
      <w:pgSz w:w="8391" w:h="11907" w:code="11"/>
      <w:pgMar w:top="568" w:right="45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B43"/>
    <w:multiLevelType w:val="hybridMultilevel"/>
    <w:tmpl w:val="2E72505C"/>
    <w:lvl w:ilvl="0" w:tplc="49E08F54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99"/>
    <w:rsid w:val="00125F99"/>
    <w:rsid w:val="00131F66"/>
    <w:rsid w:val="001B3B50"/>
    <w:rsid w:val="00210CE1"/>
    <w:rsid w:val="004348D0"/>
    <w:rsid w:val="00477A10"/>
    <w:rsid w:val="004C5408"/>
    <w:rsid w:val="008854F9"/>
    <w:rsid w:val="00B2752D"/>
    <w:rsid w:val="00BA4B38"/>
    <w:rsid w:val="00D737E6"/>
    <w:rsid w:val="00D96EE7"/>
    <w:rsid w:val="00DD3825"/>
    <w:rsid w:val="00F2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37E6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D737E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3">
    <w:name w:val="13"/>
    <w:basedOn w:val="a5"/>
    <w:rsid w:val="00D737E6"/>
    <w:pPr>
      <w:suppressAutoHyphens/>
      <w:spacing w:after="0"/>
      <w:jc w:val="center"/>
    </w:pPr>
    <w:rPr>
      <w:sz w:val="30"/>
      <w:szCs w:val="22"/>
      <w:lang w:val="uk-UA" w:eastAsia="ar-SA"/>
    </w:rPr>
  </w:style>
  <w:style w:type="paragraph" w:styleId="a5">
    <w:name w:val="Body Text"/>
    <w:basedOn w:val="a"/>
    <w:link w:val="a6"/>
    <w:uiPriority w:val="99"/>
    <w:semiHidden/>
    <w:unhideWhenUsed/>
    <w:rsid w:val="00D737E6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D7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73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37E6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D737E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3">
    <w:name w:val="13"/>
    <w:basedOn w:val="a5"/>
    <w:rsid w:val="00D737E6"/>
    <w:pPr>
      <w:suppressAutoHyphens/>
      <w:spacing w:after="0"/>
      <w:jc w:val="center"/>
    </w:pPr>
    <w:rPr>
      <w:sz w:val="30"/>
      <w:szCs w:val="22"/>
      <w:lang w:val="uk-UA" w:eastAsia="ar-SA"/>
    </w:rPr>
  </w:style>
  <w:style w:type="paragraph" w:styleId="a5">
    <w:name w:val="Body Text"/>
    <w:basedOn w:val="a"/>
    <w:link w:val="a6"/>
    <w:uiPriority w:val="99"/>
    <w:semiHidden/>
    <w:unhideWhenUsed/>
    <w:rsid w:val="00D737E6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D7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7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ОПТД4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</cp:revision>
  <cp:lastPrinted>2019-08-12T08:00:00Z</cp:lastPrinted>
  <dcterms:created xsi:type="dcterms:W3CDTF">2018-10-17T06:22:00Z</dcterms:created>
  <dcterms:modified xsi:type="dcterms:W3CDTF">2019-08-15T09:08:00Z</dcterms:modified>
</cp:coreProperties>
</file>