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1EA" w:rsidRPr="00C95E04" w:rsidRDefault="007A51EA" w:rsidP="007A51EA">
      <w:pPr>
        <w:pStyle w:val="1"/>
        <w:jc w:val="center"/>
        <w:rPr>
          <w:b/>
          <w:sz w:val="24"/>
          <w:lang w:val="uk-UA"/>
        </w:rPr>
      </w:pPr>
      <w:r>
        <w:rPr>
          <w:noProof/>
        </w:rPr>
        <w:drawing>
          <wp:inline distT="0" distB="0" distL="0" distR="0">
            <wp:extent cx="466725" cy="6000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1EA" w:rsidRDefault="007A51EA" w:rsidP="007A51EA">
      <w:pPr>
        <w:pStyle w:val="81"/>
        <w:spacing w:line="360" w:lineRule="auto"/>
        <w:rPr>
          <w:b w:val="0"/>
          <w:sz w:val="28"/>
        </w:rPr>
      </w:pPr>
      <w:r>
        <w:rPr>
          <w:b w:val="0"/>
          <w:sz w:val="28"/>
        </w:rPr>
        <w:t>КИЇВСЬКА  МІСЬКА  ДЕРЖАВНА  АДМІНІСТРАЦІЯ</w:t>
      </w:r>
    </w:p>
    <w:p w:rsidR="007A51EA" w:rsidRPr="00C95E04" w:rsidRDefault="007A51EA" w:rsidP="007A51EA">
      <w:pPr>
        <w:pStyle w:val="91"/>
        <w:rPr>
          <w:b w:val="0"/>
          <w:sz w:val="28"/>
        </w:rPr>
      </w:pPr>
      <w:r>
        <w:rPr>
          <w:b w:val="0"/>
          <w:sz w:val="28"/>
        </w:rPr>
        <w:t xml:space="preserve">ДЕПАРТАМЕНТ  ОХОРОНИ  ЗДОРОВ’Я </w:t>
      </w:r>
    </w:p>
    <w:p w:rsidR="007A51EA" w:rsidRDefault="007A51EA" w:rsidP="007A51EA">
      <w:pPr>
        <w:pStyle w:val="1"/>
        <w:ind w:left="-567" w:right="-283" w:firstLine="567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КИЇВСЬКА МІСЬКА ДИТЯЧА КЛІНІЧНА ТУБЕРКУЛЬОЗНА ЛІКАРНЯ</w:t>
      </w:r>
    </w:p>
    <w:p w:rsidR="007A51EA" w:rsidRPr="00162DF7" w:rsidRDefault="007A51EA" w:rsidP="007A51EA">
      <w:pPr>
        <w:pStyle w:val="1"/>
        <w:rPr>
          <w:lang w:val="uk-UA"/>
        </w:rPr>
      </w:pPr>
    </w:p>
    <w:p w:rsidR="007A51EA" w:rsidRPr="007A51EA" w:rsidRDefault="001A1B1E" w:rsidP="007A51EA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1A1B1E">
        <w:rPr>
          <w:rFonts w:ascii="Times New Roman" w:hAnsi="Times New Roman" w:cs="Times New Roman"/>
          <w:lang w:eastAsia="en-US"/>
        </w:rPr>
        <w:pict>
          <v:line id="_x0000_s1027" style="position:absolute;left:0;text-align:left;flip:y;z-index:251657216" from="-6.45pt,19.05pt" to="503.55pt,19.05pt" o:allowincell="f" strokeweight="1pt">
            <v:stroke startarrowwidth="narrow" startarrowlength="short" endarrowwidth="narrow" endarrowlength="short"/>
          </v:line>
        </w:pict>
      </w:r>
      <w:r w:rsidRPr="001A1B1E">
        <w:rPr>
          <w:rFonts w:ascii="Times New Roman" w:hAnsi="Times New Roman" w:cs="Times New Roman"/>
          <w:lang w:eastAsia="en-US"/>
        </w:rPr>
        <w:pict>
          <v:line id="_x0000_s1026" style="position:absolute;left:0;text-align:left;flip:y;z-index:251658240" from="-7.3pt,15.7pt" to="502.7pt,15.7pt" o:allowincell="f" strokeweight="2pt">
            <v:stroke startarrowwidth="narrow" startarrowlength="short" endarrowwidth="narrow" endarrowlength="short"/>
          </v:line>
        </w:pict>
      </w:r>
      <w:r w:rsidR="007A51EA" w:rsidRPr="00D01611">
        <w:rPr>
          <w:rFonts w:ascii="Times New Roman" w:hAnsi="Times New Roman" w:cs="Times New Roman"/>
          <w:i/>
          <w:sz w:val="23"/>
        </w:rPr>
        <w:t>04075, м. Ки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ї</w:t>
      </w:r>
      <w:r w:rsidR="007A51EA" w:rsidRPr="00D01611">
        <w:rPr>
          <w:rFonts w:ascii="Times New Roman" w:hAnsi="Times New Roman" w:cs="Times New Roman"/>
          <w:i/>
          <w:sz w:val="23"/>
        </w:rPr>
        <w:t>в -75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 xml:space="preserve">, вул. </w:t>
      </w:r>
      <w:r w:rsidR="007A51EA">
        <w:rPr>
          <w:rFonts w:ascii="Times New Roman" w:hAnsi="Times New Roman" w:cs="Times New Roman"/>
          <w:i/>
          <w:sz w:val="23"/>
          <w:lang w:val="uk-UA"/>
        </w:rPr>
        <w:t>Квітки Цісик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, 10, тел./факс (044) 401-94-61</w:t>
      </w:r>
    </w:p>
    <w:p w:rsidR="004B4C3F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7557D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061/200/04</w:t>
      </w:r>
      <w:r w:rsidRPr="00833757">
        <w:rPr>
          <w:sz w:val="28"/>
          <w:szCs w:val="28"/>
          <w:lang w:val="uk-UA"/>
        </w:rPr>
        <w:t>-</w:t>
      </w:r>
      <w:r w:rsidR="00727B80">
        <w:rPr>
          <w:sz w:val="28"/>
          <w:szCs w:val="28"/>
          <w:lang w:val="uk-UA"/>
        </w:rPr>
        <w:t>6</w:t>
      </w:r>
      <w:r w:rsidR="000C480C">
        <w:rPr>
          <w:sz w:val="28"/>
          <w:szCs w:val="28"/>
          <w:lang w:val="uk-UA"/>
        </w:rPr>
        <w:t>4</w:t>
      </w:r>
      <w:r w:rsidR="00D209B4">
        <w:rPr>
          <w:sz w:val="28"/>
          <w:szCs w:val="28"/>
          <w:lang w:val="uk-UA"/>
        </w:rPr>
        <w:t xml:space="preserve"> </w:t>
      </w:r>
      <w:r w:rsidRPr="007557D3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 </w:t>
      </w:r>
      <w:r w:rsidR="00727B80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>.</w:t>
      </w:r>
      <w:r w:rsidR="00D209B4">
        <w:rPr>
          <w:sz w:val="28"/>
          <w:szCs w:val="28"/>
          <w:lang w:val="uk-UA"/>
        </w:rPr>
        <w:t>0</w:t>
      </w:r>
      <w:r w:rsidR="0066498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</w:t>
      </w:r>
      <w:r w:rsidR="00D209B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Pr="00321207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Гр. </w:t>
      </w:r>
      <w:r w:rsidR="000C480C">
        <w:rPr>
          <w:sz w:val="28"/>
          <w:szCs w:val="28"/>
          <w:lang w:val="uk-UA"/>
        </w:rPr>
        <w:t>Волошину Вячеславу</w:t>
      </w:r>
    </w:p>
    <w:p w:rsidR="007A51EA" w:rsidRPr="00B64DD0" w:rsidRDefault="007A51EA" w:rsidP="007A51EA">
      <w:pPr>
        <w:pStyle w:val="a4"/>
        <w:tabs>
          <w:tab w:val="left" w:pos="5103"/>
        </w:tabs>
        <w:rPr>
          <w:sz w:val="24"/>
          <w:szCs w:val="24"/>
          <w:lang w:val="uk-UA"/>
        </w:rPr>
      </w:pPr>
      <w:r w:rsidRPr="00B64DD0">
        <w:rPr>
          <w:sz w:val="24"/>
          <w:szCs w:val="24"/>
          <w:lang w:val="uk-UA"/>
        </w:rPr>
        <w:t>на 061-</w:t>
      </w:r>
      <w:r w:rsidR="004B4C3F">
        <w:rPr>
          <w:sz w:val="24"/>
          <w:szCs w:val="24"/>
          <w:lang w:val="uk-UA"/>
        </w:rPr>
        <w:t>1</w:t>
      </w:r>
      <w:r w:rsidR="00727B80">
        <w:rPr>
          <w:sz w:val="24"/>
          <w:szCs w:val="24"/>
          <w:lang w:val="uk-UA"/>
        </w:rPr>
        <w:t>4</w:t>
      </w:r>
      <w:r w:rsidR="000C480C">
        <w:rPr>
          <w:sz w:val="24"/>
          <w:szCs w:val="24"/>
          <w:lang w:val="uk-UA"/>
        </w:rPr>
        <w:t>82</w:t>
      </w:r>
      <w:r w:rsidRPr="00B64DD0">
        <w:rPr>
          <w:sz w:val="24"/>
          <w:szCs w:val="24"/>
          <w:lang w:val="uk-UA"/>
        </w:rPr>
        <w:t>/</w:t>
      </w:r>
      <w:r>
        <w:rPr>
          <w:sz w:val="24"/>
          <w:szCs w:val="24"/>
          <w:lang w:val="uk-UA"/>
        </w:rPr>
        <w:t>09</w:t>
      </w:r>
      <w:r w:rsidRPr="00B64DD0">
        <w:rPr>
          <w:sz w:val="24"/>
          <w:szCs w:val="24"/>
          <w:lang w:val="uk-UA"/>
        </w:rPr>
        <w:t xml:space="preserve"> від </w:t>
      </w:r>
      <w:r w:rsidR="00727B80">
        <w:rPr>
          <w:sz w:val="24"/>
          <w:szCs w:val="24"/>
          <w:lang w:val="uk-UA"/>
        </w:rPr>
        <w:t>05</w:t>
      </w:r>
      <w:r w:rsidRPr="00B64DD0">
        <w:rPr>
          <w:sz w:val="24"/>
          <w:szCs w:val="24"/>
          <w:lang w:val="uk-UA"/>
        </w:rPr>
        <w:t>.</w:t>
      </w:r>
      <w:r w:rsidR="003F14DC">
        <w:rPr>
          <w:sz w:val="24"/>
          <w:szCs w:val="24"/>
          <w:lang w:val="uk-UA"/>
        </w:rPr>
        <w:t>0</w:t>
      </w:r>
      <w:r w:rsidR="00727B80">
        <w:rPr>
          <w:sz w:val="24"/>
          <w:szCs w:val="24"/>
          <w:lang w:val="uk-UA"/>
        </w:rPr>
        <w:t>2</w:t>
      </w:r>
      <w:r w:rsidRPr="00B64DD0">
        <w:rPr>
          <w:sz w:val="24"/>
          <w:szCs w:val="24"/>
          <w:lang w:val="uk-UA"/>
        </w:rPr>
        <w:t>.201</w:t>
      </w:r>
      <w:r w:rsidR="003F14DC">
        <w:rPr>
          <w:sz w:val="24"/>
          <w:szCs w:val="24"/>
          <w:lang w:val="uk-UA"/>
        </w:rPr>
        <w:t>9</w:t>
      </w:r>
      <w:r w:rsidRPr="00B64DD0">
        <w:rPr>
          <w:sz w:val="24"/>
          <w:szCs w:val="24"/>
          <w:lang w:val="uk-UA"/>
        </w:rPr>
        <w:t xml:space="preserve"> ДОЗ м.Києва                             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5D78C7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</w:p>
    <w:p w:rsidR="007A51EA" w:rsidRPr="00257F22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</w:p>
    <w:p w:rsidR="007A51EA" w:rsidRDefault="007A51EA" w:rsidP="007A51EA">
      <w:pPr>
        <w:pStyle w:val="1"/>
        <w:ind w:left="851" w:right="260" w:firstLine="851"/>
        <w:jc w:val="both"/>
        <w:rPr>
          <w:sz w:val="28"/>
          <w:szCs w:val="28"/>
          <w:lang w:val="uk-UA"/>
        </w:rPr>
      </w:pPr>
    </w:p>
    <w:p w:rsidR="007A51EA" w:rsidRPr="0066498C" w:rsidRDefault="0019286A" w:rsidP="0066498C">
      <w:pPr>
        <w:pStyle w:val="7"/>
        <w:ind w:firstLine="851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Київська міська дитяча клінічна туберкульозна лікарня </w:t>
      </w:r>
      <w:r w:rsidR="0066498C">
        <w:rPr>
          <w:rFonts w:ascii="Times New Roman" w:hAnsi="Times New Roman"/>
          <w:sz w:val="28"/>
          <w:lang w:val="uk-UA"/>
        </w:rPr>
        <w:t xml:space="preserve">повідомляє, що посади </w:t>
      </w:r>
      <w:r w:rsidR="000C480C">
        <w:rPr>
          <w:rFonts w:ascii="Times New Roman" w:hAnsi="Times New Roman"/>
          <w:sz w:val="28"/>
          <w:lang w:val="uk-UA"/>
        </w:rPr>
        <w:t xml:space="preserve"> лікарів-інтернів, </w:t>
      </w:r>
      <w:r w:rsidR="0066498C">
        <w:rPr>
          <w:rFonts w:ascii="Times New Roman" w:hAnsi="Times New Roman"/>
          <w:sz w:val="28"/>
          <w:lang w:val="uk-UA"/>
        </w:rPr>
        <w:t>лікарів-</w:t>
      </w:r>
      <w:r w:rsidR="000C480C">
        <w:rPr>
          <w:rFonts w:ascii="Times New Roman" w:hAnsi="Times New Roman"/>
          <w:sz w:val="28"/>
          <w:lang w:val="uk-UA"/>
        </w:rPr>
        <w:t>анестезіологів, лікарів ортопедів-травматологів, лікарів з медицини невідкладних станів, лікарів-терапевтів</w:t>
      </w:r>
      <w:r w:rsidR="004B4C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14DC">
        <w:rPr>
          <w:rFonts w:ascii="Times New Roman" w:hAnsi="Times New Roman"/>
          <w:sz w:val="28"/>
          <w:szCs w:val="28"/>
          <w:lang w:val="uk-UA"/>
        </w:rPr>
        <w:t xml:space="preserve"> штатним розписом  лікарні</w:t>
      </w:r>
      <w:r w:rsidR="00B977A9">
        <w:rPr>
          <w:rFonts w:ascii="Times New Roman" w:hAnsi="Times New Roman"/>
          <w:sz w:val="28"/>
          <w:szCs w:val="28"/>
          <w:lang w:val="uk-UA"/>
        </w:rPr>
        <w:t xml:space="preserve"> на 2019 рік</w:t>
      </w:r>
      <w:r w:rsidR="003F14DC">
        <w:rPr>
          <w:rFonts w:ascii="Times New Roman" w:hAnsi="Times New Roman"/>
          <w:sz w:val="28"/>
          <w:szCs w:val="28"/>
          <w:lang w:val="uk-UA"/>
        </w:rPr>
        <w:t xml:space="preserve"> не передбачені.</w:t>
      </w:r>
      <w:r w:rsidR="00C933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A51EA" w:rsidRPr="00167D62" w:rsidRDefault="007A51EA" w:rsidP="007A51EA">
      <w:pPr>
        <w:ind w:firstLine="851"/>
        <w:rPr>
          <w:sz w:val="28"/>
          <w:szCs w:val="28"/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Pr="00257F22" w:rsidRDefault="007A51EA" w:rsidP="007A51EA">
      <w:pPr>
        <w:rPr>
          <w:sz w:val="28"/>
          <w:lang w:val="uk-UA"/>
        </w:rPr>
      </w:pPr>
    </w:p>
    <w:p w:rsidR="007A51EA" w:rsidRPr="00922274" w:rsidRDefault="007A51EA" w:rsidP="007A51EA">
      <w:pPr>
        <w:widowControl w:val="0"/>
        <w:ind w:firstLine="720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922274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В.о. головного лікаря                                                     Юрченко О.С.</w:t>
      </w:r>
    </w:p>
    <w:p w:rsidR="007A51EA" w:rsidRDefault="007A51EA" w:rsidP="007A51EA">
      <w:pPr>
        <w:pStyle w:val="1"/>
        <w:jc w:val="center"/>
        <w:rPr>
          <w:lang w:val="uk-UA"/>
        </w:rPr>
      </w:pPr>
    </w:p>
    <w:p w:rsidR="007A51EA" w:rsidRDefault="007A51EA" w:rsidP="007A51EA">
      <w:pPr>
        <w:rPr>
          <w:lang w:val="uk-UA"/>
        </w:rPr>
      </w:pPr>
    </w:p>
    <w:p w:rsidR="003E0806" w:rsidRPr="007A51EA" w:rsidRDefault="003E0806">
      <w:pPr>
        <w:rPr>
          <w:lang w:val="uk-UA"/>
        </w:rPr>
      </w:pPr>
    </w:p>
    <w:sectPr w:rsidR="003E0806" w:rsidRPr="007A51EA" w:rsidSect="004038C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7A51EA"/>
    <w:rsid w:val="0003187F"/>
    <w:rsid w:val="000C480C"/>
    <w:rsid w:val="00137F76"/>
    <w:rsid w:val="0019286A"/>
    <w:rsid w:val="001A1B1E"/>
    <w:rsid w:val="0020010F"/>
    <w:rsid w:val="002935EC"/>
    <w:rsid w:val="002B1A17"/>
    <w:rsid w:val="00335428"/>
    <w:rsid w:val="003E0806"/>
    <w:rsid w:val="003F14DC"/>
    <w:rsid w:val="004B4C3F"/>
    <w:rsid w:val="0052008D"/>
    <w:rsid w:val="0055219A"/>
    <w:rsid w:val="006113FD"/>
    <w:rsid w:val="00625CB9"/>
    <w:rsid w:val="0066498C"/>
    <w:rsid w:val="00727B80"/>
    <w:rsid w:val="007A51EA"/>
    <w:rsid w:val="007B6DA8"/>
    <w:rsid w:val="008120AE"/>
    <w:rsid w:val="00820F7C"/>
    <w:rsid w:val="00833757"/>
    <w:rsid w:val="008D4F67"/>
    <w:rsid w:val="0095372A"/>
    <w:rsid w:val="00983564"/>
    <w:rsid w:val="00A55C4D"/>
    <w:rsid w:val="00B977A9"/>
    <w:rsid w:val="00C93323"/>
    <w:rsid w:val="00C9609E"/>
    <w:rsid w:val="00CA479C"/>
    <w:rsid w:val="00D209B4"/>
    <w:rsid w:val="00DA13AE"/>
    <w:rsid w:val="00FB1255"/>
    <w:rsid w:val="00FC0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76"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  <w:lang w:val="uk-UA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119</Words>
  <Characters>679</Characters>
  <Application>Microsoft Office Word</Application>
  <DocSecurity>0</DocSecurity>
  <Lines>5</Lines>
  <Paragraphs>1</Paragraphs>
  <ScaleCrop>false</ScaleCrop>
  <Company>Krokoz™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2018-03-07T13:38:00Z</dcterms:created>
  <dcterms:modified xsi:type="dcterms:W3CDTF">2019-02-07T08:13:00Z</dcterms:modified>
</cp:coreProperties>
</file>