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0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ДЕПАРТАМЕНТ ОХОРОНИ ЗДОРОВ’Я ВИКОНАВЧОГО ОРГАНУ КИЇВСЬКОЇ МІСЬКОЇ РАДИ (КИЇВСЬКОЇ МІСЬКОЇ ДЕРЖАВНОЇ АДМІНІСТРАЦІЇ)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</w:rPr>
        <w:t>СВЯТОШИНСЬК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РАЙОНН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В МІ</w:t>
      </w:r>
      <w:proofErr w:type="gramStart"/>
      <w:r w:rsidRPr="006A7CFC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6A7CFC">
        <w:rPr>
          <w:rFonts w:ascii="Times New Roman" w:hAnsi="Times New Roman" w:cs="Times New Roman"/>
          <w:sz w:val="24"/>
          <w:szCs w:val="24"/>
        </w:rPr>
        <w:t>І КИЄВІ ДЕРЖАВН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7CFC">
        <w:rPr>
          <w:rFonts w:ascii="Times New Roman" w:hAnsi="Times New Roman" w:cs="Times New Roman"/>
          <w:sz w:val="24"/>
          <w:szCs w:val="24"/>
        </w:rPr>
        <w:t xml:space="preserve"> АДМІНІСТРАЦІ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4A6C0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"ЦЕНТР ПЕРВИННОЇ МЕДИКО-САНІТАРНОЇ ДОПОМОГИ № 3"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СВЯТОШИНСЬКОГО РАЙОНУ м. КИЄВА</w:t>
      </w:r>
    </w:p>
    <w:p w:rsidR="004A6C0C" w:rsidRPr="006A7CFC" w:rsidRDefault="004A6C0C" w:rsidP="004A6C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/>
          <w:sz w:val="24"/>
          <w:szCs w:val="24"/>
          <w:lang w:val="uk-UA"/>
        </w:rPr>
        <w:t>(КНП «ЦПМСД №3» Святошинського району м. Києва)</w:t>
      </w:r>
    </w:p>
    <w:p w:rsidR="004A6C0C" w:rsidRPr="006A7CFC" w:rsidRDefault="004A6C0C" w:rsidP="004A6C0C">
      <w:pPr>
        <w:keepNext/>
        <w:spacing w:after="0" w:line="240" w:lineRule="atLeast"/>
        <w:jc w:val="center"/>
        <w:outlineLvl w:val="8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вул. Петра Курінного, 2, м. Київ, 03148, тел./факс (044) 403-38-72, </w:t>
      </w:r>
    </w:p>
    <w:p w:rsidR="004A6C0C" w:rsidRPr="006A7CFC" w:rsidRDefault="004A6C0C" w:rsidP="004A6C0C">
      <w:pPr>
        <w:keepNext/>
        <w:spacing w:after="0" w:line="240" w:lineRule="atLeast"/>
        <w:jc w:val="center"/>
        <w:outlineLvl w:val="7"/>
        <w:rPr>
          <w:rFonts w:ascii="Times New Roman" w:hAnsi="Times New Roman" w:cs="Times New Roman"/>
          <w:bCs/>
          <w:color w:val="0000FF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e-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mail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: 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pol2svyat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@</w:t>
      </w:r>
      <w:proofErr w:type="spellStart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ukr.net</w:t>
      </w:r>
      <w:proofErr w:type="spellEnd"/>
      <w:r w:rsidRPr="006A7CFC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>, код ЄДРПОУ 26199418</w:t>
      </w:r>
    </w:p>
    <w:tbl>
      <w:tblPr>
        <w:tblW w:w="9700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4A6C0C" w:rsidRPr="004A6C0C" w:rsidTr="00074A31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4A6C0C" w:rsidRPr="006A7CFC" w:rsidRDefault="004A6C0C" w:rsidP="00074A31">
            <w:pPr>
              <w:keepNext/>
              <w:spacing w:after="0" w:line="240" w:lineRule="atLeast"/>
              <w:jc w:val="center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4A6C0C" w:rsidRPr="00D021B9" w:rsidRDefault="004A6C0C" w:rsidP="004A6C0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04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.2019 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en-US"/>
        </w:rPr>
        <w:t>29</w:t>
      </w:r>
    </w:p>
    <w:p w:rsidR="004A6C0C" w:rsidRDefault="004A6C0C" w:rsidP="004A6C0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6A7CFC">
        <w:rPr>
          <w:rFonts w:ascii="Times New Roman" w:hAnsi="Times New Roman" w:cs="Times New Roman"/>
          <w:sz w:val="24"/>
          <w:szCs w:val="24"/>
          <w:lang w:val="uk-UA"/>
        </w:rPr>
        <w:t>на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061-</w:t>
      </w:r>
      <w:r>
        <w:rPr>
          <w:rFonts w:ascii="Times New Roman" w:hAnsi="Times New Roman" w:cs="Times New Roman"/>
          <w:sz w:val="24"/>
          <w:szCs w:val="24"/>
          <w:lang w:val="en-US"/>
        </w:rPr>
        <w:t>1309/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09 </w:t>
      </w:r>
      <w:r w:rsidRPr="006A7CFC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31</w:t>
      </w:r>
      <w:r>
        <w:rPr>
          <w:rFonts w:ascii="Times New Roman" w:hAnsi="Times New Roman" w:cs="Times New Roman"/>
          <w:sz w:val="24"/>
          <w:szCs w:val="24"/>
          <w:lang w:val="uk-UA"/>
        </w:rPr>
        <w:t>.01.2019</w:t>
      </w:r>
    </w:p>
    <w:p w:rsidR="004A6C0C" w:rsidRDefault="004A6C0C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Маковецькій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А.Ф.</w:t>
      </w:r>
    </w:p>
    <w:p w:rsidR="004A6C0C" w:rsidRPr="003D1345" w:rsidRDefault="004A6C0C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hyperlink r:id="rId4" w:history="1"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for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+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request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-44932-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</w:t>
        </w:r>
        <w:r w:rsidRPr="00D021B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3</w:t>
        </w:r>
        <w:proofErr w:type="spellStart"/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</w:t>
        </w:r>
        <w:proofErr w:type="spellEnd"/>
        <w:r w:rsidRPr="00D021B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5295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@</w:t>
        </w:r>
        <w:proofErr w:type="spellStart"/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dostup</w:t>
        </w:r>
        <w:proofErr w:type="spellEnd"/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pravda</w:t>
        </w:r>
        <w:proofErr w:type="spellEnd"/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301FC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</w:p>
    <w:p w:rsidR="004A6C0C" w:rsidRPr="00E924AC" w:rsidRDefault="004A6C0C" w:rsidP="004A6C0C">
      <w:pPr>
        <w:spacing w:after="0" w:line="240" w:lineRule="atLeast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Pr="003D1345" w:rsidRDefault="004A6C0C" w:rsidP="004A6C0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22 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розділу І</w:t>
      </w:r>
      <w:r w:rsidRPr="00B90A0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доступ до публічної інформації »  та Закону України « Про місцеве самоврядування в Україні» на запит щодо доступу до публічної інформації, адміністрація КНП «ЦПМСД № 3» 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 інформацію.</w:t>
      </w:r>
    </w:p>
    <w:p w:rsidR="004A6C0C" w:rsidRPr="00B90A0D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Вакантні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для працевлаштування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лікарів-інтернів відсутні.</w:t>
      </w:r>
    </w:p>
    <w:p w:rsidR="004A6C0C" w:rsidRPr="00B90A0D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КАРАМЕЛЄВА</w:t>
      </w:r>
      <w:r w:rsidRPr="00B90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Default="004A6C0C" w:rsidP="004A6C0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C0C" w:rsidRPr="00E3553D" w:rsidRDefault="004A6C0C" w:rsidP="004A6C0C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Сікорська</w:t>
      </w:r>
    </w:p>
    <w:p w:rsidR="004A6C0C" w:rsidRPr="00E3553D" w:rsidRDefault="004A6C0C" w:rsidP="004A6C0C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E3553D">
        <w:rPr>
          <w:rFonts w:ascii="Times New Roman" w:hAnsi="Times New Roman" w:cs="Times New Roman"/>
          <w:lang w:val="uk-UA"/>
        </w:rPr>
        <w:t>407 61 89</w:t>
      </w:r>
    </w:p>
    <w:p w:rsidR="00FB0E46" w:rsidRDefault="00FB0E46"/>
    <w:sectPr w:rsidR="00FB0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A6C0C"/>
    <w:rsid w:val="004A6C0C"/>
    <w:rsid w:val="00FB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C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r+request-44932-f3ec5295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2019-02-05T15:59:00Z</dcterms:created>
  <dcterms:modified xsi:type="dcterms:W3CDTF">2019-02-05T16:00:00Z</dcterms:modified>
</cp:coreProperties>
</file>