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F" w:rsidRDefault="0044716F" w:rsidP="0044716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6F" w:rsidRPr="00A74704" w:rsidRDefault="0044716F" w:rsidP="0044716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704">
        <w:rPr>
          <w:rFonts w:ascii="Times New Roman" w:hAnsi="Times New Roman"/>
          <w:b/>
          <w:sz w:val="24"/>
          <w:szCs w:val="24"/>
        </w:rPr>
        <w:t xml:space="preserve">КОМУНАЛЬНИЙ  ЗАКЛАД  «ЗАГАЛЬНООСВІТНІЙ НАВЧАЛЬНИЙ ЗАКЛАД </w:t>
      </w:r>
    </w:p>
    <w:p w:rsidR="0044716F" w:rsidRPr="00A74704" w:rsidRDefault="0044716F" w:rsidP="0044716F">
      <w:pPr>
        <w:pBdr>
          <w:bottom w:val="single" w:sz="12" w:space="1" w:color="auto"/>
        </w:pBd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704">
        <w:rPr>
          <w:rFonts w:ascii="Times New Roman" w:hAnsi="Times New Roman"/>
          <w:b/>
          <w:sz w:val="24"/>
          <w:szCs w:val="24"/>
        </w:rPr>
        <w:t xml:space="preserve"> І СТУПЕНЯ - ГІМНАЗІЯ № 39»  КАМ’ЯНСЬКОЇ  МІСЬКОЇ РАДИ</w:t>
      </w:r>
    </w:p>
    <w:p w:rsidR="0044716F" w:rsidRPr="00A74704" w:rsidRDefault="0044716F" w:rsidP="0044716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4704">
        <w:rPr>
          <w:rFonts w:ascii="Times New Roman" w:hAnsi="Times New Roman"/>
          <w:sz w:val="24"/>
          <w:szCs w:val="24"/>
        </w:rPr>
        <w:t>б-р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 Будівельників, </w:t>
      </w:r>
      <w:smartTag w:uri="urn:schemas-microsoft-com:office:smarttags" w:element="metricconverter">
        <w:smartTagPr>
          <w:attr w:name="ProductID" w:val="15, м"/>
        </w:smartTagPr>
        <w:r w:rsidRPr="00A74704">
          <w:rPr>
            <w:rFonts w:ascii="Times New Roman" w:hAnsi="Times New Roman"/>
            <w:sz w:val="24"/>
            <w:szCs w:val="24"/>
          </w:rPr>
          <w:t>15, м</w:t>
        </w:r>
      </w:smartTag>
      <w:r w:rsidRPr="00A74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4704">
        <w:rPr>
          <w:rFonts w:ascii="Times New Roman" w:hAnsi="Times New Roman"/>
          <w:sz w:val="24"/>
          <w:szCs w:val="24"/>
        </w:rPr>
        <w:t>Кам’янське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 , Дніпропетровська обл., 51939,  тел. 0(569) 52-04-13,</w:t>
      </w:r>
    </w:p>
    <w:p w:rsidR="0044716F" w:rsidRPr="00A74704" w:rsidRDefault="0044716F" w:rsidP="0044716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04">
        <w:rPr>
          <w:rFonts w:ascii="Times New Roman" w:hAnsi="Times New Roman"/>
          <w:sz w:val="24"/>
          <w:szCs w:val="24"/>
        </w:rPr>
        <w:t xml:space="preserve"> </w:t>
      </w:r>
      <w:r w:rsidRPr="00A74704">
        <w:rPr>
          <w:rFonts w:ascii="Times New Roman" w:hAnsi="Times New Roman"/>
          <w:sz w:val="24"/>
          <w:szCs w:val="24"/>
          <w:lang w:val="de-DE"/>
        </w:rPr>
        <w:t>e</w:t>
      </w:r>
      <w:r w:rsidRPr="00A74704">
        <w:rPr>
          <w:rFonts w:ascii="Times New Roman" w:hAnsi="Times New Roman"/>
          <w:sz w:val="24"/>
          <w:szCs w:val="24"/>
        </w:rPr>
        <w:t>-</w:t>
      </w:r>
      <w:proofErr w:type="spellStart"/>
      <w:r w:rsidRPr="00A74704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74704">
          <w:rPr>
            <w:rStyle w:val="a3"/>
            <w:rFonts w:ascii="Times New Roman" w:hAnsi="Times New Roman"/>
            <w:sz w:val="24"/>
            <w:szCs w:val="24"/>
          </w:rPr>
          <w:t>39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gimn</w:t>
        </w:r>
        <w:r w:rsidRPr="00A7470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ukr</w:t>
        </w:r>
        <w:r w:rsidRPr="00A7470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net</w:t>
        </w:r>
      </w:hyperlink>
      <w:r w:rsidRPr="00A74704">
        <w:rPr>
          <w:rFonts w:ascii="Times New Roman" w:hAnsi="Times New Roman"/>
          <w:sz w:val="24"/>
          <w:szCs w:val="24"/>
        </w:rPr>
        <w:t xml:space="preserve">  Код ЄДРПОУ 20290974</w:t>
      </w:r>
    </w:p>
    <w:p w:rsid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4716F" w:rsidRPr="00A74704" w:rsidRDefault="0044716F" w:rsidP="0044716F">
      <w:pPr>
        <w:tabs>
          <w:tab w:val="left" w:pos="2240"/>
        </w:tabs>
        <w:rPr>
          <w:rFonts w:ascii="Times New Roman" w:hAnsi="Times New Roman"/>
          <w:sz w:val="24"/>
          <w:szCs w:val="24"/>
        </w:rPr>
      </w:pPr>
      <w:r w:rsidRPr="00A74704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716F">
        <w:rPr>
          <w:rFonts w:ascii="Times New Roman" w:hAnsi="Times New Roman"/>
          <w:sz w:val="24"/>
          <w:szCs w:val="24"/>
          <w:u w:val="single"/>
        </w:rPr>
        <w:t>16</w:t>
      </w:r>
      <w:r w:rsidRPr="00DC0974">
        <w:rPr>
          <w:rFonts w:ascii="Times New Roman" w:hAnsi="Times New Roman"/>
          <w:sz w:val="24"/>
          <w:szCs w:val="24"/>
          <w:u w:val="single"/>
        </w:rPr>
        <w:t>.11.2018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4704">
        <w:rPr>
          <w:rFonts w:ascii="Times New Roman" w:hAnsi="Times New Roman"/>
          <w:sz w:val="24"/>
          <w:szCs w:val="24"/>
        </w:rPr>
        <w:t xml:space="preserve"> №</w:t>
      </w:r>
      <w:r w:rsidR="003D3BDA">
        <w:rPr>
          <w:rFonts w:ascii="Times New Roman" w:hAnsi="Times New Roman"/>
          <w:sz w:val="24"/>
          <w:szCs w:val="24"/>
        </w:rPr>
        <w:t xml:space="preserve"> </w:t>
      </w:r>
      <w:r w:rsidR="003D3BDA">
        <w:rPr>
          <w:rFonts w:ascii="Times New Roman" w:hAnsi="Times New Roman"/>
          <w:sz w:val="24"/>
          <w:szCs w:val="24"/>
          <w:u w:val="single"/>
        </w:rPr>
        <w:t>351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44716F" w:rsidRPr="00A74704" w:rsidRDefault="0044716F" w:rsidP="0044716F">
      <w:pPr>
        <w:tabs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04">
        <w:rPr>
          <w:rFonts w:ascii="Times New Roman" w:hAnsi="Times New Roman"/>
          <w:sz w:val="24"/>
          <w:szCs w:val="24"/>
        </w:rPr>
        <w:t xml:space="preserve">На № </w:t>
      </w:r>
      <w:r w:rsidRPr="00DC0974">
        <w:rPr>
          <w:rFonts w:ascii="Times New Roman" w:hAnsi="Times New Roman"/>
          <w:sz w:val="24"/>
          <w:szCs w:val="24"/>
          <w:u w:val="single"/>
        </w:rPr>
        <w:t>15</w:t>
      </w:r>
      <w:r w:rsidRPr="0044716F">
        <w:rPr>
          <w:rFonts w:ascii="Times New Roman" w:hAnsi="Times New Roman"/>
          <w:sz w:val="24"/>
          <w:szCs w:val="24"/>
          <w:u w:val="single"/>
        </w:rPr>
        <w:t>80</w:t>
      </w:r>
      <w:r w:rsidRPr="00DC09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4704">
        <w:rPr>
          <w:rFonts w:ascii="Times New Roman" w:hAnsi="Times New Roman"/>
          <w:sz w:val="24"/>
          <w:szCs w:val="24"/>
        </w:rPr>
        <w:t xml:space="preserve"> від </w:t>
      </w:r>
      <w:r w:rsidRPr="0044716F">
        <w:rPr>
          <w:rFonts w:ascii="Times New Roman" w:hAnsi="Times New Roman"/>
          <w:sz w:val="24"/>
          <w:szCs w:val="24"/>
          <w:u w:val="single"/>
        </w:rPr>
        <w:t>12</w:t>
      </w:r>
      <w:r w:rsidRPr="00DC0974">
        <w:rPr>
          <w:rFonts w:ascii="Times New Roman" w:hAnsi="Times New Roman"/>
          <w:sz w:val="24"/>
          <w:szCs w:val="24"/>
          <w:u w:val="single"/>
        </w:rPr>
        <w:t>.1</w:t>
      </w:r>
      <w:r w:rsidRPr="0044716F">
        <w:rPr>
          <w:rFonts w:ascii="Times New Roman" w:hAnsi="Times New Roman"/>
          <w:sz w:val="24"/>
          <w:szCs w:val="24"/>
          <w:u w:val="single"/>
        </w:rPr>
        <w:t>1</w:t>
      </w:r>
      <w:r w:rsidRPr="00DC0974">
        <w:rPr>
          <w:rFonts w:ascii="Times New Roman" w:hAnsi="Times New Roman"/>
          <w:sz w:val="24"/>
          <w:szCs w:val="24"/>
          <w:u w:val="single"/>
        </w:rPr>
        <w:t xml:space="preserve"> 2018 р.</w:t>
      </w:r>
    </w:p>
    <w:p w:rsid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Юлії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Хмарук</w:t>
      </w:r>
      <w:proofErr w:type="spellEnd"/>
    </w:p>
    <w:p w:rsidR="0044716F" w:rsidRP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foi</w:t>
      </w:r>
      <w:proofErr w:type="spellEnd"/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request</w:t>
      </w:r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42150</w:t>
      </w:r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fbb</w:t>
      </w:r>
      <w:proofErr w:type="spellEnd"/>
      <w:r w:rsidRPr="0044716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ddc</w:t>
      </w:r>
      <w:proofErr w:type="spellEnd"/>
    </w:p>
    <w:p w:rsidR="0044716F" w:rsidRP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16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dostup</w:t>
      </w:r>
      <w:proofErr w:type="spellEnd"/>
      <w:r w:rsidRPr="00447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pravda</w:t>
      </w:r>
      <w:proofErr w:type="spellEnd"/>
      <w:r w:rsidRPr="00447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447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ua</w:t>
      </w:r>
      <w:proofErr w:type="spellEnd"/>
    </w:p>
    <w:p w:rsidR="0044716F" w:rsidRPr="00E05098" w:rsidRDefault="0044716F" w:rsidP="0044716F">
      <w:pPr>
        <w:tabs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запиту </w:t>
      </w:r>
    </w:p>
    <w:p w:rsidR="0044716F" w:rsidRPr="00E05098" w:rsidRDefault="0044716F" w:rsidP="0044716F">
      <w:pPr>
        <w:tabs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 xml:space="preserve">на інформацію </w:t>
      </w:r>
    </w:p>
    <w:p w:rsid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4716F" w:rsidRDefault="0044716F" w:rsidP="0044716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51">
        <w:rPr>
          <w:rFonts w:ascii="Times New Roman" w:hAnsi="Times New Roman"/>
          <w:sz w:val="28"/>
          <w:szCs w:val="28"/>
        </w:rPr>
        <w:t xml:space="preserve"> Шановна пані</w:t>
      </w:r>
      <w:r>
        <w:rPr>
          <w:rFonts w:ascii="Times New Roman" w:hAnsi="Times New Roman"/>
          <w:sz w:val="28"/>
          <w:szCs w:val="28"/>
        </w:rPr>
        <w:t xml:space="preserve"> Юліє</w:t>
      </w:r>
      <w:r w:rsidRPr="00EE2451">
        <w:rPr>
          <w:rFonts w:ascii="Times New Roman" w:hAnsi="Times New Roman"/>
          <w:sz w:val="28"/>
          <w:szCs w:val="28"/>
        </w:rPr>
        <w:t>!</w:t>
      </w:r>
    </w:p>
    <w:p w:rsidR="0044716F" w:rsidRDefault="0044716F" w:rsidP="0044716F">
      <w:pPr>
        <w:tabs>
          <w:tab w:val="left" w:pos="224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4716F" w:rsidRPr="005A60F2" w:rsidRDefault="0044716F" w:rsidP="0044716F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>У відповідь на Ваш запит, зареєстрован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«Загальноосвітній навчальний заклад І ступеня-гімназія №39 КМР»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>за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7F7307">
        <w:rPr>
          <w:rFonts w:ascii="Times New Roman" w:eastAsia="Times New Roman" w:hAnsi="Times New Roman"/>
          <w:sz w:val="28"/>
          <w:szCs w:val="28"/>
          <w:lang w:val="ru-RU" w:eastAsia="ru-RU"/>
        </w:rPr>
        <w:t>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F730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 р., повідомляємо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16F" w:rsidRPr="005A60F2" w:rsidRDefault="0044716F" w:rsidP="0044716F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</w:t>
      </w:r>
      <w:r w:rsidRPr="005A60F2">
        <w:rPr>
          <w:rFonts w:ascii="Times New Roman" w:hAnsi="Times New Roman"/>
          <w:sz w:val="28"/>
          <w:szCs w:val="28"/>
        </w:rPr>
        <w:t xml:space="preserve"> 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5A60F2">
        <w:rPr>
          <w:rFonts w:ascii="Times New Roman" w:hAnsi="Times New Roman"/>
          <w:sz w:val="28"/>
          <w:szCs w:val="28"/>
        </w:rPr>
        <w:t>Про</w:t>
      </w:r>
      <w:proofErr w:type="spellEnd"/>
      <w:r w:rsidRPr="005A60F2">
        <w:rPr>
          <w:rFonts w:ascii="Times New Roman" w:hAnsi="Times New Roman"/>
          <w:sz w:val="28"/>
          <w:szCs w:val="28"/>
        </w:rPr>
        <w:t xml:space="preserve"> доступ до публічної </w:t>
      </w:r>
      <w:proofErr w:type="spellStart"/>
      <w:r w:rsidRPr="005A60F2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5A60F2">
        <w:rPr>
          <w:rFonts w:ascii="Times New Roman" w:hAnsi="Times New Roman"/>
          <w:sz w:val="28"/>
          <w:szCs w:val="28"/>
        </w:rPr>
        <w:t xml:space="preserve"> (далі – Закон)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повноважень, інших розпорядників публічної інформації</w:t>
      </w:r>
      <w:r>
        <w:rPr>
          <w:rFonts w:ascii="Times New Roman" w:hAnsi="Times New Roman"/>
          <w:sz w:val="28"/>
          <w:szCs w:val="28"/>
        </w:rPr>
        <w:t xml:space="preserve">, визначених </w:t>
      </w:r>
      <w:r w:rsidRPr="005A60F2">
        <w:rPr>
          <w:rFonts w:ascii="Times New Roman" w:hAnsi="Times New Roman"/>
          <w:sz w:val="28"/>
          <w:szCs w:val="28"/>
        </w:rPr>
        <w:t>Законом.</w:t>
      </w:r>
    </w:p>
    <w:p w:rsidR="0044716F" w:rsidRDefault="0044716F" w:rsidP="0044716F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0F2">
        <w:rPr>
          <w:rFonts w:ascii="Times New Roman" w:hAnsi="Times New Roman"/>
          <w:sz w:val="28"/>
          <w:szCs w:val="28"/>
        </w:rPr>
        <w:t>Запит на інформацію – це прохання особи до розпорядника інформації надати публічну інформацію, що знаходиться у його володінні (частина 1 статті 19 Закону)</w:t>
      </w:r>
      <w:r>
        <w:rPr>
          <w:rFonts w:ascii="Times New Roman" w:hAnsi="Times New Roman"/>
          <w:sz w:val="28"/>
          <w:szCs w:val="28"/>
        </w:rPr>
        <w:t>.</w:t>
      </w:r>
    </w:p>
    <w:p w:rsidR="003D3BDA" w:rsidRPr="005A60F2" w:rsidRDefault="0044716F" w:rsidP="000A15B8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0F2">
        <w:rPr>
          <w:rFonts w:ascii="Times New Roman" w:hAnsi="Times New Roman"/>
          <w:sz w:val="28"/>
          <w:szCs w:val="28"/>
        </w:rPr>
        <w:t>Враховуючи вищезазначене</w:t>
      </w:r>
      <w:r>
        <w:rPr>
          <w:rFonts w:ascii="Times New Roman" w:hAnsi="Times New Roman"/>
          <w:sz w:val="28"/>
          <w:szCs w:val="28"/>
        </w:rPr>
        <w:t>,</w:t>
      </w:r>
      <w:r w:rsidRPr="005A6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 запит підлягає задоволенню шляхом надання інформації </w:t>
      </w:r>
      <w:r w:rsidR="003D3BDA">
        <w:rPr>
          <w:rFonts w:ascii="Times New Roman" w:hAnsi="Times New Roman"/>
          <w:sz w:val="28"/>
          <w:szCs w:val="28"/>
        </w:rPr>
        <w:t>в частині надання інформації щодо п.2 запиту стосовно обрання постачальників меблів та відповідного мультимедійного контенту для «НУШ».</w:t>
      </w:r>
      <w:r w:rsidR="000A15B8">
        <w:rPr>
          <w:rFonts w:ascii="Times New Roman" w:hAnsi="Times New Roman"/>
          <w:sz w:val="28"/>
          <w:szCs w:val="28"/>
        </w:rPr>
        <w:t xml:space="preserve"> </w:t>
      </w:r>
      <w:r w:rsidR="003D3BDA" w:rsidRPr="000A15B8">
        <w:rPr>
          <w:rFonts w:ascii="Times New Roman" w:hAnsi="Times New Roman"/>
          <w:sz w:val="28"/>
          <w:szCs w:val="28"/>
        </w:rPr>
        <w:t xml:space="preserve">Повідомляємо, що постачальники меблів, </w:t>
      </w:r>
      <w:proofErr w:type="spellStart"/>
      <w:r w:rsidR="003D3BDA" w:rsidRPr="000A15B8">
        <w:rPr>
          <w:rFonts w:ascii="Times New Roman" w:hAnsi="Times New Roman"/>
          <w:sz w:val="28"/>
          <w:szCs w:val="28"/>
        </w:rPr>
        <w:t>мультимедіа</w:t>
      </w:r>
      <w:proofErr w:type="spellEnd"/>
      <w:r w:rsidR="003D3BDA" w:rsidRPr="000A15B8">
        <w:rPr>
          <w:rFonts w:ascii="Times New Roman" w:hAnsi="Times New Roman"/>
          <w:sz w:val="28"/>
          <w:szCs w:val="28"/>
        </w:rPr>
        <w:t xml:space="preserve"> для НУШ було обрано за принципом економії бюджетних коштів та якості товарів, відповідно до сертифікації та висновків ДСТУ</w:t>
      </w:r>
      <w:r w:rsidR="007F7307" w:rsidRPr="000A15B8">
        <w:rPr>
          <w:rFonts w:ascii="Times New Roman" w:hAnsi="Times New Roman"/>
          <w:sz w:val="28"/>
          <w:szCs w:val="28"/>
        </w:rPr>
        <w:t>,</w:t>
      </w:r>
      <w:r w:rsidR="003D3BDA" w:rsidRPr="000A15B8">
        <w:rPr>
          <w:rFonts w:ascii="Times New Roman" w:hAnsi="Times New Roman"/>
          <w:sz w:val="28"/>
          <w:szCs w:val="28"/>
        </w:rPr>
        <w:t xml:space="preserve"> вимог МОН України, затвердженим</w:t>
      </w:r>
      <w:r w:rsidR="007F7307" w:rsidRPr="000A15B8">
        <w:rPr>
          <w:rFonts w:ascii="Times New Roman" w:hAnsi="Times New Roman"/>
          <w:sz w:val="28"/>
          <w:szCs w:val="28"/>
        </w:rPr>
        <w:t xml:space="preserve">и </w:t>
      </w:r>
      <w:r w:rsidR="003D3BDA" w:rsidRPr="000A15B8">
        <w:rPr>
          <w:rFonts w:ascii="Times New Roman" w:hAnsi="Times New Roman"/>
          <w:sz w:val="28"/>
          <w:szCs w:val="28"/>
        </w:rPr>
        <w:t>наказ</w:t>
      </w:r>
      <w:r w:rsidR="000A15B8" w:rsidRPr="000A15B8">
        <w:rPr>
          <w:rFonts w:ascii="Times New Roman" w:hAnsi="Times New Roman"/>
          <w:sz w:val="28"/>
          <w:szCs w:val="28"/>
        </w:rPr>
        <w:t>ами</w:t>
      </w:r>
      <w:r w:rsidR="007F7307" w:rsidRPr="000A15B8">
        <w:rPr>
          <w:rFonts w:ascii="Times New Roman" w:hAnsi="Times New Roman"/>
          <w:sz w:val="28"/>
          <w:szCs w:val="28"/>
        </w:rPr>
        <w:t xml:space="preserve"> МОН України</w:t>
      </w:r>
      <w:r w:rsidR="000A15B8" w:rsidRPr="000A15B8">
        <w:rPr>
          <w:rFonts w:ascii="Times New Roman" w:hAnsi="Times New Roman"/>
          <w:sz w:val="28"/>
          <w:szCs w:val="28"/>
        </w:rPr>
        <w:t>:</w:t>
      </w:r>
      <w:r w:rsidR="003D3BDA" w:rsidRPr="000A15B8">
        <w:rPr>
          <w:rFonts w:ascii="Times New Roman" w:hAnsi="Times New Roman"/>
          <w:sz w:val="28"/>
          <w:szCs w:val="28"/>
        </w:rPr>
        <w:t xml:space="preserve"> від 13.02.2018 р. №137 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</w:t>
      </w:r>
      <w:r w:rsidR="000A15B8" w:rsidRPr="000A15B8">
        <w:rPr>
          <w:rFonts w:ascii="Times New Roman" w:hAnsi="Times New Roman"/>
          <w:sz w:val="28"/>
          <w:szCs w:val="28"/>
        </w:rPr>
        <w:t xml:space="preserve">, </w:t>
      </w:r>
      <w:r w:rsidR="000A15B8" w:rsidRPr="000A15B8">
        <w:rPr>
          <w:rFonts w:ascii="Times New Roman" w:hAnsi="Times New Roman"/>
          <w:color w:val="000000"/>
          <w:sz w:val="28"/>
          <w:szCs w:val="28"/>
        </w:rPr>
        <w:t>№ 283 від 23</w:t>
      </w:r>
      <w:r w:rsidR="000A15B8">
        <w:rPr>
          <w:rFonts w:ascii="Times New Roman" w:hAnsi="Times New Roman"/>
          <w:color w:val="000000"/>
          <w:sz w:val="28"/>
          <w:szCs w:val="28"/>
        </w:rPr>
        <w:t>.03.</w:t>
      </w:r>
      <w:r w:rsidR="000A15B8" w:rsidRPr="000A15B8">
        <w:rPr>
          <w:rFonts w:ascii="Times New Roman" w:hAnsi="Times New Roman"/>
          <w:color w:val="000000"/>
          <w:sz w:val="28"/>
          <w:szCs w:val="28"/>
        </w:rPr>
        <w:t>2018</w:t>
      </w:r>
      <w:r w:rsidR="000A15B8"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0A15B8">
        <w:rPr>
          <w:color w:val="000000"/>
          <w:sz w:val="28"/>
          <w:szCs w:val="28"/>
        </w:rPr>
        <w:t xml:space="preserve"> «</w:t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Про затвердження Методичних</w:t>
      </w:r>
      <w:r w:rsidR="000A15B8" w:rsidRPr="000A1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рекомендацій</w:t>
      </w:r>
      <w:r w:rsid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щодо</w:t>
      </w:r>
      <w:r w:rsid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організації</w:t>
      </w:r>
      <w:r w:rsid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освітнього</w:t>
      </w:r>
      <w:r w:rsid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A15B8" w:rsidRP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простору Нової української школи</w:t>
      </w:r>
      <w:r w:rsidR="000A15B8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» та </w:t>
      </w:r>
      <w:r w:rsidR="007F7307">
        <w:rPr>
          <w:rFonts w:ascii="Times New Roman" w:hAnsi="Times New Roman"/>
          <w:sz w:val="28"/>
          <w:szCs w:val="28"/>
        </w:rPr>
        <w:t>на підставі моніторингу цін.</w:t>
      </w:r>
      <w:r w:rsidR="003D3BDA">
        <w:rPr>
          <w:rFonts w:ascii="Times New Roman" w:hAnsi="Times New Roman"/>
          <w:sz w:val="28"/>
          <w:szCs w:val="28"/>
        </w:rPr>
        <w:t xml:space="preserve">      </w:t>
      </w:r>
    </w:p>
    <w:p w:rsidR="007F7307" w:rsidRDefault="007F7307" w:rsidP="0044716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16F" w:rsidRDefault="0044716F" w:rsidP="0044716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</w:t>
      </w:r>
    </w:p>
    <w:p w:rsidR="0044716F" w:rsidRDefault="0044716F" w:rsidP="007F7307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С.Л. ЗАНЄГІНА</w:t>
      </w:r>
    </w:p>
    <w:p w:rsidR="007F7307" w:rsidRDefault="007F7307" w:rsidP="0044716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D759EE" w:rsidRDefault="007F7307" w:rsidP="007F7307">
      <w:pPr>
        <w:tabs>
          <w:tab w:val="left" w:pos="2240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  <w:u w:val="single"/>
        </w:rPr>
        <w:t>Одинцова Г.В. 0965461946</w:t>
      </w:r>
    </w:p>
    <w:sectPr w:rsidR="00D759EE" w:rsidSect="005D0EAC"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6F"/>
    <w:rsid w:val="000A15B8"/>
    <w:rsid w:val="003D3BDA"/>
    <w:rsid w:val="0044716F"/>
    <w:rsid w:val="0072528E"/>
    <w:rsid w:val="007F7307"/>
    <w:rsid w:val="00D759EE"/>
    <w:rsid w:val="00FF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6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F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0A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A1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9gimn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2018-11-16T18:48:00Z</dcterms:created>
  <dcterms:modified xsi:type="dcterms:W3CDTF">2018-11-16T18:57:00Z</dcterms:modified>
</cp:coreProperties>
</file>