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70" w:rsidRPr="001D1A40" w:rsidRDefault="007C0470" w:rsidP="007C0470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1D1A40">
        <w:rPr>
          <w:rFonts w:ascii="Times New Roman" w:eastAsia="Times New Roman" w:hAnsi="Times New Roman" w:cs="Times New Roman"/>
          <w:noProof/>
          <w:sz w:val="28"/>
          <w:szCs w:val="20"/>
          <w:lang w:val="ru-RU" w:eastAsia="ru-RU"/>
        </w:rPr>
        <w:drawing>
          <wp:inline distT="0" distB="0" distL="0" distR="0" wp14:anchorId="56393973" wp14:editId="6C5DCF8F">
            <wp:extent cx="399415" cy="56769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70" w:rsidRPr="001D1A40" w:rsidRDefault="007C0470" w:rsidP="007C0470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МІНІСТЕРСТВО ОХОРОНИ ЗДОРОВ’Я УКРАЇНИ</w:t>
      </w:r>
    </w:p>
    <w:p w:rsidR="007C0470" w:rsidRPr="001D1A40" w:rsidRDefault="007C0470" w:rsidP="007C0470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1A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Комунальн</w:t>
      </w:r>
      <w:r w:rsidR="006171EB" w:rsidRPr="001D1A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 некомерційне підприємство</w:t>
      </w:r>
      <w:r w:rsidRPr="001D1A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«Гніванський центр первинної медико-санітарної допомоги»</w:t>
      </w:r>
      <w:r w:rsidR="006171EB" w:rsidRPr="001D1A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Гніванської міської ради</w:t>
      </w:r>
    </w:p>
    <w:p w:rsidR="007C0470" w:rsidRPr="001D1A40" w:rsidRDefault="007C0470" w:rsidP="007C0470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A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вул. Соборна, 89, м. Гнівань, Тиврівський район, Вінницька область, 23310, тел. (04355) 3-36-49, </w:t>
      </w:r>
    </w:p>
    <w:p w:rsidR="007C0470" w:rsidRPr="001D1A40" w:rsidRDefault="007C0470" w:rsidP="007C0470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A4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ЄДРПОУ 41877472,  е-</w:t>
      </w:r>
      <w:proofErr w:type="spellStart"/>
      <w:r w:rsidRPr="001D1A40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1D1A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1D1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gnivan_cpmsd@ukr.net</w:t>
      </w:r>
      <w:r w:rsidRPr="001D1A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C0470" w:rsidRPr="00E76019" w:rsidRDefault="007C0470" w:rsidP="007C0470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974" w:type="dxa"/>
        <w:tblLayout w:type="fixed"/>
        <w:tblLook w:val="01E0" w:firstRow="1" w:lastRow="1" w:firstColumn="1" w:lastColumn="1" w:noHBand="0" w:noVBand="0"/>
      </w:tblPr>
      <w:tblGrid>
        <w:gridCol w:w="4028"/>
        <w:gridCol w:w="1120"/>
        <w:gridCol w:w="1120"/>
        <w:gridCol w:w="4706"/>
      </w:tblGrid>
      <w:tr w:rsidR="00E76019" w:rsidRPr="00E76019" w:rsidTr="000F2529">
        <w:tc>
          <w:tcPr>
            <w:tcW w:w="4028" w:type="dxa"/>
            <w:hideMark/>
          </w:tcPr>
          <w:p w:rsidR="000F2529" w:rsidRPr="00E76019" w:rsidRDefault="000F2529" w:rsidP="00E7601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01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D04F7E2" wp14:editId="52A67D34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177165</wp:posOffset>
                      </wp:positionV>
                      <wp:extent cx="895350" cy="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56571" id="Прямая соединительная линия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.4pt,13.95pt" to="76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"/>
                  </w:pict>
                </mc:Fallback>
              </mc:AlternateContent>
            </w:r>
            <w:r w:rsidRPr="00E7601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581E2781" wp14:editId="17DE641F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177165</wp:posOffset>
                      </wp:positionV>
                      <wp:extent cx="585470" cy="0"/>
                      <wp:effectExtent l="0" t="0" r="2413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18349" id="Прямая соединительная линия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pt,13.95pt" to="142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"/>
                  </w:pict>
                </mc:Fallback>
              </mc:AlternateContent>
            </w:r>
            <w:r w:rsidRPr="00E76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2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05.12.2018 р.       №  496</w:t>
            </w:r>
          </w:p>
        </w:tc>
        <w:tc>
          <w:tcPr>
            <w:tcW w:w="1120" w:type="dxa"/>
          </w:tcPr>
          <w:p w:rsidR="000F2529" w:rsidRPr="00E76019" w:rsidRDefault="000F2529" w:rsidP="006903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0F2529" w:rsidRPr="00E76019" w:rsidRDefault="000F2529" w:rsidP="006903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06" w:type="dxa"/>
            <w:hideMark/>
          </w:tcPr>
          <w:p w:rsidR="000F2529" w:rsidRPr="00E76019" w:rsidRDefault="000F2529" w:rsidP="006903FA">
            <w:pPr>
              <w:spacing w:after="0" w:line="240" w:lineRule="auto"/>
              <w:ind w:firstLine="172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7C0470" w:rsidRPr="001D1A40" w:rsidRDefault="007C0470" w:rsidP="007C0470"/>
    <w:p w:rsidR="001432EE" w:rsidRDefault="002257DB" w:rsidP="007C047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</w:rPr>
        <w:t>Ільїнова</w:t>
      </w:r>
      <w:proofErr w:type="spellEnd"/>
      <w:r>
        <w:rPr>
          <w:rFonts w:ascii="Times New Roman" w:hAnsi="Times New Roman" w:cs="Times New Roman"/>
          <w:sz w:val="28"/>
        </w:rPr>
        <w:t xml:space="preserve"> В.А</w:t>
      </w:r>
    </w:p>
    <w:p w:rsidR="00733836" w:rsidRPr="001D1A40" w:rsidRDefault="00733836" w:rsidP="007C0470">
      <w:pPr>
        <w:jc w:val="right"/>
        <w:rPr>
          <w:rFonts w:ascii="Times New Roman" w:hAnsi="Times New Roman" w:cs="Times New Roman"/>
          <w:sz w:val="28"/>
        </w:rPr>
      </w:pPr>
    </w:p>
    <w:p w:rsidR="00E76019" w:rsidRDefault="00756363" w:rsidP="00E76019">
      <w:pPr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E760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Ваш лист № </w:t>
      </w:r>
      <w:r w:rsidR="002257DB">
        <w:rPr>
          <w:rFonts w:ascii="Times New Roman" w:eastAsia="Times New Roman" w:hAnsi="Times New Roman" w:cs="Times New Roman"/>
          <w:sz w:val="28"/>
          <w:szCs w:val="24"/>
          <w:lang w:eastAsia="ru-RU"/>
        </w:rPr>
        <w:t>б/н від 06</w:t>
      </w:r>
      <w:r w:rsidR="00E76019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2257D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E76019">
        <w:rPr>
          <w:rFonts w:ascii="Times New Roman" w:eastAsia="Times New Roman" w:hAnsi="Times New Roman" w:cs="Times New Roman"/>
          <w:sz w:val="28"/>
          <w:szCs w:val="24"/>
          <w:lang w:eastAsia="ru-RU"/>
        </w:rPr>
        <w:t>.2018 р., адміністрація</w:t>
      </w:r>
      <w:r w:rsidR="000F2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7601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Комунального</w:t>
      </w:r>
      <w:r w:rsidR="00E1230A" w:rsidRPr="001D1A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некомерційн</w:t>
      </w:r>
      <w:r w:rsidR="00E76019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E1230A" w:rsidRPr="001D1A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підприємств</w:t>
      </w:r>
      <w:r w:rsidR="00E7601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E1230A" w:rsidRPr="001D1A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«Гніванський центр первинної медико-санітарної допомоги» Гніванської міської ради </w:t>
      </w:r>
      <w:r w:rsidR="000F2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повідомляє, що </w:t>
      </w:r>
      <w:r w:rsidR="00E760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згідно </w:t>
      </w:r>
      <w:r w:rsidR="002257D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наказу головного лікаря по Комунальному</w:t>
      </w:r>
      <w:r w:rsidR="002257DB" w:rsidRPr="001D1A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некомерційн</w:t>
      </w:r>
      <w:r w:rsidR="002257DB">
        <w:rPr>
          <w:rFonts w:ascii="Times New Roman" w:eastAsia="Times New Roman" w:hAnsi="Times New Roman" w:cs="Times New Roman"/>
          <w:sz w:val="28"/>
          <w:szCs w:val="24"/>
          <w:lang w:eastAsia="ru-RU"/>
        </w:rPr>
        <w:t>ому</w:t>
      </w:r>
      <w:r w:rsidR="002257DB" w:rsidRPr="001D1A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підприємств</w:t>
      </w:r>
      <w:r w:rsidR="002257DB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r w:rsidR="002257DB" w:rsidRPr="001D1A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«Гніванський центр первинної медико-санітарної допомоги» Гніванської міської </w:t>
      </w:r>
      <w:r w:rsidR="002257DB">
        <w:rPr>
          <w:rFonts w:ascii="Times New Roman" w:eastAsia="Times New Roman" w:hAnsi="Times New Roman" w:cs="Times New Roman"/>
          <w:sz w:val="28"/>
          <w:szCs w:val="24"/>
          <w:lang w:eastAsia="ru-RU"/>
        </w:rPr>
        <w:t>№ 100 від 01.10.2018 року про затвердження штатного розпису підприємства, вакантних посад для випускників вищих медичних навчальних закладів немає.</w:t>
      </w:r>
    </w:p>
    <w:p w:rsidR="00E76019" w:rsidRDefault="00E76019" w:rsidP="00E76019">
      <w:pPr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57DB" w:rsidRDefault="002257DB" w:rsidP="00E76019">
      <w:pPr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E76019" w:rsidRPr="00AA1729" w:rsidRDefault="00E76019" w:rsidP="00E76019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Головний лікар                                                   Сташук М.С.</w:t>
      </w:r>
    </w:p>
    <w:sectPr w:rsidR="00E76019" w:rsidRPr="00AA1729" w:rsidSect="00733836"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DBC"/>
    <w:multiLevelType w:val="hybridMultilevel"/>
    <w:tmpl w:val="8B9A037C"/>
    <w:lvl w:ilvl="0" w:tplc="45C63A6C">
      <w:start w:val="1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6750DDF"/>
    <w:multiLevelType w:val="hybridMultilevel"/>
    <w:tmpl w:val="C058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0D"/>
    <w:rsid w:val="00023BEC"/>
    <w:rsid w:val="000A5D4E"/>
    <w:rsid w:val="000D2A3F"/>
    <w:rsid w:val="000F2529"/>
    <w:rsid w:val="00136EED"/>
    <w:rsid w:val="001432EE"/>
    <w:rsid w:val="001D1A40"/>
    <w:rsid w:val="002257DB"/>
    <w:rsid w:val="002C2DE2"/>
    <w:rsid w:val="00367549"/>
    <w:rsid w:val="00450F60"/>
    <w:rsid w:val="00492AD7"/>
    <w:rsid w:val="00502E0F"/>
    <w:rsid w:val="006171EB"/>
    <w:rsid w:val="006264C9"/>
    <w:rsid w:val="00646A6F"/>
    <w:rsid w:val="00733836"/>
    <w:rsid w:val="00756363"/>
    <w:rsid w:val="007C0470"/>
    <w:rsid w:val="00855767"/>
    <w:rsid w:val="009C2C2B"/>
    <w:rsid w:val="00A87175"/>
    <w:rsid w:val="00AA1729"/>
    <w:rsid w:val="00B13C6A"/>
    <w:rsid w:val="00BD5D0D"/>
    <w:rsid w:val="00DD7057"/>
    <w:rsid w:val="00E1230A"/>
    <w:rsid w:val="00E7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7860"/>
  <w15:chartTrackingRefBased/>
  <w15:docId w15:val="{71BA1265-68EC-49F3-96AE-A985C5C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7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4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EED"/>
    <w:rPr>
      <w:rFonts w:ascii="Segoe UI" w:hAnsi="Segoe UI" w:cs="Segoe UI"/>
      <w:sz w:val="18"/>
      <w:szCs w:val="18"/>
    </w:rPr>
  </w:style>
  <w:style w:type="character" w:customStyle="1" w:styleId="FontStyle16">
    <w:name w:val="Font Style16"/>
    <w:basedOn w:val="a0"/>
    <w:uiPriority w:val="99"/>
    <w:rsid w:val="00E1230A"/>
    <w:rPr>
      <w:rFonts w:ascii="Cambria" w:hAnsi="Cambria" w:cs="Cambria"/>
      <w:sz w:val="22"/>
      <w:szCs w:val="22"/>
    </w:rPr>
  </w:style>
  <w:style w:type="table" w:styleId="a6">
    <w:name w:val="Table Grid"/>
    <w:basedOn w:val="a1"/>
    <w:uiPriority w:val="39"/>
    <w:rsid w:val="001D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33836"/>
    <w:rPr>
      <w:color w:val="0563C1" w:themeColor="hyperlink"/>
      <w:u w:val="single"/>
    </w:rPr>
  </w:style>
  <w:style w:type="paragraph" w:styleId="a8">
    <w:name w:val="No Spacing"/>
    <w:uiPriority w:val="99"/>
    <w:qFormat/>
    <w:rsid w:val="008557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</cp:revision>
  <cp:lastPrinted>2018-12-05T12:48:00Z</cp:lastPrinted>
  <dcterms:created xsi:type="dcterms:W3CDTF">2018-05-21T05:51:00Z</dcterms:created>
  <dcterms:modified xsi:type="dcterms:W3CDTF">2018-12-05T13:29:00Z</dcterms:modified>
</cp:coreProperties>
</file>