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E62" w:rsidRDefault="00810E62" w:rsidP="004A0B93">
      <w:pPr>
        <w:jc w:val="center"/>
        <w:rPr>
          <w:b/>
          <w:sz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6.4pt;margin-top:5.6pt;width:42.6pt;height:56.8pt;flip:x;z-index:251658240">
            <v:imagedata r:id="rId4" o:title=""/>
            <w10:wrap type="topAndBottom"/>
          </v:shape>
          <o:OLEObject Type="Embed" ProgID="MS_ClipArt_Gallery" ShapeID="_x0000_s1026" DrawAspect="Content" ObjectID="_1486462443" r:id="rId5"/>
        </w:pict>
      </w:r>
      <w:r>
        <w:rPr>
          <w:b/>
          <w:sz w:val="28"/>
          <w:lang w:val="uk-UA"/>
        </w:rPr>
        <w:t>ВИКОНАВЧИЙ КОМІТЕТ ОБУХІВСЬКОЇ МІСЬКОЇ РАДИ</w:t>
      </w:r>
    </w:p>
    <w:p w:rsidR="00810E62" w:rsidRDefault="00810E62" w:rsidP="004A0B93">
      <w:pPr>
        <w:tabs>
          <w:tab w:val="right" w:pos="3828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КИЇВСЬКОЇ ОБЛАСТІ </w:t>
      </w:r>
    </w:p>
    <w:p w:rsidR="00810E62" w:rsidRDefault="00810E62" w:rsidP="004A0B9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64.8pt;margin-top:14pt;width:195.15pt;height:27pt;z-index:251659264;mso-position-horizontal-relative:text;mso-position-vertical-relative:text" strokecolor="white">
            <v:textbox style="mso-next-textbox:#_x0000_s1027">
              <w:txbxContent>
                <w:p w:rsidR="00810E62" w:rsidRDefault="00810E62" w:rsidP="004A0B93"/>
              </w:txbxContent>
            </v:textbox>
          </v:shape>
        </w:pict>
      </w:r>
      <w:r>
        <w:rPr>
          <w:b/>
          <w:sz w:val="28"/>
          <w:lang w:val="uk-UA"/>
        </w:rPr>
        <w:t xml:space="preserve"> </w:t>
      </w:r>
    </w:p>
    <w:tbl>
      <w:tblPr>
        <w:tblW w:w="0" w:type="auto"/>
        <w:tblLayout w:type="fixed"/>
        <w:tblLook w:val="00A0"/>
      </w:tblPr>
      <w:tblGrid>
        <w:gridCol w:w="4643"/>
        <w:gridCol w:w="4643"/>
      </w:tblGrid>
      <w:tr w:rsidR="00810E62" w:rsidTr="004A0B93">
        <w:tc>
          <w:tcPr>
            <w:tcW w:w="4643" w:type="dxa"/>
          </w:tcPr>
          <w:p w:rsidR="00810E62" w:rsidRDefault="00810E62">
            <w:pPr>
              <w:rPr>
                <w:b/>
                <w:sz w:val="20"/>
              </w:rPr>
            </w:pPr>
            <w:r>
              <w:rPr>
                <w:b/>
                <w:sz w:val="20"/>
                <w:lang w:val="uk-UA"/>
              </w:rPr>
              <w:t>м</w:t>
            </w:r>
            <w:r>
              <w:rPr>
                <w:b/>
                <w:sz w:val="20"/>
              </w:rPr>
              <w:t>. Обухів, вул. Київська, 10</w:t>
            </w:r>
          </w:p>
          <w:p w:rsidR="00810E62" w:rsidRDefault="00810E62">
            <w:pPr>
              <w:rPr>
                <w:b/>
                <w:sz w:val="20"/>
              </w:rPr>
            </w:pPr>
            <w:r>
              <w:rPr>
                <w:b/>
                <w:sz w:val="20"/>
                <w:lang w:val="uk-UA"/>
              </w:rPr>
              <w:t>т</w:t>
            </w:r>
            <w:r>
              <w:rPr>
                <w:b/>
                <w:sz w:val="20"/>
              </w:rPr>
              <w:t>ел.</w:t>
            </w:r>
            <w:r>
              <w:rPr>
                <w:b/>
                <w:sz w:val="20"/>
                <w:lang w:val="uk-UA"/>
              </w:rPr>
              <w:t xml:space="preserve"> </w:t>
            </w:r>
            <w:r>
              <w:rPr>
                <w:b/>
                <w:sz w:val="20"/>
              </w:rPr>
              <w:t>04</w:t>
            </w:r>
            <w:r>
              <w:rPr>
                <w:b/>
                <w:sz w:val="20"/>
                <w:lang w:val="uk-UA"/>
              </w:rPr>
              <w:t>5</w:t>
            </w:r>
            <w:r>
              <w:rPr>
                <w:b/>
                <w:sz w:val="20"/>
              </w:rPr>
              <w:t>72 5-02-46</w:t>
            </w:r>
          </w:p>
          <w:p w:rsidR="00810E62" w:rsidRDefault="00810E62">
            <w:pPr>
              <w:rPr>
                <w:b/>
                <w:sz w:val="20"/>
              </w:rPr>
            </w:pPr>
            <w:r>
              <w:rPr>
                <w:b/>
                <w:sz w:val="20"/>
                <w:lang w:val="uk-UA"/>
              </w:rPr>
              <w:t>т</w:t>
            </w:r>
            <w:r>
              <w:rPr>
                <w:b/>
                <w:sz w:val="20"/>
              </w:rPr>
              <w:t>ел/факс 0</w:t>
            </w:r>
            <w:r>
              <w:rPr>
                <w:b/>
                <w:sz w:val="20"/>
                <w:lang w:val="uk-UA"/>
              </w:rPr>
              <w:t>45</w:t>
            </w:r>
            <w:r>
              <w:rPr>
                <w:b/>
                <w:sz w:val="20"/>
              </w:rPr>
              <w:t>72 5-03-43</w:t>
            </w:r>
          </w:p>
          <w:p w:rsidR="00810E62" w:rsidRDefault="00810E62">
            <w:pPr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obuhivmeria</w:t>
            </w:r>
            <w:r>
              <w:rPr>
                <w:b/>
                <w:sz w:val="20"/>
              </w:rPr>
              <w:t>@</w:t>
            </w:r>
            <w:r>
              <w:rPr>
                <w:b/>
                <w:sz w:val="20"/>
                <w:lang w:val="en-US"/>
              </w:rPr>
              <w:t>ukr</w:t>
            </w:r>
            <w:r>
              <w:rPr>
                <w:b/>
                <w:sz w:val="20"/>
              </w:rPr>
              <w:t>.</w:t>
            </w:r>
            <w:r>
              <w:rPr>
                <w:b/>
                <w:sz w:val="20"/>
                <w:lang w:val="en-US"/>
              </w:rPr>
              <w:t>net</w:t>
            </w:r>
          </w:p>
        </w:tc>
        <w:tc>
          <w:tcPr>
            <w:tcW w:w="4643" w:type="dxa"/>
          </w:tcPr>
          <w:p w:rsidR="00810E62" w:rsidRDefault="00810E62">
            <w:pPr>
              <w:jc w:val="center"/>
              <w:rPr>
                <w:b/>
                <w:sz w:val="20"/>
              </w:rPr>
            </w:pPr>
          </w:p>
        </w:tc>
      </w:tr>
    </w:tbl>
    <w:p w:rsidR="00810E62" w:rsidRDefault="00810E62" w:rsidP="004A0B93">
      <w:pPr>
        <w:rPr>
          <w:b/>
          <w:lang w:val="uk-UA"/>
        </w:rPr>
      </w:pPr>
      <w:r>
        <w:rPr>
          <w:b/>
          <w:lang w:val="uk-UA"/>
        </w:rPr>
        <w:t>_____________________________________________________________________________</w:t>
      </w:r>
    </w:p>
    <w:p w:rsidR="00810E62" w:rsidRDefault="00810E62" w:rsidP="004A0B93">
      <w:pPr>
        <w:rPr>
          <w:i/>
          <w:lang w:val="uk-UA"/>
        </w:rPr>
      </w:pPr>
    </w:p>
    <w:p w:rsidR="00810E62" w:rsidRPr="008F077A" w:rsidRDefault="00810E62" w:rsidP="004A0B93">
      <w:pPr>
        <w:rPr>
          <w:i/>
          <w:sz w:val="28"/>
          <w:szCs w:val="28"/>
          <w:lang w:val="uk-UA"/>
        </w:rPr>
      </w:pPr>
      <w:r w:rsidRPr="008F077A">
        <w:rPr>
          <w:i/>
          <w:sz w:val="28"/>
          <w:szCs w:val="28"/>
          <w:lang w:val="uk-UA"/>
        </w:rPr>
        <w:t>№</w:t>
      </w:r>
      <w:r>
        <w:rPr>
          <w:i/>
          <w:sz w:val="28"/>
          <w:szCs w:val="28"/>
          <w:lang w:val="uk-UA"/>
        </w:rPr>
        <w:t>07</w:t>
      </w:r>
      <w:r w:rsidRPr="008F077A">
        <w:rPr>
          <w:i/>
          <w:sz w:val="28"/>
          <w:szCs w:val="28"/>
          <w:lang w:val="uk-UA"/>
        </w:rPr>
        <w:t xml:space="preserve"> </w:t>
      </w:r>
      <w:r w:rsidRPr="005C3780">
        <w:rPr>
          <w:i/>
          <w:sz w:val="28"/>
          <w:szCs w:val="28"/>
          <w:lang w:val="uk-UA"/>
        </w:rPr>
        <w:t xml:space="preserve"> </w:t>
      </w:r>
      <w:r w:rsidRPr="008F077A">
        <w:rPr>
          <w:i/>
          <w:sz w:val="28"/>
          <w:szCs w:val="28"/>
          <w:lang w:val="uk-UA"/>
        </w:rPr>
        <w:t xml:space="preserve"> від </w:t>
      </w:r>
      <w:r>
        <w:rPr>
          <w:i/>
          <w:sz w:val="28"/>
          <w:szCs w:val="28"/>
          <w:lang w:val="uk-UA"/>
        </w:rPr>
        <w:t>25</w:t>
      </w:r>
      <w:r w:rsidRPr="005C3780">
        <w:rPr>
          <w:i/>
          <w:sz w:val="28"/>
          <w:szCs w:val="28"/>
          <w:lang w:val="uk-UA"/>
        </w:rPr>
        <w:t>.</w:t>
      </w:r>
      <w:r w:rsidRPr="008F077A">
        <w:rPr>
          <w:i/>
          <w:sz w:val="28"/>
          <w:szCs w:val="28"/>
          <w:lang w:val="uk-UA"/>
        </w:rPr>
        <w:t xml:space="preserve"> </w:t>
      </w:r>
      <w:r w:rsidRPr="005C3780">
        <w:rPr>
          <w:i/>
          <w:sz w:val="28"/>
          <w:szCs w:val="28"/>
          <w:lang w:val="uk-UA"/>
        </w:rPr>
        <w:t>02</w:t>
      </w:r>
      <w:r w:rsidRPr="008F077A">
        <w:rPr>
          <w:i/>
          <w:sz w:val="28"/>
          <w:szCs w:val="28"/>
          <w:lang w:val="uk-UA"/>
        </w:rPr>
        <w:t>. 201</w:t>
      </w:r>
      <w:r w:rsidRPr="005C3780">
        <w:rPr>
          <w:i/>
          <w:sz w:val="28"/>
          <w:szCs w:val="28"/>
          <w:lang w:val="uk-UA"/>
        </w:rPr>
        <w:t>5</w:t>
      </w:r>
      <w:r w:rsidRPr="008F077A">
        <w:rPr>
          <w:i/>
          <w:sz w:val="28"/>
          <w:szCs w:val="28"/>
          <w:lang w:val="uk-UA"/>
        </w:rPr>
        <w:t xml:space="preserve"> р.  </w:t>
      </w:r>
    </w:p>
    <w:p w:rsidR="00810E62" w:rsidRDefault="00810E62" w:rsidP="004A0B93">
      <w:pPr>
        <w:rPr>
          <w:i/>
          <w:lang w:val="uk-UA"/>
        </w:rPr>
      </w:pPr>
      <w:r>
        <w:rPr>
          <w:i/>
          <w:lang w:val="uk-UA"/>
        </w:rPr>
        <w:t xml:space="preserve">  </w:t>
      </w:r>
    </w:p>
    <w:p w:rsidR="00810E62" w:rsidRPr="008F077A" w:rsidRDefault="00810E62" w:rsidP="0028590A">
      <w:pPr>
        <w:jc w:val="right"/>
        <w:rPr>
          <w:b/>
          <w:i/>
          <w:szCs w:val="24"/>
          <w:lang w:val="uk-UA"/>
        </w:rPr>
      </w:pPr>
      <w:r>
        <w:rPr>
          <w:i/>
          <w:lang w:val="uk-UA"/>
        </w:rPr>
        <w:t xml:space="preserve">.                                          </w:t>
      </w:r>
      <w:r w:rsidRPr="0028590A">
        <w:rPr>
          <w:b/>
          <w:i/>
          <w:lang w:val="uk-UA"/>
        </w:rPr>
        <w:t>Юрію Апостолу</w:t>
      </w:r>
    </w:p>
    <w:p w:rsidR="00810E62" w:rsidRPr="00B23CAA" w:rsidRDefault="00810E62" w:rsidP="004A0B93">
      <w:pPr>
        <w:rPr>
          <w:b/>
          <w:i/>
          <w:sz w:val="28"/>
          <w:szCs w:val="28"/>
          <w:lang w:val="uk-UA"/>
        </w:rPr>
      </w:pPr>
    </w:p>
    <w:p w:rsidR="00810E62" w:rsidRPr="00B23CAA" w:rsidRDefault="00810E62" w:rsidP="00B23CAA">
      <w:pPr>
        <w:jc w:val="center"/>
        <w:rPr>
          <w:b/>
          <w:i/>
          <w:sz w:val="28"/>
          <w:szCs w:val="28"/>
          <w:lang w:val="uk-UA"/>
        </w:rPr>
      </w:pPr>
      <w:r w:rsidRPr="00B23CAA">
        <w:rPr>
          <w:b/>
          <w:i/>
          <w:sz w:val="28"/>
          <w:szCs w:val="28"/>
          <w:lang w:val="uk-UA"/>
        </w:rPr>
        <w:t xml:space="preserve">Шановний </w:t>
      </w:r>
      <w:r>
        <w:rPr>
          <w:b/>
          <w:i/>
          <w:sz w:val="28"/>
          <w:szCs w:val="28"/>
          <w:lang w:val="uk-UA"/>
        </w:rPr>
        <w:t>Юрій</w:t>
      </w:r>
      <w:r w:rsidRPr="00B23CAA">
        <w:rPr>
          <w:b/>
          <w:i/>
          <w:sz w:val="28"/>
          <w:szCs w:val="28"/>
          <w:lang w:val="uk-UA"/>
        </w:rPr>
        <w:t xml:space="preserve"> !</w:t>
      </w:r>
    </w:p>
    <w:p w:rsidR="00810E62" w:rsidRDefault="00810E62" w:rsidP="004A0B93">
      <w:pPr>
        <w:rPr>
          <w:b/>
          <w:i/>
          <w:lang w:val="uk-UA"/>
        </w:rPr>
      </w:pPr>
    </w:p>
    <w:p w:rsidR="00810E62" w:rsidRPr="008F077A" w:rsidRDefault="00810E62" w:rsidP="008751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</w:t>
      </w:r>
      <w:r w:rsidRPr="008F077A">
        <w:rPr>
          <w:sz w:val="28"/>
          <w:szCs w:val="28"/>
          <w:lang w:val="uk-UA"/>
        </w:rPr>
        <w:t xml:space="preserve">иконавчий комітет Обухівської міської ради Київської області </w:t>
      </w:r>
      <w:r>
        <w:rPr>
          <w:sz w:val="28"/>
          <w:szCs w:val="28"/>
          <w:lang w:val="uk-UA"/>
        </w:rPr>
        <w:t xml:space="preserve">розглянув Ваш запит про надання повного переліку та іншої  зведеної інформації стосовно захисних споруд цивільного захисту, розташованих на території міста Обухів та щодо проведення </w:t>
      </w:r>
      <w:r w:rsidRPr="00B62BB7">
        <w:rPr>
          <w:rStyle w:val="BodyTextChar1"/>
          <w:color w:val="000000"/>
          <w:sz w:val="28"/>
          <w:szCs w:val="28"/>
          <w:lang w:val="uk-UA" w:eastAsia="uk-UA"/>
        </w:rPr>
        <w:t>обстеження підвальних приміщень житлового фонду і підготовка їх для укриття населення в особливий період  на території міста Обухів</w:t>
      </w:r>
      <w:r>
        <w:rPr>
          <w:sz w:val="28"/>
          <w:szCs w:val="28"/>
          <w:lang w:val="uk-UA"/>
        </w:rPr>
        <w:t>, і повідомляє .</w:t>
      </w:r>
      <w:r w:rsidRPr="008F077A">
        <w:rPr>
          <w:sz w:val="28"/>
          <w:szCs w:val="28"/>
          <w:lang w:val="uk-UA"/>
        </w:rPr>
        <w:t xml:space="preserve"> </w:t>
      </w:r>
    </w:p>
    <w:p w:rsidR="00810E62" w:rsidRDefault="00810E62" w:rsidP="00B14B4F">
      <w:pPr>
        <w:pStyle w:val="BodyText"/>
        <w:shd w:val="clear" w:color="auto" w:fill="auto"/>
        <w:spacing w:line="322" w:lineRule="exact"/>
        <w:ind w:left="20" w:firstLine="720"/>
        <w:jc w:val="both"/>
        <w:rPr>
          <w:rStyle w:val="BodyTextChar1"/>
          <w:noProof w:val="0"/>
          <w:color w:val="000000"/>
          <w:sz w:val="28"/>
          <w:szCs w:val="28"/>
          <w:lang w:val="uk-UA" w:eastAsia="uk-UA"/>
        </w:rPr>
      </w:pPr>
      <w:r>
        <w:rPr>
          <w:rStyle w:val="BodyTextChar1"/>
          <w:noProof w:val="0"/>
          <w:color w:val="000000"/>
          <w:sz w:val="28"/>
          <w:szCs w:val="28"/>
          <w:lang w:val="uk-UA" w:eastAsia="uk-UA"/>
        </w:rPr>
        <w:t xml:space="preserve">На території Обухівської міської ради знаходяться 12 захисних споруд цивільного захисту(ЗСЦЗ), із них 4 ПРУ (протирадіаційні укриття) та 8 сховищ. </w:t>
      </w:r>
      <w:r w:rsidRPr="00B14B4F">
        <w:rPr>
          <w:rStyle w:val="BodyTextChar1"/>
          <w:noProof w:val="0"/>
          <w:color w:val="000000"/>
          <w:sz w:val="28"/>
          <w:szCs w:val="28"/>
          <w:lang w:val="uk-UA" w:eastAsia="uk-UA"/>
        </w:rPr>
        <w:t>Укриттю у сховищах підлягають працівники найбільшої працюючої</w:t>
      </w:r>
      <w:r>
        <w:rPr>
          <w:rStyle w:val="BodyTextChar1"/>
          <w:noProof w:val="0"/>
          <w:color w:val="000000"/>
          <w:sz w:val="28"/>
          <w:szCs w:val="28"/>
          <w:lang w:val="uk-UA" w:eastAsia="uk-UA"/>
        </w:rPr>
        <w:t xml:space="preserve"> зміни суб’єктів господарювання .</w:t>
      </w:r>
      <w:r w:rsidRPr="00B14B4F">
        <w:rPr>
          <w:rStyle w:val="BodyTextChar1"/>
          <w:noProof w:val="0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BodyTextChar1"/>
          <w:noProof w:val="0"/>
          <w:color w:val="000000"/>
          <w:sz w:val="28"/>
          <w:szCs w:val="28"/>
          <w:lang w:val="uk-UA" w:eastAsia="uk-UA"/>
        </w:rPr>
        <w:t xml:space="preserve"> В комунальній власності ЗСЦЗ не має. Відповідальність за приведення ЗСЦЗ до дій за призначенням лежить на балансоутримувачах ЗСЦЗ.</w:t>
      </w:r>
    </w:p>
    <w:p w:rsidR="00810E62" w:rsidRDefault="00810E62" w:rsidP="00892308">
      <w:pPr>
        <w:pStyle w:val="BodyText"/>
        <w:shd w:val="clear" w:color="auto" w:fill="auto"/>
        <w:spacing w:line="322" w:lineRule="exact"/>
        <w:ind w:left="20" w:right="20" w:firstLine="700"/>
        <w:jc w:val="both"/>
        <w:rPr>
          <w:rStyle w:val="BodyTextChar1"/>
          <w:noProof w:val="0"/>
          <w:color w:val="000000"/>
          <w:sz w:val="28"/>
          <w:szCs w:val="28"/>
          <w:lang w:val="uk-UA" w:eastAsia="uk-UA"/>
        </w:rPr>
      </w:pPr>
    </w:p>
    <w:p w:rsidR="00810E62" w:rsidRDefault="00810E62" w:rsidP="00377E5C">
      <w:pPr>
        <w:pStyle w:val="BodyText"/>
        <w:shd w:val="clear" w:color="auto" w:fill="auto"/>
        <w:spacing w:line="322" w:lineRule="exact"/>
        <w:ind w:left="20" w:right="20" w:firstLine="700"/>
        <w:jc w:val="center"/>
        <w:rPr>
          <w:rStyle w:val="BodyTextChar1"/>
          <w:noProof w:val="0"/>
          <w:color w:val="000000"/>
          <w:sz w:val="28"/>
          <w:szCs w:val="28"/>
          <w:lang w:val="uk-UA" w:eastAsia="uk-UA"/>
        </w:rPr>
      </w:pPr>
      <w:r>
        <w:rPr>
          <w:rStyle w:val="BodyTextChar1"/>
          <w:noProof w:val="0"/>
          <w:color w:val="000000"/>
          <w:sz w:val="28"/>
          <w:szCs w:val="28"/>
          <w:lang w:val="uk-UA" w:eastAsia="uk-UA"/>
        </w:rPr>
        <w:t>Місця розташування ПРУ :</w:t>
      </w:r>
    </w:p>
    <w:p w:rsidR="00810E62" w:rsidRDefault="00810E62" w:rsidP="00377E5C">
      <w:pPr>
        <w:pStyle w:val="BodyText"/>
        <w:shd w:val="clear" w:color="auto" w:fill="auto"/>
        <w:spacing w:line="322" w:lineRule="exact"/>
        <w:ind w:left="20" w:right="20" w:firstLine="700"/>
        <w:jc w:val="center"/>
        <w:rPr>
          <w:rStyle w:val="BodyTextChar1"/>
          <w:noProof w:val="0"/>
          <w:color w:val="000000"/>
          <w:sz w:val="28"/>
          <w:szCs w:val="28"/>
          <w:lang w:val="uk-UA" w:eastAsia="uk-UA"/>
        </w:rPr>
      </w:pPr>
    </w:p>
    <w:p w:rsidR="00810E62" w:rsidRDefault="00810E62" w:rsidP="00892308">
      <w:pPr>
        <w:pStyle w:val="BodyText"/>
        <w:shd w:val="clear" w:color="auto" w:fill="auto"/>
        <w:spacing w:line="322" w:lineRule="exact"/>
        <w:ind w:left="20" w:right="20" w:firstLine="700"/>
        <w:jc w:val="both"/>
        <w:rPr>
          <w:rStyle w:val="BodyTextChar1"/>
          <w:noProof w:val="0"/>
          <w:color w:val="000000"/>
          <w:sz w:val="28"/>
          <w:szCs w:val="28"/>
          <w:lang w:val="uk-UA" w:eastAsia="uk-UA"/>
        </w:rPr>
      </w:pPr>
      <w:r>
        <w:rPr>
          <w:rStyle w:val="BodyTextChar1"/>
          <w:noProof w:val="0"/>
          <w:color w:val="000000"/>
          <w:sz w:val="28"/>
          <w:szCs w:val="28"/>
          <w:lang w:val="uk-UA" w:eastAsia="uk-UA"/>
        </w:rPr>
        <w:t>м. Обухів, вул.. Жовтнева, 30 – склади «НЗ» ГУ ДСНС в м. Києві, місткістю 20 чол., обмежено готова.</w:t>
      </w:r>
    </w:p>
    <w:p w:rsidR="00810E62" w:rsidRDefault="00810E62" w:rsidP="00892308">
      <w:pPr>
        <w:pStyle w:val="BodyText"/>
        <w:shd w:val="clear" w:color="auto" w:fill="auto"/>
        <w:spacing w:line="322" w:lineRule="exact"/>
        <w:ind w:left="20" w:right="20" w:firstLine="700"/>
        <w:jc w:val="both"/>
        <w:rPr>
          <w:rStyle w:val="BodyTextChar1"/>
          <w:noProof w:val="0"/>
          <w:color w:val="000000"/>
          <w:sz w:val="28"/>
          <w:szCs w:val="28"/>
          <w:lang w:val="uk-UA" w:eastAsia="uk-UA"/>
        </w:rPr>
      </w:pPr>
      <w:r>
        <w:rPr>
          <w:rStyle w:val="BodyTextChar1"/>
          <w:noProof w:val="0"/>
          <w:color w:val="000000"/>
          <w:sz w:val="28"/>
          <w:szCs w:val="28"/>
          <w:lang w:val="uk-UA" w:eastAsia="uk-UA"/>
        </w:rPr>
        <w:t>м. Обухів, вул.. Піщана, 101 – ДПЧ- 13 по охороні ПАТ ККПК, місткістю 60 чол., не готова.</w:t>
      </w:r>
    </w:p>
    <w:p w:rsidR="00810E62" w:rsidRPr="00A516B6" w:rsidRDefault="00810E62" w:rsidP="00892308">
      <w:pPr>
        <w:pStyle w:val="BodyText"/>
        <w:shd w:val="clear" w:color="auto" w:fill="auto"/>
        <w:spacing w:line="322" w:lineRule="exact"/>
        <w:ind w:left="20" w:right="20" w:firstLine="700"/>
        <w:jc w:val="both"/>
        <w:rPr>
          <w:rStyle w:val="BodyTextChar1"/>
          <w:noProof w:val="0"/>
          <w:color w:val="000000"/>
          <w:sz w:val="28"/>
          <w:szCs w:val="28"/>
          <w:lang w:val="uk-UA" w:eastAsia="uk-UA"/>
        </w:rPr>
      </w:pPr>
      <w:r>
        <w:rPr>
          <w:rStyle w:val="BodyTextChar1"/>
          <w:noProof w:val="0"/>
          <w:color w:val="000000"/>
          <w:sz w:val="28"/>
          <w:szCs w:val="28"/>
          <w:lang w:val="uk-UA" w:eastAsia="uk-UA"/>
        </w:rPr>
        <w:t>м. Обухів, вул.. Малишка, 10 – Обухівська РДА, місткістю 120 чол., не готова.</w:t>
      </w:r>
    </w:p>
    <w:p w:rsidR="00810E62" w:rsidRDefault="00810E62" w:rsidP="00892308">
      <w:pPr>
        <w:pStyle w:val="BodyText"/>
        <w:shd w:val="clear" w:color="auto" w:fill="auto"/>
        <w:spacing w:line="322" w:lineRule="exact"/>
        <w:ind w:left="20" w:right="20" w:firstLine="700"/>
        <w:jc w:val="both"/>
        <w:rPr>
          <w:rStyle w:val="BodyTextChar1"/>
          <w:noProof w:val="0"/>
          <w:color w:val="000000"/>
          <w:sz w:val="28"/>
          <w:szCs w:val="28"/>
          <w:lang w:val="uk-UA" w:eastAsia="uk-UA"/>
        </w:rPr>
      </w:pPr>
      <w:r>
        <w:rPr>
          <w:rStyle w:val="BodyTextChar1"/>
          <w:noProof w:val="0"/>
          <w:color w:val="000000"/>
          <w:sz w:val="28"/>
          <w:szCs w:val="28"/>
          <w:lang w:val="uk-UA" w:eastAsia="uk-UA"/>
        </w:rPr>
        <w:t>м. Обухів, вул.. Київська, 22 – Обухівський РВ МВС, місткістю 75 чол., не готова.</w:t>
      </w:r>
    </w:p>
    <w:p w:rsidR="00810E62" w:rsidRDefault="00810E62" w:rsidP="00377E5C">
      <w:pPr>
        <w:pStyle w:val="BodyText"/>
        <w:shd w:val="clear" w:color="auto" w:fill="auto"/>
        <w:spacing w:line="322" w:lineRule="exact"/>
        <w:ind w:left="20" w:right="20" w:firstLine="700"/>
        <w:jc w:val="center"/>
        <w:rPr>
          <w:rStyle w:val="BodyTextChar1"/>
          <w:noProof w:val="0"/>
          <w:color w:val="000000"/>
          <w:sz w:val="28"/>
          <w:szCs w:val="28"/>
          <w:lang w:val="uk-UA" w:eastAsia="uk-UA"/>
        </w:rPr>
      </w:pPr>
    </w:p>
    <w:p w:rsidR="00810E62" w:rsidRDefault="00810E62" w:rsidP="00377E5C">
      <w:pPr>
        <w:pStyle w:val="BodyText"/>
        <w:shd w:val="clear" w:color="auto" w:fill="auto"/>
        <w:spacing w:line="322" w:lineRule="exact"/>
        <w:ind w:left="20" w:right="20" w:firstLine="700"/>
        <w:jc w:val="center"/>
        <w:rPr>
          <w:rStyle w:val="BodyTextChar1"/>
          <w:noProof w:val="0"/>
          <w:color w:val="000000"/>
          <w:sz w:val="28"/>
          <w:szCs w:val="28"/>
          <w:lang w:val="uk-UA" w:eastAsia="uk-UA"/>
        </w:rPr>
      </w:pPr>
      <w:r>
        <w:rPr>
          <w:rStyle w:val="BodyTextChar1"/>
          <w:noProof w:val="0"/>
          <w:color w:val="000000"/>
          <w:sz w:val="28"/>
          <w:szCs w:val="28"/>
          <w:lang w:val="uk-UA" w:eastAsia="uk-UA"/>
        </w:rPr>
        <w:t>Місця розташування Сховищ :</w:t>
      </w:r>
    </w:p>
    <w:p w:rsidR="00810E62" w:rsidRDefault="00810E62" w:rsidP="00377E5C">
      <w:pPr>
        <w:pStyle w:val="BodyText"/>
        <w:shd w:val="clear" w:color="auto" w:fill="auto"/>
        <w:spacing w:line="322" w:lineRule="exact"/>
        <w:ind w:left="20" w:right="20" w:firstLine="700"/>
        <w:jc w:val="both"/>
        <w:rPr>
          <w:rStyle w:val="BodyTextChar1"/>
          <w:noProof w:val="0"/>
          <w:color w:val="000000"/>
          <w:sz w:val="28"/>
          <w:szCs w:val="28"/>
          <w:lang w:val="uk-UA" w:eastAsia="uk-UA"/>
        </w:rPr>
      </w:pPr>
    </w:p>
    <w:p w:rsidR="00810E62" w:rsidRDefault="00810E62" w:rsidP="00377E5C">
      <w:pPr>
        <w:pStyle w:val="BodyText"/>
        <w:shd w:val="clear" w:color="auto" w:fill="auto"/>
        <w:spacing w:line="322" w:lineRule="exact"/>
        <w:ind w:left="20" w:right="20" w:firstLine="700"/>
        <w:jc w:val="both"/>
        <w:rPr>
          <w:rStyle w:val="BodyTextChar1"/>
          <w:noProof w:val="0"/>
          <w:color w:val="000000"/>
          <w:sz w:val="28"/>
          <w:szCs w:val="28"/>
          <w:lang w:val="uk-UA" w:eastAsia="uk-UA"/>
        </w:rPr>
      </w:pPr>
      <w:r>
        <w:rPr>
          <w:rStyle w:val="BodyTextChar1"/>
          <w:noProof w:val="0"/>
          <w:color w:val="000000"/>
          <w:sz w:val="28"/>
          <w:szCs w:val="28"/>
          <w:lang w:val="uk-UA" w:eastAsia="uk-UA"/>
        </w:rPr>
        <w:t>м. Обухів, вул.. Київська , 127 – ВАТ «Стіролоптфармторг», місткістю 450 чол., не готова.</w:t>
      </w:r>
    </w:p>
    <w:p w:rsidR="00810E62" w:rsidRDefault="00810E62" w:rsidP="00892308">
      <w:pPr>
        <w:pStyle w:val="BodyText"/>
        <w:shd w:val="clear" w:color="auto" w:fill="auto"/>
        <w:spacing w:line="322" w:lineRule="exact"/>
        <w:ind w:left="20" w:right="20" w:firstLine="700"/>
        <w:jc w:val="both"/>
        <w:rPr>
          <w:rStyle w:val="BodyTextChar1"/>
          <w:noProof w:val="0"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м. Обухів, вул. Промислова -  ПАТ «Обухівський завод вентиляційних виробів лтд», </w:t>
      </w:r>
      <w:r>
        <w:rPr>
          <w:rStyle w:val="BodyTextChar1"/>
          <w:noProof w:val="0"/>
          <w:color w:val="000000"/>
          <w:sz w:val="28"/>
          <w:szCs w:val="28"/>
          <w:lang w:val="uk-UA" w:eastAsia="uk-UA"/>
        </w:rPr>
        <w:t>місткістю 300 чол., обмежено готова.</w:t>
      </w:r>
    </w:p>
    <w:p w:rsidR="00810E62" w:rsidRDefault="00810E62" w:rsidP="00892308">
      <w:pPr>
        <w:pStyle w:val="BodyText"/>
        <w:shd w:val="clear" w:color="auto" w:fill="auto"/>
        <w:spacing w:line="322" w:lineRule="exact"/>
        <w:ind w:left="20" w:right="20" w:firstLine="700"/>
        <w:jc w:val="both"/>
        <w:rPr>
          <w:rStyle w:val="BodyTextChar1"/>
          <w:noProof w:val="0"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м. Обухів, вул. Промислова, 3 – ТОВ М-Квадро, </w:t>
      </w:r>
      <w:r>
        <w:rPr>
          <w:rStyle w:val="BodyTextChar1"/>
          <w:noProof w:val="0"/>
          <w:color w:val="000000"/>
          <w:sz w:val="28"/>
          <w:szCs w:val="28"/>
          <w:lang w:val="uk-UA" w:eastAsia="uk-UA"/>
        </w:rPr>
        <w:t>місткістю 150 чол., обмежено готова.</w:t>
      </w:r>
    </w:p>
    <w:p w:rsidR="00810E62" w:rsidRDefault="00810E62" w:rsidP="00892308">
      <w:pPr>
        <w:pStyle w:val="BodyText"/>
        <w:shd w:val="clear" w:color="auto" w:fill="auto"/>
        <w:spacing w:line="322" w:lineRule="exact"/>
        <w:ind w:left="20" w:right="20" w:firstLine="700"/>
        <w:jc w:val="both"/>
        <w:rPr>
          <w:rStyle w:val="BodyTextChar1"/>
          <w:noProof w:val="0"/>
          <w:color w:val="000000"/>
          <w:sz w:val="28"/>
          <w:szCs w:val="28"/>
          <w:lang w:val="uk-UA" w:eastAsia="uk-UA"/>
        </w:rPr>
      </w:pPr>
      <w:r>
        <w:rPr>
          <w:rStyle w:val="BodyTextChar1"/>
          <w:noProof w:val="0"/>
          <w:color w:val="000000"/>
          <w:sz w:val="28"/>
          <w:szCs w:val="28"/>
          <w:lang w:val="uk-UA" w:eastAsia="uk-UA"/>
        </w:rPr>
        <w:t>м. Обухів, вул.. Київська , 130 – ПАТ ККПК, місткістю 300 чол., готова.</w:t>
      </w:r>
    </w:p>
    <w:p w:rsidR="00810E62" w:rsidRDefault="00810E62" w:rsidP="00367DBB">
      <w:pPr>
        <w:pStyle w:val="BodyText"/>
        <w:shd w:val="clear" w:color="auto" w:fill="auto"/>
        <w:spacing w:line="322" w:lineRule="exact"/>
        <w:ind w:left="20" w:right="20" w:firstLine="700"/>
        <w:jc w:val="both"/>
        <w:rPr>
          <w:rStyle w:val="BodyTextChar1"/>
          <w:noProof w:val="0"/>
          <w:color w:val="000000"/>
          <w:sz w:val="28"/>
          <w:szCs w:val="28"/>
          <w:lang w:val="uk-UA" w:eastAsia="uk-UA"/>
        </w:rPr>
      </w:pPr>
      <w:r>
        <w:rPr>
          <w:rStyle w:val="BodyTextChar1"/>
          <w:noProof w:val="0"/>
          <w:color w:val="000000"/>
          <w:sz w:val="28"/>
          <w:szCs w:val="28"/>
          <w:lang w:val="uk-UA" w:eastAsia="uk-UA"/>
        </w:rPr>
        <w:t>м. Обухів, вул.. Київська , 130 – ПАТ ККПК, місткістю 300 чол., готова.</w:t>
      </w:r>
    </w:p>
    <w:p w:rsidR="00810E62" w:rsidRDefault="00810E62" w:rsidP="00892308">
      <w:pPr>
        <w:pStyle w:val="BodyText"/>
        <w:shd w:val="clear" w:color="auto" w:fill="auto"/>
        <w:spacing w:line="322" w:lineRule="exact"/>
        <w:ind w:left="20" w:right="20" w:firstLine="700"/>
        <w:jc w:val="both"/>
        <w:rPr>
          <w:rStyle w:val="BodyTextChar1"/>
          <w:noProof w:val="0"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м. Обухів, вул. Промислова – ПАТ «Аерок», </w:t>
      </w:r>
      <w:r>
        <w:rPr>
          <w:rStyle w:val="BodyTextChar1"/>
          <w:noProof w:val="0"/>
          <w:color w:val="000000"/>
          <w:sz w:val="28"/>
          <w:szCs w:val="28"/>
          <w:lang w:val="uk-UA" w:eastAsia="uk-UA"/>
        </w:rPr>
        <w:t>місткістю 50 чол., обмежено готова.</w:t>
      </w:r>
    </w:p>
    <w:p w:rsidR="00810E62" w:rsidRDefault="00810E62" w:rsidP="00892308">
      <w:pPr>
        <w:pStyle w:val="BodyText"/>
        <w:shd w:val="clear" w:color="auto" w:fill="auto"/>
        <w:spacing w:line="322" w:lineRule="exact"/>
        <w:ind w:left="20" w:right="20"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ЗСЦЗ відносяться до категорії «для службового використання».</w:t>
      </w:r>
    </w:p>
    <w:p w:rsidR="00810E62" w:rsidRDefault="00810E62" w:rsidP="00892308">
      <w:pPr>
        <w:pStyle w:val="BodyText"/>
        <w:shd w:val="clear" w:color="auto" w:fill="auto"/>
        <w:spacing w:line="322" w:lineRule="exact"/>
        <w:ind w:left="20" w:right="20" w:firstLine="700"/>
        <w:jc w:val="both"/>
        <w:rPr>
          <w:sz w:val="28"/>
          <w:szCs w:val="28"/>
          <w:lang w:val="uk-UA"/>
        </w:rPr>
      </w:pPr>
    </w:p>
    <w:p w:rsidR="00810E62" w:rsidRDefault="00810E62" w:rsidP="00892308">
      <w:pPr>
        <w:pStyle w:val="BodyText"/>
        <w:shd w:val="clear" w:color="auto" w:fill="auto"/>
        <w:spacing w:line="322" w:lineRule="exact"/>
        <w:ind w:left="20" w:right="20"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Стосовно перевірки найпростіших укриттів, перевірка завершена. Визначені будинки, підвали яких можуть використовуватися як найпростіші укриття для захисту населення. В даний час проводиться розрахунок місткості підвалів та групування будинків до укриттів. По завершенню розрахунку інформація буде висвітлена на сайті та засобах масової інформації. </w:t>
      </w:r>
    </w:p>
    <w:p w:rsidR="00810E62" w:rsidRDefault="00810E62" w:rsidP="00892308">
      <w:pPr>
        <w:pStyle w:val="BodyText"/>
        <w:shd w:val="clear" w:color="auto" w:fill="auto"/>
        <w:spacing w:line="322" w:lineRule="exact"/>
        <w:ind w:left="20" w:right="20" w:firstLine="700"/>
        <w:jc w:val="both"/>
        <w:rPr>
          <w:rStyle w:val="BodyTextChar1"/>
          <w:noProof w:val="0"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Перелік житлових будинків надано в додатку.</w:t>
      </w:r>
    </w:p>
    <w:p w:rsidR="00810E62" w:rsidRPr="00892308" w:rsidRDefault="00810E62" w:rsidP="00892308">
      <w:pPr>
        <w:pStyle w:val="BodyText"/>
        <w:shd w:val="clear" w:color="auto" w:fill="auto"/>
        <w:spacing w:line="322" w:lineRule="exact"/>
        <w:ind w:left="20" w:right="20" w:firstLine="700"/>
        <w:jc w:val="both"/>
        <w:rPr>
          <w:sz w:val="28"/>
          <w:szCs w:val="28"/>
          <w:lang w:val="uk-UA"/>
        </w:rPr>
      </w:pPr>
    </w:p>
    <w:p w:rsidR="00810E62" w:rsidRPr="008F077A" w:rsidRDefault="00810E62" w:rsidP="00A516B6">
      <w:pPr>
        <w:pStyle w:val="BodyText"/>
        <w:shd w:val="clear" w:color="auto" w:fill="auto"/>
        <w:spacing w:after="641" w:line="322" w:lineRule="exact"/>
        <w:ind w:left="20" w:firstLine="700"/>
        <w:jc w:val="both"/>
        <w:rPr>
          <w:sz w:val="28"/>
          <w:szCs w:val="28"/>
          <w:lang w:val="uk-UA"/>
        </w:rPr>
      </w:pPr>
      <w:r w:rsidRPr="00875110">
        <w:rPr>
          <w:rStyle w:val="BodyTextChar1"/>
          <w:noProof w:val="0"/>
          <w:color w:val="000000"/>
          <w:sz w:val="28"/>
          <w:szCs w:val="28"/>
          <w:lang w:val="ru-RU" w:eastAsia="uk-UA"/>
        </w:rPr>
        <w:t>З повагою</w:t>
      </w:r>
      <w:r>
        <w:rPr>
          <w:szCs w:val="24"/>
          <w:lang w:val="uk-UA"/>
        </w:rPr>
        <w:t xml:space="preserve"> </w:t>
      </w:r>
    </w:p>
    <w:p w:rsidR="00810E62" w:rsidRDefault="00810E62" w:rsidP="004A0B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(підпис)                              О.М.Левченко</w:t>
      </w:r>
    </w:p>
    <w:p w:rsidR="00810E62" w:rsidRDefault="00810E62" w:rsidP="004A0B93">
      <w:pPr>
        <w:rPr>
          <w:sz w:val="28"/>
          <w:szCs w:val="28"/>
          <w:lang w:val="uk-UA"/>
        </w:rPr>
      </w:pPr>
    </w:p>
    <w:p w:rsidR="00810E62" w:rsidRPr="0004614D" w:rsidRDefault="00810E62" w:rsidP="004A0B93">
      <w:pPr>
        <w:rPr>
          <w:sz w:val="20"/>
          <w:lang w:val="uk-UA"/>
        </w:rPr>
      </w:pPr>
      <w:r>
        <w:rPr>
          <w:sz w:val="20"/>
          <w:lang w:val="uk-UA"/>
        </w:rPr>
        <w:t>Вик. Назаренко С.В.</w:t>
      </w:r>
    </w:p>
    <w:p w:rsidR="00810E62" w:rsidRPr="00066084" w:rsidRDefault="00810E62" w:rsidP="004A0B93">
      <w:pPr>
        <w:rPr>
          <w:sz w:val="28"/>
          <w:szCs w:val="28"/>
          <w:lang w:val="uk-UA"/>
        </w:rPr>
      </w:pPr>
    </w:p>
    <w:p w:rsidR="00810E62" w:rsidRDefault="00810E62">
      <w:pPr>
        <w:rPr>
          <w:i/>
          <w:sz w:val="28"/>
          <w:szCs w:val="28"/>
          <w:lang w:val="uk-UA"/>
        </w:rPr>
      </w:pPr>
    </w:p>
    <w:p w:rsidR="00810E62" w:rsidRPr="004A0B93" w:rsidRDefault="00810E62">
      <w:pPr>
        <w:rPr>
          <w:lang w:val="uk-UA"/>
        </w:rPr>
      </w:pPr>
    </w:p>
    <w:sectPr w:rsidR="00810E62" w:rsidRPr="004A0B93" w:rsidSect="00125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0B93"/>
    <w:rsid w:val="0004614D"/>
    <w:rsid w:val="00066084"/>
    <w:rsid w:val="000E43DC"/>
    <w:rsid w:val="00113794"/>
    <w:rsid w:val="0012564C"/>
    <w:rsid w:val="001A17AE"/>
    <w:rsid w:val="00217D40"/>
    <w:rsid w:val="00242E1C"/>
    <w:rsid w:val="0028590A"/>
    <w:rsid w:val="00367DBB"/>
    <w:rsid w:val="00377E5C"/>
    <w:rsid w:val="003C3DE2"/>
    <w:rsid w:val="004A0B93"/>
    <w:rsid w:val="004B7AB2"/>
    <w:rsid w:val="004D2772"/>
    <w:rsid w:val="00507EB4"/>
    <w:rsid w:val="005C3780"/>
    <w:rsid w:val="006158F2"/>
    <w:rsid w:val="00810E62"/>
    <w:rsid w:val="00833F22"/>
    <w:rsid w:val="00875110"/>
    <w:rsid w:val="00892308"/>
    <w:rsid w:val="008B1757"/>
    <w:rsid w:val="008F077A"/>
    <w:rsid w:val="00912796"/>
    <w:rsid w:val="00A370EA"/>
    <w:rsid w:val="00A516B6"/>
    <w:rsid w:val="00AD6267"/>
    <w:rsid w:val="00AD7025"/>
    <w:rsid w:val="00AE58FB"/>
    <w:rsid w:val="00B14B4F"/>
    <w:rsid w:val="00B20A98"/>
    <w:rsid w:val="00B23CAA"/>
    <w:rsid w:val="00B62BB7"/>
    <w:rsid w:val="00BE6D8B"/>
    <w:rsid w:val="00C965ED"/>
    <w:rsid w:val="00DC6E24"/>
    <w:rsid w:val="00EB4555"/>
    <w:rsid w:val="00F7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B93"/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TMLPreformattedChar">
    <w:name w:val="HTML Preformatted Char"/>
    <w:link w:val="HTMLPreformatted"/>
    <w:uiPriority w:val="99"/>
    <w:locked/>
    <w:rsid w:val="008F077A"/>
    <w:rPr>
      <w:rFonts w:ascii="Courier New" w:hAnsi="Courier New"/>
      <w:lang w:val="uk-UA" w:eastAsia="uk-UA"/>
    </w:rPr>
  </w:style>
  <w:style w:type="paragraph" w:styleId="HTMLPreformatted">
    <w:name w:val="HTML Preformatted"/>
    <w:basedOn w:val="Normal"/>
    <w:link w:val="HTMLPreformattedChar"/>
    <w:uiPriority w:val="99"/>
    <w:rsid w:val="008F07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uk-UA" w:eastAsia="uk-UA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DefaultParagraphFont"/>
    <w:link w:val="HTMLPreformatted"/>
    <w:uiPriority w:val="99"/>
    <w:semiHidden/>
    <w:locked/>
    <w:rsid w:val="008F077A"/>
    <w:rPr>
      <w:rFonts w:ascii="Consolas" w:hAnsi="Consolas" w:cs="Times New Roman"/>
      <w:sz w:val="20"/>
      <w:szCs w:val="20"/>
      <w:lang w:eastAsia="ru-RU"/>
    </w:rPr>
  </w:style>
  <w:style w:type="character" w:customStyle="1" w:styleId="50pt">
    <w:name w:val="Основной текст (5) + Интервал 0 pt"/>
    <w:uiPriority w:val="99"/>
    <w:rsid w:val="008F077A"/>
    <w:rPr>
      <w:rFonts w:ascii="Times New Roman" w:hAnsi="Times New Roman"/>
      <w:spacing w:val="11"/>
      <w:sz w:val="19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892308"/>
    <w:rPr>
      <w:rFonts w:cs="Times New Roman"/>
      <w:sz w:val="27"/>
      <w:szCs w:val="27"/>
      <w:lang w:bidi="ar-SA"/>
    </w:rPr>
  </w:style>
  <w:style w:type="paragraph" w:styleId="BodyText">
    <w:name w:val="Body Text"/>
    <w:basedOn w:val="Normal"/>
    <w:link w:val="BodyTextChar1"/>
    <w:uiPriority w:val="99"/>
    <w:rsid w:val="00892308"/>
    <w:pPr>
      <w:widowControl w:val="0"/>
      <w:shd w:val="clear" w:color="auto" w:fill="FFFFFF"/>
      <w:spacing w:line="240" w:lineRule="atLeast"/>
    </w:pPr>
    <w:rPr>
      <w:rFonts w:eastAsia="Calibri"/>
      <w:noProof/>
      <w:sz w:val="27"/>
      <w:szCs w:val="27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8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125</TotalTime>
  <Pages>2</Pages>
  <Words>389</Words>
  <Characters>2222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Zal</cp:lastModifiedBy>
  <cp:revision>7</cp:revision>
  <cp:lastPrinted>2014-09-15T11:18:00Z</cp:lastPrinted>
  <dcterms:created xsi:type="dcterms:W3CDTF">2014-09-15T09:05:00Z</dcterms:created>
  <dcterms:modified xsi:type="dcterms:W3CDTF">2015-02-26T11:28:00Z</dcterms:modified>
</cp:coreProperties>
</file>