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8FA" w:rsidRPr="001A09FD" w:rsidRDefault="008E68FA" w:rsidP="000427CB">
      <w:pPr>
        <w:pStyle w:val="a4"/>
        <w:ind w:firstLine="0"/>
        <w:rPr>
          <w:bCs/>
          <w:i/>
          <w:sz w:val="20"/>
        </w:rPr>
      </w:pPr>
    </w:p>
    <w:p w:rsidR="00EF035B" w:rsidRPr="00EF035B" w:rsidRDefault="00EF035B" w:rsidP="00EF035B">
      <w:pPr>
        <w:jc w:val="center"/>
        <w:rPr>
          <w:sz w:val="28"/>
          <w:szCs w:val="28"/>
          <w:lang w:val="uk-UA"/>
        </w:rPr>
      </w:pPr>
      <w:r w:rsidRPr="00EF035B">
        <w:rPr>
          <w:sz w:val="28"/>
          <w:szCs w:val="28"/>
          <w:lang w:val="uk-UA"/>
        </w:rPr>
        <w:object w:dxaOrig="2880" w:dyaOrig="2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4.75pt" o:ole="" o:bordertopcolor="black" o:borderleftcolor="black" o:borderbottomcolor="black" o:borderrightcolor="black">
            <v:imagedata r:id="rId4" o:title=""/>
            <w10:bordertop type="single" width="8" space="1"/>
            <w10:borderleft type="single" width="8" space="1"/>
            <w10:borderbottom type="single" width="8" space="1"/>
            <w10:borderright type="single" width="8" space="1"/>
          </v:shape>
          <o:OLEObject Type="Embed" ProgID="Word.Picture.8" ShapeID="_x0000_i1025" DrawAspect="Content" ObjectID="_1585661880" r:id="rId5"/>
        </w:object>
      </w:r>
    </w:p>
    <w:p w:rsidR="00EF035B" w:rsidRPr="00EF035B" w:rsidRDefault="00EF035B" w:rsidP="00EF035B">
      <w:pPr>
        <w:jc w:val="center"/>
        <w:rPr>
          <w:sz w:val="28"/>
          <w:szCs w:val="28"/>
          <w:lang w:val="uk-UA"/>
        </w:rPr>
      </w:pPr>
      <w:r w:rsidRPr="00EF035B">
        <w:rPr>
          <w:sz w:val="28"/>
          <w:szCs w:val="28"/>
          <w:lang w:val="uk-UA"/>
        </w:rPr>
        <w:t>У К Р А Ї Н А</w:t>
      </w:r>
    </w:p>
    <w:p w:rsidR="00EF035B" w:rsidRPr="00EF035B" w:rsidRDefault="00EF035B" w:rsidP="00EF035B">
      <w:pPr>
        <w:jc w:val="center"/>
        <w:rPr>
          <w:sz w:val="28"/>
          <w:szCs w:val="28"/>
          <w:lang w:val="uk-UA"/>
        </w:rPr>
      </w:pPr>
      <w:proofErr w:type="spellStart"/>
      <w:r w:rsidRPr="00EF035B">
        <w:rPr>
          <w:sz w:val="28"/>
          <w:szCs w:val="28"/>
          <w:lang w:val="uk-UA"/>
        </w:rPr>
        <w:t>Теофіпольський</w:t>
      </w:r>
      <w:proofErr w:type="spellEnd"/>
      <w:r w:rsidRPr="00EF035B">
        <w:rPr>
          <w:sz w:val="28"/>
          <w:szCs w:val="28"/>
          <w:lang w:val="uk-UA"/>
        </w:rPr>
        <w:t xml:space="preserve"> районний суд Хмельницької області </w:t>
      </w:r>
    </w:p>
    <w:p w:rsidR="00EF035B" w:rsidRPr="00EF035B" w:rsidRDefault="00EF035B" w:rsidP="00EF035B">
      <w:pPr>
        <w:jc w:val="center"/>
        <w:rPr>
          <w:sz w:val="28"/>
          <w:szCs w:val="28"/>
          <w:lang w:val="uk-UA"/>
        </w:rPr>
      </w:pPr>
      <w:r w:rsidRPr="00EF035B">
        <w:rPr>
          <w:sz w:val="28"/>
          <w:szCs w:val="28"/>
          <w:lang w:val="uk-UA"/>
        </w:rPr>
        <w:t xml:space="preserve"> 30600, Хмельницька область, </w:t>
      </w:r>
      <w:proofErr w:type="spellStart"/>
      <w:r w:rsidRPr="00EF035B">
        <w:rPr>
          <w:sz w:val="28"/>
          <w:szCs w:val="28"/>
          <w:lang w:val="uk-UA"/>
        </w:rPr>
        <w:t>смт.Теофіполь</w:t>
      </w:r>
      <w:proofErr w:type="spellEnd"/>
      <w:r w:rsidRPr="00EF035B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Небесної Сотні</w:t>
      </w:r>
      <w:r w:rsidRPr="00EF035B">
        <w:rPr>
          <w:sz w:val="28"/>
          <w:szCs w:val="28"/>
          <w:lang w:val="uk-UA"/>
        </w:rPr>
        <w:t xml:space="preserve">, 44 </w:t>
      </w:r>
    </w:p>
    <w:p w:rsidR="00583ED2" w:rsidRDefault="00C816D4" w:rsidP="005010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</w:t>
      </w:r>
    </w:p>
    <w:p w:rsidR="0050100C" w:rsidRDefault="0050100C" w:rsidP="0050100C">
      <w:pPr>
        <w:ind w:left="2832" w:hanging="2832"/>
        <w:jc w:val="center"/>
        <w:rPr>
          <w:sz w:val="28"/>
          <w:szCs w:val="28"/>
          <w:lang w:val="uk-UA"/>
        </w:rPr>
      </w:pPr>
    </w:p>
    <w:p w:rsidR="007F7F13" w:rsidRDefault="00C816D4" w:rsidP="00AE725D">
      <w:pPr>
        <w:ind w:left="2832" w:hanging="2832"/>
        <w:jc w:val="righ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Вих</w:t>
      </w:r>
      <w:proofErr w:type="spellEnd"/>
      <w:r>
        <w:rPr>
          <w:sz w:val="28"/>
          <w:szCs w:val="28"/>
          <w:lang w:val="uk-UA"/>
        </w:rPr>
        <w:t xml:space="preserve"> №</w:t>
      </w:r>
      <w:r w:rsidR="00AE725D">
        <w:rPr>
          <w:sz w:val="28"/>
          <w:szCs w:val="28"/>
          <w:lang w:val="uk-UA"/>
        </w:rPr>
        <w:t>ЕП 35/18</w:t>
      </w:r>
      <w:r w:rsidR="0052686B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 xml:space="preserve">від </w:t>
      </w:r>
      <w:r w:rsidR="007F7F13">
        <w:rPr>
          <w:sz w:val="28"/>
          <w:szCs w:val="28"/>
          <w:lang w:val="uk-UA"/>
        </w:rPr>
        <w:t>1</w:t>
      </w:r>
      <w:r w:rsidR="00AE725D">
        <w:rPr>
          <w:sz w:val="28"/>
          <w:szCs w:val="28"/>
          <w:lang w:val="uk-UA"/>
        </w:rPr>
        <w:t>9</w:t>
      </w:r>
      <w:r w:rsidR="008E0C03">
        <w:rPr>
          <w:sz w:val="28"/>
          <w:szCs w:val="28"/>
          <w:lang w:val="uk-UA"/>
        </w:rPr>
        <w:t>.</w:t>
      </w:r>
      <w:r w:rsidR="00987FF1">
        <w:rPr>
          <w:sz w:val="28"/>
          <w:szCs w:val="28"/>
          <w:lang w:val="uk-UA"/>
        </w:rPr>
        <w:t>04</w:t>
      </w:r>
      <w:r w:rsidR="00D1162C">
        <w:rPr>
          <w:sz w:val="28"/>
          <w:szCs w:val="28"/>
          <w:lang w:val="uk-UA"/>
        </w:rPr>
        <w:t>.2018</w:t>
      </w:r>
      <w:r w:rsidR="00E7541B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.</w:t>
      </w:r>
      <w:r w:rsidR="000427CB">
        <w:rPr>
          <w:sz w:val="28"/>
          <w:szCs w:val="28"/>
          <w:lang w:val="uk-UA"/>
        </w:rPr>
        <w:t xml:space="preserve">      </w:t>
      </w:r>
      <w:r w:rsidR="00AE725D">
        <w:rPr>
          <w:sz w:val="28"/>
          <w:szCs w:val="28"/>
          <w:lang w:val="uk-UA"/>
        </w:rPr>
        <w:t xml:space="preserve">                   </w:t>
      </w:r>
      <w:r w:rsidR="000427CB">
        <w:rPr>
          <w:sz w:val="28"/>
          <w:szCs w:val="28"/>
          <w:lang w:val="uk-UA"/>
        </w:rPr>
        <w:t xml:space="preserve">            </w:t>
      </w:r>
      <w:r w:rsidR="00583ED2">
        <w:rPr>
          <w:sz w:val="28"/>
          <w:szCs w:val="28"/>
          <w:lang w:val="uk-UA"/>
        </w:rPr>
        <w:t xml:space="preserve">  </w:t>
      </w:r>
      <w:r w:rsidR="008E03C3">
        <w:rPr>
          <w:sz w:val="28"/>
          <w:szCs w:val="28"/>
          <w:lang w:val="uk-UA"/>
        </w:rPr>
        <w:t xml:space="preserve">      </w:t>
      </w:r>
      <w:r w:rsidR="00AE725D">
        <w:rPr>
          <w:sz w:val="28"/>
          <w:szCs w:val="28"/>
          <w:lang w:val="uk-UA"/>
        </w:rPr>
        <w:t>Ігорю Пахомову</w:t>
      </w:r>
    </w:p>
    <w:p w:rsidR="00AE725D" w:rsidRPr="00AE725D" w:rsidRDefault="00AE725D" w:rsidP="00AE725D">
      <w:pPr>
        <w:ind w:left="2832" w:hanging="2832"/>
        <w:jc w:val="right"/>
        <w:rPr>
          <w:sz w:val="28"/>
          <w:szCs w:val="28"/>
        </w:rPr>
      </w:pPr>
      <w:r>
        <w:rPr>
          <w:sz w:val="28"/>
          <w:szCs w:val="28"/>
          <w:lang w:val="en-US"/>
        </w:rPr>
        <w:t>e</w:t>
      </w:r>
      <w:r w:rsidRPr="00AE725D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 w:rsidRPr="00AE725D">
        <w:rPr>
          <w:sz w:val="28"/>
          <w:szCs w:val="28"/>
        </w:rPr>
        <w:t>:</w:t>
      </w:r>
      <w:proofErr w:type="spellStart"/>
      <w:r>
        <w:rPr>
          <w:sz w:val="28"/>
          <w:szCs w:val="28"/>
          <w:lang w:val="en-US"/>
        </w:rPr>
        <w:t>foi</w:t>
      </w:r>
      <w:proofErr w:type="spellEnd"/>
      <w:r w:rsidRPr="00AE725D">
        <w:rPr>
          <w:sz w:val="28"/>
          <w:szCs w:val="28"/>
        </w:rPr>
        <w:t>+</w:t>
      </w:r>
      <w:r>
        <w:rPr>
          <w:sz w:val="28"/>
          <w:szCs w:val="28"/>
          <w:lang w:val="en-US"/>
        </w:rPr>
        <w:t>request</w:t>
      </w:r>
      <w:r w:rsidRPr="00AE725D">
        <w:rPr>
          <w:sz w:val="28"/>
          <w:szCs w:val="28"/>
        </w:rPr>
        <w:t>-33371-96</w:t>
      </w:r>
      <w:r>
        <w:rPr>
          <w:sz w:val="28"/>
          <w:szCs w:val="28"/>
          <w:lang w:val="en-US"/>
        </w:rPr>
        <w:t>e</w:t>
      </w:r>
      <w:r w:rsidRPr="00AE725D">
        <w:rPr>
          <w:sz w:val="28"/>
          <w:szCs w:val="28"/>
        </w:rPr>
        <w:t>695</w:t>
      </w:r>
      <w:proofErr w:type="spellStart"/>
      <w:r>
        <w:rPr>
          <w:sz w:val="28"/>
          <w:szCs w:val="28"/>
          <w:lang w:val="en-US"/>
        </w:rPr>
        <w:t>fb</w:t>
      </w:r>
      <w:proofErr w:type="spellEnd"/>
      <w:r w:rsidRPr="00AE725D">
        <w:rPr>
          <w:sz w:val="28"/>
          <w:szCs w:val="28"/>
        </w:rPr>
        <w:t>@</w:t>
      </w:r>
      <w:proofErr w:type="spellStart"/>
      <w:r>
        <w:rPr>
          <w:sz w:val="28"/>
          <w:szCs w:val="28"/>
          <w:lang w:val="en-US"/>
        </w:rPr>
        <w:t>dostup</w:t>
      </w:r>
      <w:proofErr w:type="spellEnd"/>
      <w:r w:rsidRPr="00AE725D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pravda</w:t>
      </w:r>
      <w:proofErr w:type="spellEnd"/>
      <w:r w:rsidRPr="00AE725D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  <w:r w:rsidRPr="00AE725D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ua</w:t>
      </w:r>
      <w:proofErr w:type="spellEnd"/>
    </w:p>
    <w:p w:rsidR="00BD4137" w:rsidRDefault="00BD4137" w:rsidP="007F7F13">
      <w:pPr>
        <w:ind w:left="2832" w:hanging="2832"/>
        <w:jc w:val="right"/>
        <w:rPr>
          <w:sz w:val="28"/>
          <w:szCs w:val="28"/>
          <w:lang w:val="uk-UA"/>
        </w:rPr>
      </w:pPr>
    </w:p>
    <w:p w:rsidR="00BD4137" w:rsidRDefault="00AE725D" w:rsidP="00BD4137">
      <w:pPr>
        <w:ind w:left="-284" w:right="-111"/>
        <w:jc w:val="both"/>
        <w:rPr>
          <w:bCs/>
          <w:kern w:val="36"/>
          <w:sz w:val="28"/>
          <w:szCs w:val="28"/>
          <w:lang w:val="uk-UA"/>
        </w:rPr>
      </w:pPr>
      <w:r>
        <w:rPr>
          <w:bCs/>
          <w:kern w:val="36"/>
          <w:sz w:val="28"/>
          <w:szCs w:val="28"/>
          <w:lang w:val="uk-UA"/>
        </w:rPr>
        <w:tab/>
      </w:r>
      <w:r w:rsidR="00BD4137">
        <w:rPr>
          <w:bCs/>
          <w:kern w:val="36"/>
          <w:sz w:val="28"/>
          <w:szCs w:val="28"/>
          <w:lang w:val="uk-UA"/>
        </w:rPr>
        <w:tab/>
      </w:r>
      <w:r w:rsidRPr="00AE725D">
        <w:rPr>
          <w:bCs/>
          <w:kern w:val="36"/>
          <w:sz w:val="28"/>
          <w:szCs w:val="28"/>
          <w:lang w:val="uk-UA"/>
        </w:rPr>
        <w:t>На Ваш запит до Державної судової адміністрації України,</w:t>
      </w:r>
      <w:r>
        <w:rPr>
          <w:bCs/>
          <w:kern w:val="36"/>
          <w:sz w:val="28"/>
          <w:szCs w:val="28"/>
          <w:lang w:val="uk-UA"/>
        </w:rPr>
        <w:t xml:space="preserve"> </w:t>
      </w:r>
      <w:proofErr w:type="spellStart"/>
      <w:r>
        <w:rPr>
          <w:bCs/>
          <w:kern w:val="36"/>
          <w:sz w:val="28"/>
          <w:szCs w:val="28"/>
          <w:lang w:val="uk-UA"/>
        </w:rPr>
        <w:t>Теофіпольський</w:t>
      </w:r>
      <w:proofErr w:type="spellEnd"/>
      <w:r>
        <w:rPr>
          <w:bCs/>
          <w:kern w:val="36"/>
          <w:sz w:val="28"/>
          <w:szCs w:val="28"/>
          <w:lang w:val="uk-UA"/>
        </w:rPr>
        <w:t xml:space="preserve"> районний суд Хмельницької області, як належним розпорядник інформації повідомляє, що в </w:t>
      </w:r>
      <w:proofErr w:type="spellStart"/>
      <w:r>
        <w:rPr>
          <w:bCs/>
          <w:kern w:val="36"/>
          <w:sz w:val="28"/>
          <w:szCs w:val="28"/>
          <w:lang w:val="uk-UA"/>
        </w:rPr>
        <w:t>Теофіпольському</w:t>
      </w:r>
      <w:proofErr w:type="spellEnd"/>
      <w:r>
        <w:rPr>
          <w:bCs/>
          <w:kern w:val="36"/>
          <w:sz w:val="28"/>
          <w:szCs w:val="28"/>
          <w:lang w:val="uk-UA"/>
        </w:rPr>
        <w:t xml:space="preserve"> районному суді Хмельницької області станом на 2018 рік:</w:t>
      </w:r>
    </w:p>
    <w:p w:rsidR="00AE725D" w:rsidRDefault="00AE725D" w:rsidP="00BD4137">
      <w:pPr>
        <w:ind w:left="-284" w:right="-111"/>
        <w:jc w:val="both"/>
        <w:rPr>
          <w:bCs/>
          <w:kern w:val="36"/>
          <w:sz w:val="28"/>
          <w:szCs w:val="28"/>
          <w:lang w:val="uk-UA"/>
        </w:rPr>
      </w:pPr>
    </w:p>
    <w:p w:rsidR="00AE725D" w:rsidRDefault="00AE725D" w:rsidP="00BD4137">
      <w:pPr>
        <w:ind w:left="-284" w:right="-111"/>
        <w:jc w:val="both"/>
        <w:rPr>
          <w:bCs/>
          <w:kern w:val="36"/>
          <w:sz w:val="28"/>
          <w:szCs w:val="28"/>
          <w:lang w:val="uk-UA"/>
        </w:rPr>
      </w:pPr>
      <w:r>
        <w:rPr>
          <w:bCs/>
          <w:kern w:val="36"/>
          <w:sz w:val="28"/>
          <w:szCs w:val="28"/>
          <w:lang w:val="uk-UA"/>
        </w:rPr>
        <w:tab/>
        <w:t>кількість працюючих суддів --  2 судді;</w:t>
      </w:r>
    </w:p>
    <w:p w:rsidR="00AE725D" w:rsidRDefault="00AE725D" w:rsidP="00BD4137">
      <w:pPr>
        <w:ind w:left="-284" w:right="-111"/>
        <w:jc w:val="both"/>
        <w:rPr>
          <w:bCs/>
          <w:kern w:val="36"/>
          <w:sz w:val="28"/>
          <w:szCs w:val="28"/>
          <w:lang w:val="uk-UA"/>
        </w:rPr>
      </w:pPr>
      <w:r>
        <w:rPr>
          <w:bCs/>
          <w:kern w:val="36"/>
          <w:sz w:val="28"/>
          <w:szCs w:val="28"/>
          <w:lang w:val="uk-UA"/>
        </w:rPr>
        <w:tab/>
        <w:t xml:space="preserve">кількість працюючих судових розпорядників – 0 ( </w:t>
      </w:r>
      <w:r w:rsidRPr="00AE725D">
        <w:rPr>
          <w:bCs/>
          <w:i/>
          <w:kern w:val="36"/>
          <w:sz w:val="28"/>
          <w:szCs w:val="28"/>
          <w:lang w:val="uk-UA"/>
        </w:rPr>
        <w:t>посада судового розпорядника відсутня в штатному розписі</w:t>
      </w:r>
      <w:r>
        <w:rPr>
          <w:bCs/>
          <w:kern w:val="36"/>
          <w:sz w:val="28"/>
          <w:szCs w:val="28"/>
          <w:lang w:val="uk-UA"/>
        </w:rPr>
        <w:t>);</w:t>
      </w:r>
    </w:p>
    <w:p w:rsidR="00AE725D" w:rsidRDefault="00AE725D" w:rsidP="00BD4137">
      <w:pPr>
        <w:ind w:left="-284" w:right="-111"/>
        <w:jc w:val="both"/>
        <w:rPr>
          <w:bCs/>
          <w:kern w:val="36"/>
          <w:sz w:val="28"/>
          <w:szCs w:val="28"/>
          <w:lang w:val="uk-UA"/>
        </w:rPr>
      </w:pPr>
      <w:r>
        <w:rPr>
          <w:bCs/>
          <w:kern w:val="36"/>
          <w:sz w:val="28"/>
          <w:szCs w:val="28"/>
          <w:lang w:val="uk-UA"/>
        </w:rPr>
        <w:tab/>
        <w:t>кількість працюючих секретарів судових засідань – 2 секретаря;</w:t>
      </w:r>
    </w:p>
    <w:p w:rsidR="00AE725D" w:rsidRDefault="00AE725D" w:rsidP="00BD4137">
      <w:pPr>
        <w:ind w:left="-284" w:right="-111"/>
        <w:jc w:val="both"/>
        <w:rPr>
          <w:bCs/>
          <w:kern w:val="36"/>
          <w:sz w:val="28"/>
          <w:szCs w:val="28"/>
          <w:lang w:val="uk-UA"/>
        </w:rPr>
      </w:pPr>
      <w:r>
        <w:rPr>
          <w:bCs/>
          <w:kern w:val="36"/>
          <w:sz w:val="28"/>
          <w:szCs w:val="28"/>
          <w:lang w:val="uk-UA"/>
        </w:rPr>
        <w:tab/>
        <w:t>кількість працюючих помічників суддів – 2 помічника судді.</w:t>
      </w:r>
    </w:p>
    <w:p w:rsidR="00AE725D" w:rsidRPr="00AE725D" w:rsidRDefault="00AE725D" w:rsidP="00BD4137">
      <w:pPr>
        <w:ind w:left="-284" w:right="-111"/>
        <w:jc w:val="both"/>
        <w:rPr>
          <w:b/>
          <w:sz w:val="28"/>
          <w:szCs w:val="28"/>
          <w:lang w:val="uk-UA"/>
        </w:rPr>
      </w:pPr>
      <w:r>
        <w:rPr>
          <w:bCs/>
          <w:kern w:val="36"/>
          <w:sz w:val="28"/>
          <w:szCs w:val="28"/>
          <w:lang w:val="uk-UA"/>
        </w:rPr>
        <w:tab/>
      </w:r>
    </w:p>
    <w:p w:rsidR="0052686B" w:rsidRPr="0052686B" w:rsidRDefault="0052686B" w:rsidP="0052686B">
      <w:pPr>
        <w:jc w:val="both"/>
        <w:rPr>
          <w:bCs/>
          <w:kern w:val="36"/>
          <w:sz w:val="28"/>
          <w:szCs w:val="28"/>
          <w:lang w:val="uk-UA"/>
        </w:rPr>
      </w:pPr>
    </w:p>
    <w:p w:rsidR="008E03C3" w:rsidRDefault="0050100C" w:rsidP="008E03C3">
      <w:pPr>
        <w:rPr>
          <w:bCs/>
          <w:kern w:val="36"/>
          <w:sz w:val="28"/>
          <w:szCs w:val="28"/>
          <w:lang w:val="uk-UA"/>
        </w:rPr>
      </w:pPr>
      <w:r>
        <w:rPr>
          <w:bCs/>
          <w:kern w:val="36"/>
          <w:sz w:val="28"/>
          <w:szCs w:val="28"/>
          <w:lang w:val="uk-UA"/>
        </w:rPr>
        <w:t>Керівник апарату</w:t>
      </w:r>
    </w:p>
    <w:p w:rsidR="0050100C" w:rsidRPr="00583ED2" w:rsidRDefault="0050100C" w:rsidP="008E03C3">
      <w:pPr>
        <w:rPr>
          <w:rFonts w:eastAsiaTheme="minorHAnsi" w:cstheme="minorBidi"/>
          <w:sz w:val="28"/>
          <w:szCs w:val="28"/>
          <w:lang w:val="uk-UA" w:eastAsia="en-US"/>
        </w:rPr>
      </w:pPr>
      <w:proofErr w:type="spellStart"/>
      <w:r>
        <w:rPr>
          <w:bCs/>
          <w:kern w:val="36"/>
          <w:sz w:val="28"/>
          <w:szCs w:val="28"/>
          <w:lang w:val="uk-UA"/>
        </w:rPr>
        <w:t>Теофіпольського</w:t>
      </w:r>
      <w:proofErr w:type="spellEnd"/>
      <w:r>
        <w:rPr>
          <w:bCs/>
          <w:kern w:val="36"/>
          <w:sz w:val="28"/>
          <w:szCs w:val="28"/>
          <w:lang w:val="uk-UA"/>
        </w:rPr>
        <w:t xml:space="preserve"> районного суду:</w:t>
      </w:r>
      <w:r>
        <w:rPr>
          <w:bCs/>
          <w:kern w:val="36"/>
          <w:sz w:val="28"/>
          <w:szCs w:val="28"/>
          <w:lang w:val="uk-UA"/>
        </w:rPr>
        <w:tab/>
      </w:r>
      <w:r>
        <w:rPr>
          <w:bCs/>
          <w:kern w:val="36"/>
          <w:sz w:val="28"/>
          <w:szCs w:val="28"/>
          <w:lang w:val="uk-UA"/>
        </w:rPr>
        <w:tab/>
      </w:r>
      <w:r>
        <w:rPr>
          <w:bCs/>
          <w:kern w:val="36"/>
          <w:sz w:val="28"/>
          <w:szCs w:val="28"/>
          <w:lang w:val="uk-UA"/>
        </w:rPr>
        <w:tab/>
        <w:t>Д.Самойлюк</w:t>
      </w:r>
    </w:p>
    <w:sectPr w:rsidR="0050100C" w:rsidRPr="00583ED2" w:rsidSect="000427C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68FA"/>
    <w:rsid w:val="00024C7A"/>
    <w:rsid w:val="000427CB"/>
    <w:rsid w:val="000E2CCB"/>
    <w:rsid w:val="00161893"/>
    <w:rsid w:val="002B60BD"/>
    <w:rsid w:val="0038513B"/>
    <w:rsid w:val="003B122A"/>
    <w:rsid w:val="00410325"/>
    <w:rsid w:val="00434B05"/>
    <w:rsid w:val="004B4B56"/>
    <w:rsid w:val="004D5873"/>
    <w:rsid w:val="004E750C"/>
    <w:rsid w:val="0050100C"/>
    <w:rsid w:val="00512A1F"/>
    <w:rsid w:val="0052686B"/>
    <w:rsid w:val="00550F08"/>
    <w:rsid w:val="00583ED2"/>
    <w:rsid w:val="005B298B"/>
    <w:rsid w:val="007140C9"/>
    <w:rsid w:val="007230A4"/>
    <w:rsid w:val="007F7F13"/>
    <w:rsid w:val="00823332"/>
    <w:rsid w:val="008879B7"/>
    <w:rsid w:val="00890A17"/>
    <w:rsid w:val="00890EA5"/>
    <w:rsid w:val="008E03C3"/>
    <w:rsid w:val="008E0C03"/>
    <w:rsid w:val="008E68FA"/>
    <w:rsid w:val="00987FF1"/>
    <w:rsid w:val="00A47C76"/>
    <w:rsid w:val="00AE725D"/>
    <w:rsid w:val="00BD4137"/>
    <w:rsid w:val="00C816D4"/>
    <w:rsid w:val="00D1162C"/>
    <w:rsid w:val="00D20E66"/>
    <w:rsid w:val="00D43D43"/>
    <w:rsid w:val="00E7541B"/>
    <w:rsid w:val="00E80F93"/>
    <w:rsid w:val="00ED03E6"/>
    <w:rsid w:val="00ED1106"/>
    <w:rsid w:val="00EF035B"/>
    <w:rsid w:val="00F43CEC"/>
    <w:rsid w:val="00FB1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8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E68FA"/>
    <w:pPr>
      <w:keepNext/>
      <w:jc w:val="center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E68F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caption"/>
    <w:basedOn w:val="a"/>
    <w:next w:val="a"/>
    <w:uiPriority w:val="99"/>
    <w:qFormat/>
    <w:rsid w:val="008E68FA"/>
    <w:pPr>
      <w:jc w:val="center"/>
    </w:pPr>
    <w:rPr>
      <w:b/>
      <w:sz w:val="28"/>
      <w:lang w:val="uk-UA"/>
    </w:rPr>
  </w:style>
  <w:style w:type="paragraph" w:styleId="a4">
    <w:name w:val="Body Text Indent"/>
    <w:basedOn w:val="a"/>
    <w:link w:val="a5"/>
    <w:uiPriority w:val="99"/>
    <w:rsid w:val="008E68FA"/>
    <w:pPr>
      <w:ind w:firstLine="993"/>
      <w:jc w:val="both"/>
    </w:pPr>
    <w:rPr>
      <w:sz w:val="26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rsid w:val="008E68FA"/>
    <w:rPr>
      <w:rFonts w:ascii="Times New Roman" w:eastAsia="Times New Roman" w:hAnsi="Times New Roman" w:cs="Times New Roman"/>
      <w:sz w:val="26"/>
      <w:szCs w:val="20"/>
      <w:lang w:val="uk-UA" w:eastAsia="ru-RU"/>
    </w:rPr>
  </w:style>
  <w:style w:type="character" w:customStyle="1" w:styleId="5">
    <w:name w:val="Основний текст (5)_"/>
    <w:basedOn w:val="a0"/>
    <w:link w:val="50"/>
    <w:uiPriority w:val="99"/>
    <w:rsid w:val="008E68FA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512pt">
    <w:name w:val="Основний текст (5) + 12 pt"/>
    <w:aliases w:val="Курсив"/>
    <w:basedOn w:val="5"/>
    <w:uiPriority w:val="99"/>
    <w:rsid w:val="008E68FA"/>
    <w:rPr>
      <w:rFonts w:ascii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character" w:customStyle="1" w:styleId="4">
    <w:name w:val="Основний текст (4)_"/>
    <w:basedOn w:val="a0"/>
    <w:link w:val="40"/>
    <w:uiPriority w:val="99"/>
    <w:rsid w:val="008E68FA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414pt">
    <w:name w:val="Основний текст (4) + 14 pt"/>
    <w:aliases w:val="Не напівжирний"/>
    <w:basedOn w:val="4"/>
    <w:uiPriority w:val="99"/>
    <w:rsid w:val="008E68F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ий текст (5)"/>
    <w:basedOn w:val="a"/>
    <w:link w:val="5"/>
    <w:uiPriority w:val="99"/>
    <w:rsid w:val="008E68FA"/>
    <w:pPr>
      <w:shd w:val="clear" w:color="auto" w:fill="FFFFFF"/>
      <w:spacing w:line="682" w:lineRule="exact"/>
      <w:jc w:val="both"/>
    </w:pPr>
    <w:rPr>
      <w:rFonts w:eastAsiaTheme="minorHAnsi"/>
      <w:b/>
      <w:bCs/>
      <w:sz w:val="18"/>
      <w:szCs w:val="18"/>
      <w:lang w:eastAsia="en-US"/>
    </w:rPr>
  </w:style>
  <w:style w:type="paragraph" w:customStyle="1" w:styleId="40">
    <w:name w:val="Основний текст (4)"/>
    <w:basedOn w:val="a"/>
    <w:link w:val="4"/>
    <w:uiPriority w:val="99"/>
    <w:rsid w:val="008E68FA"/>
    <w:pPr>
      <w:shd w:val="clear" w:color="auto" w:fill="FFFFFF"/>
      <w:spacing w:line="240" w:lineRule="atLeast"/>
    </w:pPr>
    <w:rPr>
      <w:rFonts w:eastAsiaTheme="minorHAnsi"/>
      <w:b/>
      <w:bCs/>
      <w:sz w:val="27"/>
      <w:szCs w:val="27"/>
      <w:lang w:eastAsia="en-US"/>
    </w:rPr>
  </w:style>
  <w:style w:type="character" w:styleId="a6">
    <w:name w:val="Hyperlink"/>
    <w:basedOn w:val="a0"/>
    <w:uiPriority w:val="99"/>
    <w:unhideWhenUsed/>
    <w:rsid w:val="008E68FA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3B12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User</cp:lastModifiedBy>
  <cp:revision>38</cp:revision>
  <cp:lastPrinted>2018-04-12T10:44:00Z</cp:lastPrinted>
  <dcterms:created xsi:type="dcterms:W3CDTF">2017-03-13T10:04:00Z</dcterms:created>
  <dcterms:modified xsi:type="dcterms:W3CDTF">2018-04-19T13:52:00Z</dcterms:modified>
</cp:coreProperties>
</file>