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806" w:rsidRDefault="00E16806" w:rsidP="00E16806">
      <w:pPr>
        <w:tabs>
          <w:tab w:val="left" w:pos="126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object w:dxaOrig="81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pt" o:ole="" fillcolor="window">
            <v:imagedata r:id="rId5" o:title=""/>
          </v:shape>
          <o:OLEObject Type="Embed" ProgID="PBrush" ShapeID="_x0000_i1025" DrawAspect="Content" ObjectID="_1585642084" r:id="rId6"/>
        </w:object>
      </w:r>
    </w:p>
    <w:p w:rsidR="00E16806" w:rsidRDefault="00E16806" w:rsidP="00E16806">
      <w:pPr>
        <w:tabs>
          <w:tab w:val="left" w:pos="126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E16806" w:rsidRDefault="00E16806" w:rsidP="00E16806">
      <w:pPr>
        <w:tabs>
          <w:tab w:val="left" w:pos="126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ОДЕСЬКА ОБЛАСТЬ</w:t>
      </w:r>
    </w:p>
    <w:p w:rsidR="00E16806" w:rsidRDefault="00E16806" w:rsidP="00E16806">
      <w:pPr>
        <w:pStyle w:val="2"/>
        <w:tabs>
          <w:tab w:val="left" w:pos="1260"/>
        </w:tabs>
        <w:jc w:val="center"/>
        <w:rPr>
          <w:rFonts w:ascii="Times New Roman" w:hAnsi="Times New Roman" w:cs="Times New Roman"/>
          <w:i w:val="0"/>
          <w:u w:val="single"/>
        </w:rPr>
      </w:pPr>
      <w:r>
        <w:rPr>
          <w:rFonts w:ascii="Times New Roman" w:hAnsi="Times New Roman" w:cs="Times New Roman"/>
          <w:i w:val="0"/>
        </w:rPr>
        <w:t>АРЦИЗЬКА РАЙОННА ДЕРЖАВНА АДМІНІСТРАЦІЯ</w:t>
      </w:r>
    </w:p>
    <w:p w:rsidR="00E16806" w:rsidRDefault="00E16806" w:rsidP="00E16806">
      <w:pPr>
        <w:tabs>
          <w:tab w:val="left" w:pos="1260"/>
        </w:tabs>
        <w:rPr>
          <w:rFonts w:ascii="Times New Roman" w:hAnsi="Times New Roman"/>
          <w:sz w:val="20"/>
          <w:szCs w:val="20"/>
        </w:rPr>
      </w:pPr>
    </w:p>
    <w:p w:rsidR="00E16806" w:rsidRDefault="00E16806" w:rsidP="00E16806">
      <w:pPr>
        <w:pBdr>
          <w:bottom w:val="single" w:sz="12" w:space="1" w:color="auto"/>
        </w:pBdr>
        <w:tabs>
          <w:tab w:val="left" w:pos="1260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 xml:space="preserve"> вул. Соборна, № </w:t>
      </w:r>
      <w:smartTag w:uri="urn:schemas-microsoft-com:office:smarttags" w:element="metricconverter">
        <w:smartTagPr>
          <w:attr w:name="ProductID" w:val="46, м"/>
        </w:smartTagPr>
        <w:r>
          <w:rPr>
            <w:rFonts w:ascii="Times New Roman" w:hAnsi="Times New Roman"/>
            <w:b/>
            <w:sz w:val="20"/>
            <w:szCs w:val="20"/>
          </w:rPr>
          <w:t>46, м</w:t>
        </w:r>
      </w:smartTag>
      <w:r>
        <w:rPr>
          <w:rFonts w:ascii="Times New Roman" w:hAnsi="Times New Roman"/>
          <w:b/>
          <w:sz w:val="20"/>
          <w:szCs w:val="20"/>
        </w:rPr>
        <w:t>. Арциз, Одеська область, 68400, тел./факс (045)3 17 42</w:t>
      </w:r>
    </w:p>
    <w:p w:rsidR="00E16806" w:rsidRDefault="00E16806" w:rsidP="00E16806">
      <w:pPr>
        <w:pBdr>
          <w:bottom w:val="single" w:sz="12" w:space="1" w:color="auto"/>
        </w:pBdr>
        <w:tabs>
          <w:tab w:val="left" w:pos="1260"/>
        </w:tabs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en-US"/>
        </w:rPr>
        <w:t>E</w:t>
      </w:r>
      <w:r>
        <w:rPr>
          <w:rFonts w:ascii="Times New Roman" w:hAnsi="Times New Roman"/>
          <w:b/>
          <w:sz w:val="20"/>
          <w:szCs w:val="20"/>
        </w:rPr>
        <w:t>-</w:t>
      </w:r>
      <w:r>
        <w:rPr>
          <w:rFonts w:ascii="Times New Roman" w:hAnsi="Times New Roman"/>
          <w:b/>
          <w:sz w:val="20"/>
          <w:szCs w:val="20"/>
          <w:lang w:val="en-US"/>
        </w:rPr>
        <w:t>mail</w:t>
      </w:r>
      <w:r>
        <w:rPr>
          <w:rFonts w:ascii="Times New Roman" w:hAnsi="Times New Roman"/>
          <w:b/>
          <w:sz w:val="20"/>
          <w:szCs w:val="20"/>
        </w:rPr>
        <w:t>:</w:t>
      </w:r>
      <w:hyperlink r:id="rId7" w:history="1">
        <w:r>
          <w:rPr>
            <w:rStyle w:val="a3"/>
            <w:rFonts w:ascii="Times New Roman" w:hAnsi="Times New Roman"/>
            <w:sz w:val="20"/>
            <w:szCs w:val="20"/>
            <w:lang w:val="en-US"/>
          </w:rPr>
          <w:t>Tkachenko</w:t>
        </w:r>
        <w:r>
          <w:rPr>
            <w:rStyle w:val="a3"/>
            <w:rFonts w:ascii="Times New Roman" w:hAnsi="Times New Roman"/>
            <w:sz w:val="20"/>
            <w:szCs w:val="20"/>
          </w:rPr>
          <w:t>.</w:t>
        </w:r>
        <w:r>
          <w:rPr>
            <w:rStyle w:val="a3"/>
            <w:rFonts w:ascii="Times New Roman" w:hAnsi="Times New Roman"/>
            <w:sz w:val="20"/>
            <w:szCs w:val="20"/>
            <w:lang w:val="en-US"/>
          </w:rPr>
          <w:t>Volodimir</w:t>
        </w:r>
        <w:r>
          <w:rPr>
            <w:rStyle w:val="a3"/>
            <w:rFonts w:ascii="Times New Roman" w:hAnsi="Times New Roman"/>
            <w:sz w:val="20"/>
            <w:szCs w:val="20"/>
          </w:rPr>
          <w:t>@</w:t>
        </w:r>
        <w:r>
          <w:rPr>
            <w:rStyle w:val="a3"/>
            <w:rFonts w:ascii="Times New Roman" w:hAnsi="Times New Roman"/>
            <w:sz w:val="20"/>
            <w:szCs w:val="20"/>
            <w:lang w:val="en-US"/>
          </w:rPr>
          <w:t>arciz</w:t>
        </w:r>
        <w:r>
          <w:rPr>
            <w:rStyle w:val="a3"/>
            <w:rFonts w:ascii="Times New Roman" w:hAnsi="Times New Roman"/>
            <w:sz w:val="20"/>
            <w:szCs w:val="20"/>
          </w:rPr>
          <w:t>.</w:t>
        </w:r>
        <w:r>
          <w:rPr>
            <w:rStyle w:val="a3"/>
            <w:rFonts w:ascii="Times New Roman" w:hAnsi="Times New Roman"/>
            <w:sz w:val="20"/>
            <w:szCs w:val="20"/>
            <w:lang w:val="en-US"/>
          </w:rPr>
          <w:t>odessa</w:t>
        </w:r>
        <w:r>
          <w:rPr>
            <w:rStyle w:val="a3"/>
            <w:rFonts w:ascii="Times New Roman" w:hAnsi="Times New Roman"/>
            <w:sz w:val="20"/>
            <w:szCs w:val="20"/>
          </w:rPr>
          <w:t>.</w:t>
        </w:r>
        <w:r>
          <w:rPr>
            <w:rStyle w:val="a3"/>
            <w:rFonts w:ascii="Times New Roman" w:hAnsi="Times New Roman"/>
            <w:sz w:val="20"/>
            <w:szCs w:val="20"/>
            <w:lang w:val="en-US"/>
          </w:rPr>
          <w:t>gov</w:t>
        </w:r>
        <w:r>
          <w:rPr>
            <w:rStyle w:val="a3"/>
            <w:rFonts w:ascii="Times New Roman" w:hAnsi="Times New Roman"/>
            <w:sz w:val="20"/>
            <w:szCs w:val="20"/>
          </w:rPr>
          <w:t>.</w:t>
        </w:r>
        <w:r>
          <w:rPr>
            <w:rStyle w:val="a3"/>
            <w:rFonts w:ascii="Times New Roman" w:hAnsi="Times New Roman"/>
            <w:sz w:val="20"/>
            <w:szCs w:val="20"/>
            <w:lang w:val="en-US"/>
          </w:rPr>
          <w:t>ua</w:t>
        </w:r>
      </w:hyperlink>
      <w:r>
        <w:rPr>
          <w:rFonts w:ascii="Times New Roman" w:hAnsi="Times New Roman"/>
          <w:b/>
          <w:sz w:val="20"/>
          <w:szCs w:val="20"/>
        </w:rPr>
        <w:t xml:space="preserve"> веб-сайт: </w:t>
      </w:r>
      <w:r w:rsidRPr="00CC0DFE">
        <w:rPr>
          <w:rStyle w:val="a3"/>
          <w:rFonts w:ascii="Times New Roman" w:hAnsi="Times New Roman"/>
        </w:rPr>
        <w:t>a</w:t>
      </w:r>
      <w:hyperlink r:id="rId8" w:history="1">
        <w:r>
          <w:rPr>
            <w:rStyle w:val="a3"/>
            <w:rFonts w:ascii="Times New Roman" w:hAnsi="Times New Roman"/>
            <w:sz w:val="20"/>
            <w:szCs w:val="20"/>
          </w:rPr>
          <w:t>rcizrda@arsiz.odessa.gov.ua</w:t>
        </w:r>
      </w:hyperlink>
    </w:p>
    <w:p w:rsidR="00E16806" w:rsidRDefault="00E16806" w:rsidP="00E16806">
      <w:pPr>
        <w:pBdr>
          <w:bottom w:val="single" w:sz="12" w:space="1" w:color="auto"/>
        </w:pBdr>
        <w:tabs>
          <w:tab w:val="left" w:pos="1260"/>
        </w:tabs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Код ЄДРПОУ 04057066</w:t>
      </w:r>
    </w:p>
    <w:p w:rsidR="00E16806" w:rsidRDefault="00E16806" w:rsidP="00E16806">
      <w:pPr>
        <w:tabs>
          <w:tab w:val="left" w:pos="12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4E4061">
        <w:rPr>
          <w:rFonts w:ascii="Times New Roman" w:hAnsi="Times New Roman"/>
          <w:sz w:val="28"/>
          <w:szCs w:val="28"/>
          <w:u w:val="single"/>
        </w:rPr>
        <w:t>16.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04.2018р.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E4061">
        <w:rPr>
          <w:rFonts w:ascii="Times New Roman" w:hAnsi="Times New Roman"/>
          <w:sz w:val="28"/>
          <w:szCs w:val="28"/>
        </w:rPr>
        <w:t>14/ЗПІ/01-41</w:t>
      </w:r>
    </w:p>
    <w:p w:rsidR="00E16806" w:rsidRDefault="00E16806" w:rsidP="00E16806">
      <w:pPr>
        <w:tabs>
          <w:tab w:val="left" w:pos="126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  №__________ від___________</w:t>
      </w:r>
    </w:p>
    <w:p w:rsidR="00E16806" w:rsidRDefault="00E16806" w:rsidP="00E16806"/>
    <w:p w:rsidR="00E16806" w:rsidRDefault="00E16806" w:rsidP="00E16806"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E16806" w:rsidRDefault="00E16806" w:rsidP="00E16806">
      <w:pPr>
        <w:ind w:left="5664" w:hanging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Яна ,</w:t>
      </w:r>
    </w:p>
    <w:p w:rsidR="00E16806" w:rsidRPr="00E16806" w:rsidRDefault="00E16806" w:rsidP="00E16806">
      <w:pPr>
        <w:ind w:left="5529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Foi</w:t>
      </w:r>
      <w:proofErr w:type="spellEnd"/>
      <w:r w:rsidRPr="004E4061">
        <w:rPr>
          <w:rFonts w:ascii="Times New Roman" w:hAnsi="Times New Roman"/>
          <w:sz w:val="28"/>
          <w:szCs w:val="28"/>
        </w:rPr>
        <w:t>+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reguest</w:t>
      </w:r>
      <w:proofErr w:type="spellEnd"/>
      <w:r w:rsidRPr="00E16806">
        <w:rPr>
          <w:rFonts w:ascii="Times New Roman" w:hAnsi="Times New Roman"/>
          <w:sz w:val="28"/>
          <w:szCs w:val="28"/>
          <w:lang w:val="ru-RU"/>
        </w:rPr>
        <w:t>-33139-0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E16806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>a</w:t>
      </w:r>
      <w:r w:rsidRPr="00E16806">
        <w:rPr>
          <w:rFonts w:ascii="Times New Roman" w:hAnsi="Times New Roman"/>
          <w:sz w:val="28"/>
          <w:szCs w:val="28"/>
          <w:lang w:val="ru-RU"/>
        </w:rPr>
        <w:t>131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E16806">
        <w:rPr>
          <w:rFonts w:ascii="Times New Roman" w:hAnsi="Times New Roman"/>
          <w:sz w:val="28"/>
          <w:szCs w:val="28"/>
          <w:lang w:val="ru-RU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dostup</w:t>
      </w:r>
      <w:proofErr w:type="spellEnd"/>
      <w:r w:rsidRPr="00E16806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pravda</w:t>
      </w:r>
      <w:proofErr w:type="spellEnd"/>
      <w:r w:rsidRPr="00E16806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E16806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ua</w:t>
      </w:r>
      <w:proofErr w:type="spellEnd"/>
    </w:p>
    <w:p w:rsidR="00E16806" w:rsidRDefault="00E16806" w:rsidP="00E16806">
      <w:pPr>
        <w:rPr>
          <w:rFonts w:ascii="Times New Roman" w:hAnsi="Times New Roman"/>
          <w:sz w:val="28"/>
          <w:szCs w:val="28"/>
        </w:rPr>
      </w:pPr>
    </w:p>
    <w:p w:rsidR="00E16806" w:rsidRDefault="00E16806" w:rsidP="00E16806">
      <w:pPr>
        <w:rPr>
          <w:rFonts w:ascii="Times New Roman" w:hAnsi="Times New Roman"/>
          <w:sz w:val="28"/>
          <w:szCs w:val="28"/>
        </w:rPr>
      </w:pPr>
    </w:p>
    <w:p w:rsidR="00E16806" w:rsidRPr="00E16806" w:rsidRDefault="00E16806" w:rsidP="00E1680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Ваш запит відповідно до Закону України «Про доступ до публічної інформації»</w:t>
      </w:r>
      <w:r w:rsidRPr="003A48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на</w:t>
      </w:r>
      <w:r>
        <w:rPr>
          <w:rFonts w:ascii="Times New Roman" w:hAnsi="Times New Roman"/>
          <w:sz w:val="28"/>
          <w:szCs w:val="28"/>
        </w:rPr>
        <w:t>даємо інформацію по Арцизькому району.</w:t>
      </w:r>
    </w:p>
    <w:p w:rsidR="00E16806" w:rsidRDefault="00E16806" w:rsidP="00E1680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860" w:type="dxa"/>
        <w:tblInd w:w="93" w:type="dxa"/>
        <w:tblLook w:val="04A0" w:firstRow="1" w:lastRow="0" w:firstColumn="1" w:lastColumn="0" w:noHBand="0" w:noVBand="1"/>
      </w:tblPr>
      <w:tblGrid>
        <w:gridCol w:w="520"/>
        <w:gridCol w:w="3280"/>
        <w:gridCol w:w="3440"/>
        <w:gridCol w:w="2620"/>
      </w:tblGrid>
      <w:tr w:rsidR="00E16806" w:rsidRPr="00E16806" w:rsidTr="00E16806">
        <w:trPr>
          <w:trHeight w:val="37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uk-UA"/>
              </w:rPr>
              <w:t>Інформація про ринок управителів багатоквартирних будинків по місту Арциз</w:t>
            </w:r>
          </w:p>
        </w:tc>
      </w:tr>
      <w:tr w:rsidR="00E16806" w:rsidRPr="00E16806" w:rsidTr="00E16806">
        <w:trPr>
          <w:trHeight w:val="129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Назва юридичної особи, ФОП, код ЄДРПОУ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Юридична адреса, контактний телефон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Кількість багатоквартирних будинків, в яких управителем надаються послуги з управління багатоквартирним будинком</w:t>
            </w:r>
          </w:p>
        </w:tc>
      </w:tr>
      <w:tr w:rsidR="00E16806" w:rsidRPr="00E16806" w:rsidTr="00E16806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</w:tr>
      <w:tr w:rsidR="00E16806" w:rsidRPr="00E16806" w:rsidTr="00E16806">
        <w:trPr>
          <w:trHeight w:val="7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6806" w:rsidRPr="00E16806" w:rsidRDefault="00E16806" w:rsidP="00E1680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КП "</w:t>
            </w:r>
            <w:proofErr w:type="spellStart"/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Житловик",ЄДРПОУ</w:t>
            </w:r>
            <w:proofErr w:type="spellEnd"/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3275541,Антонюк О.В.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6806" w:rsidRPr="00E16806" w:rsidRDefault="00E16806" w:rsidP="00E1680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68400, Одеська обл., Арцизький район, місто Арциз, вул. 28 Червня, будинок 103,тел.048453-19-54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78</w:t>
            </w:r>
          </w:p>
        </w:tc>
      </w:tr>
      <w:tr w:rsidR="00E16806" w:rsidRPr="00E16806" w:rsidTr="00E16806">
        <w:trPr>
          <w:trHeight w:val="78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ТОВ "Арцизька управляюча </w:t>
            </w:r>
            <w:proofErr w:type="spellStart"/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кампанія"ЄДРПОУ</w:t>
            </w:r>
            <w:proofErr w:type="spellEnd"/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 xml:space="preserve"> 40364238,Русєв С.В.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68400, Одеська обл., Арцизький район, місто Арциз, вул.Привокзальна,14,тел. 04845 3-38-32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806" w:rsidRPr="00E16806" w:rsidRDefault="00E16806" w:rsidP="00E1680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E1680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</w:tr>
    </w:tbl>
    <w:p w:rsidR="00E16806" w:rsidRDefault="00E16806" w:rsidP="00E1680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6806" w:rsidRDefault="00E16806" w:rsidP="00E1680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16806" w:rsidRDefault="00E16806" w:rsidP="00E1680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Перший заступник голови </w:t>
      </w:r>
    </w:p>
    <w:p w:rsidR="00E16806" w:rsidRDefault="00E16806" w:rsidP="00E1680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районної державної адміністрації                                                 О.П. Гранич</w:t>
      </w:r>
    </w:p>
    <w:p w:rsidR="00E16806" w:rsidRDefault="00E16806" w:rsidP="00E16806">
      <w:pPr>
        <w:rPr>
          <w:rFonts w:ascii="Times New Roman" w:hAnsi="Times New Roman"/>
          <w:sz w:val="16"/>
          <w:szCs w:val="16"/>
        </w:rPr>
      </w:pPr>
    </w:p>
    <w:p w:rsidR="00E16806" w:rsidRDefault="00E16806" w:rsidP="00E16806">
      <w:pPr>
        <w:rPr>
          <w:rFonts w:ascii="Times New Roman" w:hAnsi="Times New Roman"/>
          <w:sz w:val="16"/>
          <w:szCs w:val="16"/>
        </w:rPr>
      </w:pPr>
    </w:p>
    <w:p w:rsidR="00E16806" w:rsidRDefault="00E16806" w:rsidP="00E16806">
      <w:pPr>
        <w:rPr>
          <w:rFonts w:ascii="Times New Roman" w:hAnsi="Times New Roman"/>
          <w:sz w:val="16"/>
          <w:szCs w:val="16"/>
        </w:rPr>
      </w:pPr>
    </w:p>
    <w:p w:rsidR="00E16806" w:rsidRDefault="00E16806" w:rsidP="00E16806">
      <w:pPr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Вик</w:t>
      </w:r>
      <w:proofErr w:type="spellEnd"/>
      <w:r>
        <w:rPr>
          <w:rFonts w:ascii="Times New Roman" w:hAnsi="Times New Roman"/>
          <w:sz w:val="16"/>
          <w:szCs w:val="16"/>
        </w:rPr>
        <w:t>. Петрова  Д.М.</w:t>
      </w:r>
    </w:p>
    <w:p w:rsidR="00E16806" w:rsidRDefault="00E16806" w:rsidP="00E1680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Тел..3-15-72</w:t>
      </w:r>
    </w:p>
    <w:p w:rsidR="000271DA" w:rsidRDefault="000271DA"/>
    <w:sectPr w:rsidR="00027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06"/>
    <w:rsid w:val="000271DA"/>
    <w:rsid w:val="004E4061"/>
    <w:rsid w:val="00E1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80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E168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16806"/>
    <w:rPr>
      <w:rFonts w:ascii="Arial" w:eastAsia="Calibri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E1680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80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E168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16806"/>
    <w:rPr>
      <w:rFonts w:ascii="Arial" w:eastAsia="Calibri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E168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izrda@arsiz.odess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kachenko.Volodimir@arciz.odess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2018-04-16T13:52:00Z</dcterms:created>
  <dcterms:modified xsi:type="dcterms:W3CDTF">2018-04-19T08:22:00Z</dcterms:modified>
</cp:coreProperties>
</file>