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D2A" w:rsidRDefault="00862D2A" w:rsidP="00862D2A">
      <w:pPr>
        <w:jc w:val="center"/>
        <w:rPr>
          <w:snapToGrid w:val="0"/>
          <w:spacing w:val="8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D2A" w:rsidRDefault="00862D2A" w:rsidP="00862D2A">
      <w:pPr>
        <w:ind w:firstLine="4200"/>
        <w:jc w:val="center"/>
        <w:rPr>
          <w:snapToGrid w:val="0"/>
          <w:spacing w:val="8"/>
          <w:sz w:val="16"/>
        </w:rPr>
      </w:pPr>
    </w:p>
    <w:p w:rsidR="00862D2A" w:rsidRDefault="00862D2A" w:rsidP="00862D2A">
      <w:pPr>
        <w:pStyle w:val="1"/>
      </w:pPr>
      <w:r>
        <w:t>УКРАЇНА</w:t>
      </w:r>
    </w:p>
    <w:p w:rsidR="00862D2A" w:rsidRDefault="00862D2A" w:rsidP="00862D2A">
      <w:pPr>
        <w:jc w:val="center"/>
        <w:rPr>
          <w:b/>
          <w:bCs/>
          <w:spacing w:val="8"/>
          <w:sz w:val="16"/>
          <w:lang w:val="ru-RU"/>
        </w:rPr>
      </w:pPr>
    </w:p>
    <w:p w:rsidR="00862D2A" w:rsidRDefault="00862D2A" w:rsidP="00862D2A">
      <w:pPr>
        <w:pStyle w:val="2"/>
        <w:ind w:firstLine="720"/>
      </w:pPr>
      <w:r>
        <w:rPr>
          <w:lang w:val="ru-RU"/>
        </w:rPr>
        <w:t>ТУРІЙСЬКА СЕЛИЩНА РАДА</w:t>
      </w:r>
    </w:p>
    <w:p w:rsidR="00862D2A" w:rsidRDefault="00862D2A" w:rsidP="00862D2A">
      <w:pPr>
        <w:pStyle w:val="2"/>
        <w:ind w:firstLine="720"/>
      </w:pPr>
      <w:r>
        <w:t>ТУРІЙСЬКОГО РАЙОНУ ВОЛИНСЬКОЇ ОБЛАСТІ</w:t>
      </w:r>
    </w:p>
    <w:p w:rsidR="00862D2A" w:rsidRDefault="00862D2A" w:rsidP="00862D2A">
      <w:pPr>
        <w:jc w:val="center"/>
        <w:rPr>
          <w:rFonts w:ascii="Times New Roman" w:hAnsi="Times New Roman"/>
          <w:sz w:val="16"/>
        </w:rPr>
      </w:pPr>
    </w:p>
    <w:p w:rsidR="00862D2A" w:rsidRDefault="00862D2A" w:rsidP="00862D2A">
      <w:pPr>
        <w:pStyle w:val="2"/>
        <w:rPr>
          <w:spacing w:val="0"/>
        </w:rPr>
      </w:pPr>
      <w:r>
        <w:rPr>
          <w:spacing w:val="0"/>
        </w:rPr>
        <w:t>ВИКОНАВЧИЙ</w:t>
      </w:r>
      <w:r>
        <w:rPr>
          <w:spacing w:val="0"/>
        </w:rPr>
        <w:tab/>
        <w:t xml:space="preserve"> КОМІТЕТ</w:t>
      </w:r>
    </w:p>
    <w:p w:rsidR="00862D2A" w:rsidRDefault="00862D2A" w:rsidP="00862D2A">
      <w:pPr>
        <w:rPr>
          <w:rFonts w:ascii="Times New Roman" w:hAnsi="Times New Roman"/>
          <w:sz w:val="16"/>
        </w:rPr>
      </w:pPr>
    </w:p>
    <w:p w:rsidR="00862D2A" w:rsidRPr="001E1EF3" w:rsidRDefault="00862D2A" w:rsidP="00862D2A">
      <w:pPr>
        <w:jc w:val="center"/>
        <w:rPr>
          <w:rFonts w:ascii="Times New Roman" w:hAnsi="Times New Roman"/>
          <w:sz w:val="20"/>
        </w:rPr>
      </w:pPr>
      <w:r w:rsidRPr="001E1EF3">
        <w:rPr>
          <w:rFonts w:ascii="Times New Roman" w:hAnsi="Times New Roman"/>
          <w:sz w:val="20"/>
        </w:rPr>
        <w:t xml:space="preserve">44800, </w:t>
      </w:r>
      <w:proofErr w:type="spellStart"/>
      <w:r w:rsidRPr="001E1EF3">
        <w:rPr>
          <w:rFonts w:ascii="Times New Roman" w:hAnsi="Times New Roman"/>
          <w:sz w:val="20"/>
        </w:rPr>
        <w:t>с.м.т</w:t>
      </w:r>
      <w:proofErr w:type="spellEnd"/>
      <w:r w:rsidRPr="001E1EF3">
        <w:rPr>
          <w:rFonts w:ascii="Times New Roman" w:hAnsi="Times New Roman"/>
          <w:sz w:val="20"/>
        </w:rPr>
        <w:t xml:space="preserve">.  Турійськ, </w:t>
      </w:r>
      <w:proofErr w:type="spellStart"/>
      <w:r w:rsidRPr="001E1EF3">
        <w:rPr>
          <w:rFonts w:ascii="Times New Roman" w:hAnsi="Times New Roman"/>
          <w:sz w:val="20"/>
        </w:rPr>
        <w:t>м-н</w:t>
      </w:r>
      <w:proofErr w:type="spellEnd"/>
      <w:r w:rsidRPr="001E1EF3">
        <w:rPr>
          <w:rFonts w:ascii="Times New Roman" w:hAnsi="Times New Roman"/>
          <w:sz w:val="20"/>
        </w:rPr>
        <w:t xml:space="preserve"> Центральний, 1, тел. 21691, факс 21691</w:t>
      </w:r>
    </w:p>
    <w:p w:rsidR="00862D2A" w:rsidRDefault="00862D2A" w:rsidP="00862D2A">
      <w:pPr>
        <w:jc w:val="center"/>
        <w:rPr>
          <w:rFonts w:ascii="Times New Roman" w:hAnsi="Times New Roman"/>
          <w:sz w:val="20"/>
        </w:rPr>
      </w:pPr>
      <w:r w:rsidRPr="001E1EF3">
        <w:rPr>
          <w:rFonts w:ascii="Times New Roman" w:hAnsi="Times New Roman"/>
          <w:sz w:val="20"/>
        </w:rPr>
        <w:t xml:space="preserve">е-mail: </w:t>
      </w:r>
      <w:hyperlink r:id="rId5" w:history="1">
        <w:r w:rsidRPr="00346DF0">
          <w:rPr>
            <w:rStyle w:val="a7"/>
            <w:rFonts w:ascii="Times New Roman" w:hAnsi="Times New Roman"/>
            <w:sz w:val="20"/>
            <w:lang w:val="en-US"/>
          </w:rPr>
          <w:t>srada</w:t>
        </w:r>
        <w:r w:rsidRPr="00346DF0">
          <w:rPr>
            <w:rStyle w:val="a7"/>
            <w:rFonts w:ascii="Times New Roman" w:hAnsi="Times New Roman"/>
            <w:sz w:val="20"/>
          </w:rPr>
          <w:t>@</w:t>
        </w:r>
        <w:r w:rsidRPr="00346DF0">
          <w:rPr>
            <w:rStyle w:val="a7"/>
            <w:rFonts w:ascii="Times New Roman" w:hAnsi="Times New Roman"/>
            <w:sz w:val="20"/>
            <w:lang w:val="en-US"/>
          </w:rPr>
          <w:t>ukr</w:t>
        </w:r>
      </w:hyperlink>
      <w:r w:rsidRPr="003B5BF9">
        <w:rPr>
          <w:rFonts w:ascii="Times New Roman" w:hAnsi="Times New Roman"/>
          <w:sz w:val="20"/>
        </w:rPr>
        <w:t>.</w:t>
      </w:r>
      <w:r w:rsidRPr="003B5BF9">
        <w:rPr>
          <w:rFonts w:ascii="Times New Roman" w:hAnsi="Times New Roman"/>
          <w:sz w:val="20"/>
          <w:lang w:val="en-US"/>
        </w:rPr>
        <w:t>net</w:t>
      </w:r>
      <w:r w:rsidRPr="003B5BF9">
        <w:rPr>
          <w:rFonts w:ascii="Times New Roman" w:hAnsi="Times New Roman"/>
          <w:sz w:val="20"/>
        </w:rPr>
        <w:t>, код ЄДРПОУ 04333052</w:t>
      </w:r>
    </w:p>
    <w:p w:rsidR="00862D2A" w:rsidRDefault="00862D2A" w:rsidP="00862D2A">
      <w:pPr>
        <w:pStyle w:val="a3"/>
        <w:rPr>
          <w:lang w:val="uk-UA"/>
        </w:rPr>
      </w:pPr>
    </w:p>
    <w:p w:rsidR="00862D2A" w:rsidRDefault="00862D2A" w:rsidP="00862D2A">
      <w:pPr>
        <w:pStyle w:val="a3"/>
        <w:rPr>
          <w:lang w:val="uk-UA"/>
        </w:rPr>
      </w:pPr>
    </w:p>
    <w:p w:rsidR="00862D2A" w:rsidRPr="004A5ADB" w:rsidRDefault="00862D2A" w:rsidP="00862D2A">
      <w:pPr>
        <w:pStyle w:val="a3"/>
        <w:rPr>
          <w:b w:val="0"/>
          <w:bCs w:val="0"/>
          <w:sz w:val="28"/>
          <w:szCs w:val="28"/>
          <w:lang w:val="uk-UA"/>
        </w:rPr>
      </w:pPr>
      <w:r w:rsidRPr="004A5ADB">
        <w:rPr>
          <w:b w:val="0"/>
          <w:sz w:val="28"/>
          <w:szCs w:val="28"/>
          <w:lang w:val="uk-UA"/>
        </w:rPr>
        <w:t xml:space="preserve">21.12.2017  </w:t>
      </w:r>
      <w:r w:rsidRPr="004A5ADB">
        <w:rPr>
          <w:b w:val="0"/>
          <w:bCs w:val="0"/>
          <w:sz w:val="28"/>
          <w:szCs w:val="28"/>
          <w:lang w:val="uk-UA"/>
        </w:rPr>
        <w:t xml:space="preserve">№578/3.3/2-17 </w:t>
      </w:r>
      <w:r w:rsidRPr="004A5ADB">
        <w:rPr>
          <w:b w:val="0"/>
          <w:sz w:val="28"/>
          <w:szCs w:val="28"/>
          <w:lang w:val="uk-UA"/>
        </w:rPr>
        <w:t xml:space="preserve">                     </w:t>
      </w:r>
      <w:r w:rsidRPr="004A5ADB">
        <w:rPr>
          <w:b w:val="0"/>
          <w:bCs w:val="0"/>
          <w:sz w:val="28"/>
          <w:szCs w:val="28"/>
          <w:lang w:val="uk-UA"/>
        </w:rPr>
        <w:t>на  №2922/16/2-17 від 19.12.2017</w:t>
      </w:r>
    </w:p>
    <w:p w:rsidR="00862D2A" w:rsidRDefault="00862D2A" w:rsidP="00862D2A">
      <w:pPr>
        <w:ind w:left="5954"/>
        <w:rPr>
          <w:rFonts w:ascii="Times New Roman" w:hAnsi="Times New Roman"/>
          <w:b/>
        </w:rPr>
      </w:pPr>
    </w:p>
    <w:p w:rsidR="00862D2A" w:rsidRDefault="00862D2A" w:rsidP="00862D2A">
      <w:pPr>
        <w:ind w:left="5954"/>
        <w:rPr>
          <w:rFonts w:ascii="Times New Roman" w:hAnsi="Times New Roman"/>
          <w:b/>
        </w:rPr>
      </w:pPr>
    </w:p>
    <w:p w:rsidR="00862D2A" w:rsidRDefault="00862D2A" w:rsidP="00862D2A">
      <w:pPr>
        <w:ind w:left="595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Голові </w:t>
      </w:r>
    </w:p>
    <w:p w:rsidR="00862D2A" w:rsidRPr="00E65957" w:rsidRDefault="00862D2A" w:rsidP="00862D2A">
      <w:pPr>
        <w:ind w:left="5954"/>
        <w:rPr>
          <w:rFonts w:ascii="Times New Roman" w:hAnsi="Times New Roman"/>
          <w:b/>
        </w:rPr>
      </w:pPr>
      <w:r w:rsidRPr="00E65957">
        <w:rPr>
          <w:rFonts w:ascii="Times New Roman" w:hAnsi="Times New Roman"/>
          <w:b/>
        </w:rPr>
        <w:t>Турійської районної державної адміністрації</w:t>
      </w:r>
    </w:p>
    <w:p w:rsidR="00862D2A" w:rsidRDefault="00862D2A" w:rsidP="00862D2A">
      <w:pPr>
        <w:ind w:left="595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О.В.Василишину</w:t>
      </w:r>
    </w:p>
    <w:p w:rsidR="00862D2A" w:rsidRDefault="00862D2A" w:rsidP="00862D2A">
      <w:pPr>
        <w:ind w:left="5954"/>
        <w:rPr>
          <w:rFonts w:ascii="Times New Roman" w:hAnsi="Times New Roman"/>
          <w:b/>
        </w:rPr>
      </w:pPr>
    </w:p>
    <w:p w:rsidR="00862D2A" w:rsidRPr="005E0E50" w:rsidRDefault="00862D2A" w:rsidP="00862D2A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На Ваш запит отриманий 20.12.2017 року повідомляємо, що при плануванні місцевого бюджету на 2018 рік заплановано видатки на виплату заробітної плати тренерів-викладачів дитячо-юнацької школи в межах видатків попереднього року.</w:t>
      </w:r>
    </w:p>
    <w:p w:rsidR="00862D2A" w:rsidRDefault="00862D2A" w:rsidP="00862D2A">
      <w:pPr>
        <w:tabs>
          <w:tab w:val="left" w:pos="6663"/>
        </w:tabs>
        <w:ind w:firstLine="560"/>
        <w:jc w:val="both"/>
        <w:rPr>
          <w:rFonts w:ascii="Times New Roman" w:hAnsi="Times New Roman"/>
          <w:szCs w:val="28"/>
        </w:rPr>
      </w:pPr>
    </w:p>
    <w:p w:rsidR="00862D2A" w:rsidRDefault="00862D2A" w:rsidP="00862D2A">
      <w:pPr>
        <w:tabs>
          <w:tab w:val="left" w:pos="6663"/>
        </w:tabs>
        <w:ind w:firstLine="560"/>
        <w:jc w:val="both"/>
        <w:rPr>
          <w:rFonts w:ascii="Times New Roman" w:hAnsi="Times New Roman"/>
          <w:szCs w:val="28"/>
        </w:rPr>
      </w:pP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  <w:r w:rsidRPr="00D962AC">
        <w:rPr>
          <w:rFonts w:ascii="Times New Roman" w:hAnsi="Times New Roman"/>
        </w:rPr>
        <w:t>Селищний голова</w:t>
      </w:r>
      <w:r w:rsidRPr="00D962AC">
        <w:rPr>
          <w:rFonts w:ascii="Times New Roman" w:hAnsi="Times New Roman"/>
        </w:rPr>
        <w:tab/>
        <w:t>О.М.Безсмертний</w:t>
      </w: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464E5B" w:rsidRDefault="00464E5B" w:rsidP="00464E5B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464E5B" w:rsidRDefault="00464E5B" w:rsidP="00464E5B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3103B2" w:rsidRDefault="003103B2"/>
    <w:sectPr w:rsidR="003103B2" w:rsidSect="0022744D">
      <w:pgSz w:w="11906" w:h="16838" w:code="9"/>
      <w:pgMar w:top="1134" w:right="567" w:bottom="1134" w:left="1701" w:header="397" w:footer="1134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E5B"/>
    <w:rsid w:val="003103B2"/>
    <w:rsid w:val="00464E5B"/>
    <w:rsid w:val="00862D2A"/>
    <w:rsid w:val="00F23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E5B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64E5B"/>
    <w:pPr>
      <w:keepNext/>
      <w:jc w:val="center"/>
      <w:outlineLvl w:val="0"/>
    </w:pPr>
    <w:rPr>
      <w:rFonts w:ascii="Times New Roman" w:hAnsi="Times New Roman"/>
      <w:b/>
      <w:bCs/>
      <w:snapToGrid w:val="0"/>
      <w:spacing w:val="8"/>
      <w:sz w:val="24"/>
    </w:rPr>
  </w:style>
  <w:style w:type="paragraph" w:styleId="2">
    <w:name w:val="heading 2"/>
    <w:basedOn w:val="a"/>
    <w:next w:val="a"/>
    <w:link w:val="20"/>
    <w:qFormat/>
    <w:rsid w:val="00464E5B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E5B"/>
    <w:rPr>
      <w:rFonts w:ascii="Times New Roman" w:eastAsia="Times New Roman" w:hAnsi="Times New Roman" w:cs="Times New Roman"/>
      <w:b/>
      <w:bCs/>
      <w:snapToGrid w:val="0"/>
      <w:spacing w:val="8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64E5B"/>
    <w:rPr>
      <w:rFonts w:ascii="Times New Roman" w:eastAsia="Times New Roman" w:hAnsi="Times New Roman" w:cs="Times New Roman"/>
      <w:b/>
      <w:bCs/>
      <w:spacing w:val="14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464E5B"/>
    <w:pPr>
      <w:jc w:val="both"/>
    </w:pPr>
    <w:rPr>
      <w:rFonts w:ascii="Times New Roman" w:hAnsi="Times New Roman"/>
      <w:b/>
      <w:bCs/>
      <w:noProof/>
      <w:sz w:val="20"/>
      <w:lang w:val="ru-RU"/>
    </w:rPr>
  </w:style>
  <w:style w:type="character" w:customStyle="1" w:styleId="a4">
    <w:name w:val="Основной текст Знак"/>
    <w:basedOn w:val="a0"/>
    <w:link w:val="a3"/>
    <w:rsid w:val="00464E5B"/>
    <w:rPr>
      <w:rFonts w:ascii="Times New Roman" w:eastAsia="Times New Roman" w:hAnsi="Times New Roman" w:cs="Times New Roman"/>
      <w:b/>
      <w:bCs/>
      <w:noProof/>
      <w:sz w:val="20"/>
      <w:szCs w:val="20"/>
      <w:lang w:eastAsia="ru-RU"/>
    </w:rPr>
  </w:style>
  <w:style w:type="paragraph" w:styleId="a5">
    <w:name w:val="Body Text Indent"/>
    <w:basedOn w:val="a"/>
    <w:link w:val="a6"/>
    <w:rsid w:val="00464E5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64E5B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7">
    <w:name w:val="Hyperlink"/>
    <w:basedOn w:val="a0"/>
    <w:rsid w:val="00464E5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64E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4E5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rada@uk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2017-12-21T13:30:00Z</dcterms:created>
  <dcterms:modified xsi:type="dcterms:W3CDTF">2017-12-21T13:53:00Z</dcterms:modified>
</cp:coreProperties>
</file>