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5" w:rsidRDefault="005F4F35" w:rsidP="00610B4A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07.12.2015 № 4845/29/9 </w:t>
      </w:r>
    </w:p>
    <w:p w:rsidR="00C6654E" w:rsidRDefault="00C6654E" w:rsidP="00610B4A">
      <w:pPr>
        <w:ind w:firstLine="709"/>
        <w:rPr>
          <w:b/>
          <w:sz w:val="28"/>
          <w:szCs w:val="28"/>
          <w:lang w:val="uk-UA"/>
        </w:rPr>
      </w:pPr>
    </w:p>
    <w:p w:rsidR="002D4155" w:rsidRDefault="002D4155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Pr="003C179C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C6654E" w:rsidRPr="00C6654E" w:rsidRDefault="00C6654E" w:rsidP="00C6654E">
      <w:pPr>
        <w:ind w:left="6096"/>
        <w:rPr>
          <w:b/>
          <w:sz w:val="28"/>
          <w:szCs w:val="28"/>
          <w:lang w:val="uk-UA"/>
        </w:rPr>
      </w:pPr>
      <w:r w:rsidRPr="00C6654E">
        <w:rPr>
          <w:b/>
          <w:sz w:val="28"/>
          <w:szCs w:val="28"/>
          <w:lang w:val="uk-UA"/>
        </w:rPr>
        <w:t>Голові комісії з реорганізації державного підприємства «Українська студія телевізійних фільмів «</w:t>
      </w:r>
      <w:proofErr w:type="spellStart"/>
      <w:r w:rsidRPr="00C6654E">
        <w:rPr>
          <w:b/>
          <w:sz w:val="28"/>
          <w:szCs w:val="28"/>
          <w:lang w:val="uk-UA"/>
        </w:rPr>
        <w:t>Укртелефільм</w:t>
      </w:r>
      <w:proofErr w:type="spellEnd"/>
      <w:r w:rsidRPr="00C6654E">
        <w:rPr>
          <w:b/>
          <w:sz w:val="28"/>
          <w:szCs w:val="28"/>
          <w:lang w:val="uk-UA"/>
        </w:rPr>
        <w:t xml:space="preserve">» </w:t>
      </w:r>
    </w:p>
    <w:p w:rsidR="00C6654E" w:rsidRPr="00C6654E" w:rsidRDefault="00C6654E" w:rsidP="00C6654E">
      <w:pPr>
        <w:ind w:left="6096"/>
        <w:rPr>
          <w:b/>
          <w:sz w:val="28"/>
          <w:szCs w:val="28"/>
          <w:lang w:val="uk-UA"/>
        </w:rPr>
      </w:pPr>
    </w:p>
    <w:p w:rsidR="00610B4A" w:rsidRPr="00C6654E" w:rsidRDefault="00C6654E" w:rsidP="00C6654E">
      <w:pPr>
        <w:ind w:left="6096"/>
        <w:rPr>
          <w:b/>
          <w:sz w:val="28"/>
          <w:szCs w:val="28"/>
          <w:lang w:val="uk-UA"/>
        </w:rPr>
      </w:pPr>
      <w:r w:rsidRPr="00C6654E">
        <w:rPr>
          <w:b/>
          <w:sz w:val="28"/>
          <w:szCs w:val="28"/>
          <w:lang w:val="uk-UA"/>
        </w:rPr>
        <w:t>Любченко О. М.</w:t>
      </w:r>
    </w:p>
    <w:p w:rsidR="00610B4A" w:rsidRPr="00D771B1" w:rsidRDefault="00610B4A" w:rsidP="00610B4A">
      <w:pPr>
        <w:ind w:firstLine="709"/>
        <w:rPr>
          <w:sz w:val="28"/>
          <w:szCs w:val="28"/>
          <w:lang w:val="uk-UA"/>
        </w:rPr>
      </w:pPr>
    </w:p>
    <w:p w:rsidR="00610B4A" w:rsidRPr="00D771B1" w:rsidRDefault="00610B4A" w:rsidP="00610B4A">
      <w:pPr>
        <w:ind w:firstLine="709"/>
        <w:rPr>
          <w:sz w:val="28"/>
          <w:szCs w:val="28"/>
          <w:lang w:val="uk-UA"/>
        </w:rPr>
      </w:pPr>
    </w:p>
    <w:p w:rsidR="006E42E7" w:rsidRPr="003E4C09" w:rsidRDefault="004E6514" w:rsidP="00C6654E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3E4C09">
        <w:rPr>
          <w:sz w:val="28"/>
          <w:szCs w:val="28"/>
          <w:lang w:val="uk-UA"/>
        </w:rPr>
        <w:t>У зв’язку з тим, що відповідно до статті 105 Цивільного кодексу України д</w:t>
      </w:r>
      <w:r w:rsidRPr="003E4C09">
        <w:rPr>
          <w:color w:val="000000"/>
          <w:sz w:val="28"/>
          <w:szCs w:val="28"/>
          <w:lang w:val="uk-UA"/>
        </w:rPr>
        <w:t>о комісії з припинення юридичної особи з моменту призначення переходять повноваження щодо управління справами юридичної особи, та голова комісії або її члени юридичн</w:t>
      </w:r>
      <w:r w:rsidR="00B17656">
        <w:rPr>
          <w:color w:val="000000"/>
          <w:sz w:val="28"/>
          <w:szCs w:val="28"/>
          <w:lang w:val="uk-UA"/>
        </w:rPr>
        <w:t>у</w:t>
      </w:r>
      <w:r w:rsidRPr="003E4C09">
        <w:rPr>
          <w:color w:val="000000"/>
          <w:sz w:val="28"/>
          <w:szCs w:val="28"/>
          <w:lang w:val="uk-UA"/>
        </w:rPr>
        <w:t xml:space="preserve"> особ</w:t>
      </w:r>
      <w:r w:rsidR="00B17656">
        <w:rPr>
          <w:color w:val="000000"/>
          <w:sz w:val="28"/>
          <w:szCs w:val="28"/>
          <w:lang w:val="uk-UA"/>
        </w:rPr>
        <w:t>у</w:t>
      </w:r>
      <w:r w:rsidRPr="003E4C09">
        <w:rPr>
          <w:color w:val="000000"/>
          <w:sz w:val="28"/>
          <w:szCs w:val="28"/>
          <w:lang w:val="uk-UA"/>
        </w:rPr>
        <w:t xml:space="preserve"> представляють у відносинах з третіми особами та виступають у суді від імені юридичної особи, яка припиняється,</w:t>
      </w:r>
      <w:r w:rsidRPr="003E4C09">
        <w:rPr>
          <w:sz w:val="28"/>
          <w:szCs w:val="28"/>
          <w:lang w:val="uk-UA"/>
        </w:rPr>
        <w:t xml:space="preserve"> </w:t>
      </w:r>
      <w:r w:rsidR="00610B4A" w:rsidRPr="003E4C09">
        <w:rPr>
          <w:sz w:val="28"/>
          <w:szCs w:val="28"/>
          <w:lang w:val="uk-UA"/>
        </w:rPr>
        <w:t xml:space="preserve">Державний комітет телебачення і радіомовлення України </w:t>
      </w:r>
      <w:r w:rsidR="00C6654E" w:rsidRPr="003E4C09">
        <w:rPr>
          <w:sz w:val="28"/>
          <w:szCs w:val="28"/>
          <w:lang w:val="uk-UA"/>
        </w:rPr>
        <w:t xml:space="preserve">скеровує за належністю </w:t>
      </w:r>
      <w:r w:rsidRPr="003E4C09">
        <w:rPr>
          <w:sz w:val="28"/>
          <w:szCs w:val="28"/>
          <w:lang w:val="uk-UA"/>
        </w:rPr>
        <w:t>кредиторські вимоги до</w:t>
      </w:r>
      <w:r w:rsidR="00610B4A" w:rsidRPr="003E4C09">
        <w:rPr>
          <w:sz w:val="28"/>
          <w:szCs w:val="28"/>
          <w:lang w:val="uk-UA"/>
        </w:rPr>
        <w:t xml:space="preserve"> </w:t>
      </w:r>
      <w:r w:rsidR="00C6654E" w:rsidRPr="003E4C09">
        <w:rPr>
          <w:sz w:val="28"/>
          <w:szCs w:val="28"/>
          <w:lang w:val="uk-UA"/>
        </w:rPr>
        <w:t>державного підприємства «Українська студія телевізійних фільмів «</w:t>
      </w:r>
      <w:proofErr w:type="spellStart"/>
      <w:r w:rsidR="00C6654E" w:rsidRPr="003E4C09">
        <w:rPr>
          <w:sz w:val="28"/>
          <w:szCs w:val="28"/>
          <w:lang w:val="uk-UA"/>
        </w:rPr>
        <w:t>Укртелефільм</w:t>
      </w:r>
      <w:proofErr w:type="spellEnd"/>
      <w:r w:rsidR="00C6654E" w:rsidRPr="003E4C09">
        <w:rPr>
          <w:sz w:val="28"/>
          <w:szCs w:val="28"/>
          <w:lang w:val="uk-UA"/>
        </w:rPr>
        <w:t>»</w:t>
      </w:r>
      <w:r w:rsidR="00610B4A" w:rsidRPr="003E4C09">
        <w:rPr>
          <w:sz w:val="28"/>
          <w:szCs w:val="28"/>
          <w:lang w:val="uk-UA"/>
        </w:rPr>
        <w:t xml:space="preserve"> </w:t>
      </w:r>
      <w:r w:rsidRPr="003E4C09">
        <w:rPr>
          <w:sz w:val="28"/>
          <w:szCs w:val="28"/>
          <w:lang w:val="uk-UA"/>
        </w:rPr>
        <w:t xml:space="preserve">громадян </w:t>
      </w:r>
      <w:proofErr w:type="spellStart"/>
      <w:r w:rsidRPr="003E4C09">
        <w:rPr>
          <w:sz w:val="28"/>
          <w:szCs w:val="28"/>
          <w:lang w:val="uk-UA"/>
        </w:rPr>
        <w:t>Самолевської</w:t>
      </w:r>
      <w:proofErr w:type="spellEnd"/>
      <w:r w:rsidRPr="003E4C09">
        <w:rPr>
          <w:sz w:val="28"/>
          <w:szCs w:val="28"/>
          <w:lang w:val="uk-UA"/>
        </w:rPr>
        <w:t xml:space="preserve"> О. (від 21.11.2015), Боровика В. В. (від 29.11.2015), </w:t>
      </w:r>
      <w:proofErr w:type="spellStart"/>
      <w:r w:rsidRPr="003E4C09">
        <w:rPr>
          <w:sz w:val="28"/>
          <w:szCs w:val="28"/>
          <w:lang w:val="uk-UA"/>
        </w:rPr>
        <w:t>Сакун</w:t>
      </w:r>
      <w:proofErr w:type="spellEnd"/>
      <w:r w:rsidRPr="003E4C09">
        <w:rPr>
          <w:sz w:val="28"/>
          <w:szCs w:val="28"/>
          <w:lang w:val="uk-UA"/>
        </w:rPr>
        <w:t xml:space="preserve"> Т. О. (від 30.11.2015), </w:t>
      </w:r>
      <w:proofErr w:type="spellStart"/>
      <w:r w:rsidRPr="003E4C09">
        <w:rPr>
          <w:sz w:val="28"/>
          <w:szCs w:val="28"/>
          <w:lang w:val="uk-UA"/>
        </w:rPr>
        <w:t>Омеляшка</w:t>
      </w:r>
      <w:proofErr w:type="spellEnd"/>
      <w:r w:rsidRPr="003E4C09">
        <w:rPr>
          <w:sz w:val="28"/>
          <w:szCs w:val="28"/>
          <w:lang w:val="uk-UA"/>
        </w:rPr>
        <w:t xml:space="preserve"> Р. А.</w:t>
      </w:r>
      <w:r w:rsidR="0057361C" w:rsidRPr="003E4C09">
        <w:rPr>
          <w:sz w:val="28"/>
          <w:szCs w:val="28"/>
          <w:lang w:val="uk-UA"/>
        </w:rPr>
        <w:t xml:space="preserve"> (від 29.11.2015), </w:t>
      </w:r>
      <w:proofErr w:type="spellStart"/>
      <w:r w:rsidR="0057361C" w:rsidRPr="003E4C09">
        <w:rPr>
          <w:sz w:val="28"/>
          <w:szCs w:val="28"/>
          <w:lang w:val="uk-UA"/>
        </w:rPr>
        <w:t>Половинської</w:t>
      </w:r>
      <w:proofErr w:type="spellEnd"/>
      <w:r w:rsidR="0057361C" w:rsidRPr="003E4C09">
        <w:rPr>
          <w:sz w:val="28"/>
          <w:szCs w:val="28"/>
          <w:lang w:val="uk-UA"/>
        </w:rPr>
        <w:t xml:space="preserve"> Л. Ф. (від 30.11.2015), </w:t>
      </w:r>
      <w:proofErr w:type="spellStart"/>
      <w:r w:rsidR="00835EA1" w:rsidRPr="003E4C09">
        <w:rPr>
          <w:sz w:val="28"/>
          <w:szCs w:val="28"/>
          <w:lang w:val="uk-UA"/>
        </w:rPr>
        <w:t>Коцари</w:t>
      </w:r>
      <w:proofErr w:type="spellEnd"/>
      <w:r w:rsidR="003E4C09">
        <w:rPr>
          <w:sz w:val="28"/>
          <w:szCs w:val="28"/>
          <w:lang w:val="uk-UA"/>
        </w:rPr>
        <w:t> </w:t>
      </w:r>
      <w:r w:rsidR="00835EA1" w:rsidRPr="003E4C09">
        <w:rPr>
          <w:sz w:val="28"/>
          <w:szCs w:val="28"/>
          <w:lang w:val="uk-UA"/>
        </w:rPr>
        <w:t>А.</w:t>
      </w:r>
      <w:r w:rsidR="003E4C09">
        <w:rPr>
          <w:sz w:val="28"/>
          <w:szCs w:val="28"/>
          <w:lang w:val="uk-UA"/>
        </w:rPr>
        <w:t> </w:t>
      </w:r>
      <w:r w:rsidR="00835EA1" w:rsidRPr="003E4C09">
        <w:rPr>
          <w:sz w:val="28"/>
          <w:szCs w:val="28"/>
          <w:lang w:val="uk-UA"/>
        </w:rPr>
        <w:t xml:space="preserve">Ю. (від 29.11.2015), Ковтуна О. А. (від 30.11.2015), </w:t>
      </w:r>
      <w:r w:rsidR="009858D1" w:rsidRPr="003E4C09">
        <w:rPr>
          <w:sz w:val="28"/>
          <w:szCs w:val="28"/>
          <w:lang w:val="uk-UA"/>
        </w:rPr>
        <w:t>(додаю</w:t>
      </w:r>
      <w:r w:rsidR="00C6654E" w:rsidRPr="003E4C09">
        <w:rPr>
          <w:sz w:val="28"/>
          <w:szCs w:val="28"/>
          <w:lang w:val="uk-UA"/>
        </w:rPr>
        <w:t>ться).</w:t>
      </w:r>
    </w:p>
    <w:p w:rsidR="00C6654E" w:rsidRDefault="00C6654E" w:rsidP="00C6654E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</w:p>
    <w:p w:rsidR="002A1C7B" w:rsidRDefault="002A1C7B" w:rsidP="002A1C7B">
      <w:pPr>
        <w:tabs>
          <w:tab w:val="left" w:pos="426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jc w:val="both"/>
        <w:rPr>
          <w:lang w:val="uk-UA"/>
        </w:rPr>
      </w:pPr>
      <w:r>
        <w:rPr>
          <w:lang w:val="uk-UA"/>
        </w:rPr>
        <w:t>Додат</w:t>
      </w:r>
      <w:r w:rsidR="00C6654E" w:rsidRPr="002A1C7B">
        <w:rPr>
          <w:lang w:val="uk-UA"/>
        </w:rPr>
        <w:t>к</w:t>
      </w:r>
      <w:r>
        <w:rPr>
          <w:lang w:val="uk-UA"/>
        </w:rPr>
        <w:t>и</w:t>
      </w:r>
      <w:r w:rsidRPr="002A1C7B">
        <w:rPr>
          <w:lang w:val="uk-UA"/>
        </w:rPr>
        <w:t>:</w:t>
      </w:r>
      <w:r w:rsidR="00C6654E" w:rsidRPr="002A1C7B">
        <w:rPr>
          <w:lang w:val="uk-UA"/>
        </w:rPr>
        <w:t xml:space="preserve"> </w:t>
      </w:r>
      <w:r w:rsidR="003E4C09">
        <w:rPr>
          <w:lang w:val="uk-UA"/>
        </w:rPr>
        <w:t xml:space="preserve">за текстом </w:t>
      </w:r>
      <w:r w:rsidR="0065302C">
        <w:rPr>
          <w:lang w:val="uk-UA"/>
        </w:rPr>
        <w:t xml:space="preserve">на </w:t>
      </w:r>
      <w:r w:rsidR="002A450C">
        <w:rPr>
          <w:lang w:val="uk-UA"/>
        </w:rPr>
        <w:t>11</w:t>
      </w:r>
      <w:r>
        <w:rPr>
          <w:lang w:val="uk-UA"/>
        </w:rPr>
        <w:t xml:space="preserve"> арк.</w:t>
      </w:r>
    </w:p>
    <w:p w:rsidR="00610B4A" w:rsidRDefault="00610B4A" w:rsidP="00297A16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1947DA" w:rsidRPr="00D771B1" w:rsidRDefault="001947DA" w:rsidP="00297A16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610B4A" w:rsidRPr="000C1BCD" w:rsidRDefault="00610B4A" w:rsidP="00610B4A">
      <w:pPr>
        <w:jc w:val="both"/>
        <w:rPr>
          <w:b/>
          <w:sz w:val="28"/>
          <w:szCs w:val="28"/>
          <w:lang w:val="uk-UA"/>
        </w:rPr>
      </w:pPr>
      <w:r w:rsidRPr="000C1BCD">
        <w:rPr>
          <w:b/>
          <w:sz w:val="28"/>
          <w:szCs w:val="28"/>
          <w:lang w:val="uk-UA"/>
        </w:rPr>
        <w:t xml:space="preserve">Перший заступник </w:t>
      </w:r>
    </w:p>
    <w:p w:rsidR="00610B4A" w:rsidRDefault="00610B4A" w:rsidP="00610B4A">
      <w:pPr>
        <w:jc w:val="both"/>
        <w:rPr>
          <w:b/>
          <w:sz w:val="28"/>
          <w:szCs w:val="28"/>
          <w:lang w:val="uk-UA"/>
        </w:rPr>
      </w:pPr>
      <w:proofErr w:type="spellStart"/>
      <w:r w:rsidRPr="00974B03">
        <w:rPr>
          <w:b/>
          <w:sz w:val="28"/>
          <w:szCs w:val="28"/>
        </w:rPr>
        <w:t>Голови</w:t>
      </w:r>
      <w:proofErr w:type="spellEnd"/>
      <w:r w:rsidRPr="00974B03">
        <w:rPr>
          <w:b/>
          <w:sz w:val="28"/>
          <w:szCs w:val="28"/>
        </w:rPr>
        <w:t xml:space="preserve"> </w:t>
      </w:r>
      <w:proofErr w:type="spellStart"/>
      <w:r w:rsidRPr="00974B03">
        <w:rPr>
          <w:b/>
          <w:sz w:val="28"/>
          <w:szCs w:val="28"/>
        </w:rPr>
        <w:t>Держкомтелерадіо</w:t>
      </w:r>
      <w:proofErr w:type="spellEnd"/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974B03">
        <w:rPr>
          <w:b/>
          <w:sz w:val="28"/>
          <w:szCs w:val="28"/>
        </w:rPr>
        <w:t>Б.</w:t>
      </w:r>
      <w:r w:rsidR="000C1BCD">
        <w:rPr>
          <w:b/>
          <w:sz w:val="28"/>
          <w:szCs w:val="28"/>
          <w:lang w:val="uk-UA"/>
        </w:rPr>
        <w:t> </w:t>
      </w:r>
      <w:r w:rsidRPr="00974B03">
        <w:rPr>
          <w:b/>
          <w:sz w:val="28"/>
          <w:szCs w:val="28"/>
        </w:rPr>
        <w:t>О.</w:t>
      </w:r>
      <w:r w:rsidR="000C1BCD">
        <w:rPr>
          <w:b/>
          <w:sz w:val="28"/>
          <w:szCs w:val="28"/>
          <w:lang w:val="uk-UA"/>
        </w:rPr>
        <w:t> </w:t>
      </w:r>
      <w:proofErr w:type="spellStart"/>
      <w:r w:rsidRPr="00974B03">
        <w:rPr>
          <w:b/>
          <w:sz w:val="28"/>
          <w:szCs w:val="28"/>
        </w:rPr>
        <w:t>Червак</w:t>
      </w:r>
      <w:proofErr w:type="spellEnd"/>
    </w:p>
    <w:p w:rsidR="00D11ECD" w:rsidRDefault="00D11ECD" w:rsidP="00610B4A">
      <w:pPr>
        <w:jc w:val="both"/>
        <w:rPr>
          <w:sz w:val="28"/>
          <w:szCs w:val="28"/>
          <w:lang w:val="uk-UA"/>
        </w:rPr>
      </w:pPr>
    </w:p>
    <w:p w:rsidR="00D11ECD" w:rsidRDefault="00D11ECD" w:rsidP="00610B4A">
      <w:pPr>
        <w:jc w:val="both"/>
        <w:rPr>
          <w:sz w:val="28"/>
          <w:szCs w:val="28"/>
          <w:lang w:val="uk-UA"/>
        </w:rPr>
      </w:pPr>
    </w:p>
    <w:sectPr w:rsidR="00D11ECD" w:rsidSect="003464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C85"/>
    <w:multiLevelType w:val="hybridMultilevel"/>
    <w:tmpl w:val="48F43DD0"/>
    <w:lvl w:ilvl="0" w:tplc="BD945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2A3AD8"/>
    <w:multiLevelType w:val="hybridMultilevel"/>
    <w:tmpl w:val="973A14B4"/>
    <w:lvl w:ilvl="0" w:tplc="8D02ED00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3ED248E4"/>
    <w:multiLevelType w:val="hybridMultilevel"/>
    <w:tmpl w:val="5E10FA06"/>
    <w:lvl w:ilvl="0" w:tplc="0EDEB0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07F2848"/>
    <w:multiLevelType w:val="hybridMultilevel"/>
    <w:tmpl w:val="62B2DDA4"/>
    <w:lvl w:ilvl="0" w:tplc="AC8AA6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413399"/>
    <w:multiLevelType w:val="hybridMultilevel"/>
    <w:tmpl w:val="2B085156"/>
    <w:lvl w:ilvl="0" w:tplc="ABB85C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67DB1"/>
    <w:rsid w:val="0001141A"/>
    <w:rsid w:val="000361D3"/>
    <w:rsid w:val="000405EA"/>
    <w:rsid w:val="000522EF"/>
    <w:rsid w:val="00065D84"/>
    <w:rsid w:val="0007016E"/>
    <w:rsid w:val="000C1BCD"/>
    <w:rsid w:val="000C76E7"/>
    <w:rsid w:val="000E0694"/>
    <w:rsid w:val="00113E75"/>
    <w:rsid w:val="00164C1C"/>
    <w:rsid w:val="001947DA"/>
    <w:rsid w:val="001A47A6"/>
    <w:rsid w:val="001C6F5D"/>
    <w:rsid w:val="001C7AAD"/>
    <w:rsid w:val="001D09CD"/>
    <w:rsid w:val="00211FDF"/>
    <w:rsid w:val="00223482"/>
    <w:rsid w:val="0023278B"/>
    <w:rsid w:val="0024184B"/>
    <w:rsid w:val="00281703"/>
    <w:rsid w:val="00283B87"/>
    <w:rsid w:val="00284936"/>
    <w:rsid w:val="00297A16"/>
    <w:rsid w:val="002A1C7B"/>
    <w:rsid w:val="002A450C"/>
    <w:rsid w:val="002A45A8"/>
    <w:rsid w:val="002D4155"/>
    <w:rsid w:val="002E1F8F"/>
    <w:rsid w:val="002F6380"/>
    <w:rsid w:val="00302325"/>
    <w:rsid w:val="00311827"/>
    <w:rsid w:val="003242F1"/>
    <w:rsid w:val="00345C94"/>
    <w:rsid w:val="00346473"/>
    <w:rsid w:val="003611AC"/>
    <w:rsid w:val="00380C04"/>
    <w:rsid w:val="003C179C"/>
    <w:rsid w:val="003D1A9D"/>
    <w:rsid w:val="003D1E21"/>
    <w:rsid w:val="003D6EDA"/>
    <w:rsid w:val="003E4C09"/>
    <w:rsid w:val="003F7F7E"/>
    <w:rsid w:val="0040040C"/>
    <w:rsid w:val="004017F3"/>
    <w:rsid w:val="00412920"/>
    <w:rsid w:val="004135AA"/>
    <w:rsid w:val="00483E78"/>
    <w:rsid w:val="004A5687"/>
    <w:rsid w:val="004C1FC9"/>
    <w:rsid w:val="004E6514"/>
    <w:rsid w:val="005042EF"/>
    <w:rsid w:val="0051611E"/>
    <w:rsid w:val="00520981"/>
    <w:rsid w:val="00525E8C"/>
    <w:rsid w:val="005377FE"/>
    <w:rsid w:val="0054737A"/>
    <w:rsid w:val="00553BC6"/>
    <w:rsid w:val="00561C87"/>
    <w:rsid w:val="0056737F"/>
    <w:rsid w:val="0057361C"/>
    <w:rsid w:val="005846E0"/>
    <w:rsid w:val="00587FC8"/>
    <w:rsid w:val="00595347"/>
    <w:rsid w:val="005B4EE8"/>
    <w:rsid w:val="005C002F"/>
    <w:rsid w:val="005E0E8C"/>
    <w:rsid w:val="005F22E8"/>
    <w:rsid w:val="005F4F35"/>
    <w:rsid w:val="00610B4A"/>
    <w:rsid w:val="006151E7"/>
    <w:rsid w:val="006434B8"/>
    <w:rsid w:val="00645C10"/>
    <w:rsid w:val="0065302C"/>
    <w:rsid w:val="00683101"/>
    <w:rsid w:val="0068680B"/>
    <w:rsid w:val="006A2F8D"/>
    <w:rsid w:val="006B3894"/>
    <w:rsid w:val="006B4A84"/>
    <w:rsid w:val="006C6E02"/>
    <w:rsid w:val="006C7B01"/>
    <w:rsid w:val="006D0C38"/>
    <w:rsid w:val="006D24E8"/>
    <w:rsid w:val="006E03E7"/>
    <w:rsid w:val="006E42E7"/>
    <w:rsid w:val="007263A6"/>
    <w:rsid w:val="00730E35"/>
    <w:rsid w:val="00737F6A"/>
    <w:rsid w:val="00740A2C"/>
    <w:rsid w:val="007B2426"/>
    <w:rsid w:val="007E0EE0"/>
    <w:rsid w:val="007F0C4A"/>
    <w:rsid w:val="007F0D57"/>
    <w:rsid w:val="007F566C"/>
    <w:rsid w:val="008120AA"/>
    <w:rsid w:val="00813E92"/>
    <w:rsid w:val="00820B47"/>
    <w:rsid w:val="008248A6"/>
    <w:rsid w:val="00835EA1"/>
    <w:rsid w:val="00840D1D"/>
    <w:rsid w:val="008521CC"/>
    <w:rsid w:val="0087440F"/>
    <w:rsid w:val="00893628"/>
    <w:rsid w:val="008B0576"/>
    <w:rsid w:val="008C67AB"/>
    <w:rsid w:val="008D198B"/>
    <w:rsid w:val="008D757E"/>
    <w:rsid w:val="008E6067"/>
    <w:rsid w:val="009165EE"/>
    <w:rsid w:val="009414A7"/>
    <w:rsid w:val="00977658"/>
    <w:rsid w:val="00980DAD"/>
    <w:rsid w:val="009858D1"/>
    <w:rsid w:val="0099669A"/>
    <w:rsid w:val="009A7ED5"/>
    <w:rsid w:val="009B04B7"/>
    <w:rsid w:val="009B7B82"/>
    <w:rsid w:val="009C0609"/>
    <w:rsid w:val="009D09C1"/>
    <w:rsid w:val="009D4B12"/>
    <w:rsid w:val="009F0B5D"/>
    <w:rsid w:val="009F2193"/>
    <w:rsid w:val="009F482A"/>
    <w:rsid w:val="00A02AD3"/>
    <w:rsid w:val="00A02B76"/>
    <w:rsid w:val="00A055F1"/>
    <w:rsid w:val="00A1280F"/>
    <w:rsid w:val="00A160E4"/>
    <w:rsid w:val="00A40426"/>
    <w:rsid w:val="00A54B27"/>
    <w:rsid w:val="00A817C5"/>
    <w:rsid w:val="00A837C0"/>
    <w:rsid w:val="00A86851"/>
    <w:rsid w:val="00A93684"/>
    <w:rsid w:val="00AD6ED1"/>
    <w:rsid w:val="00AF5763"/>
    <w:rsid w:val="00AF76EC"/>
    <w:rsid w:val="00B03F9E"/>
    <w:rsid w:val="00B05FE3"/>
    <w:rsid w:val="00B07883"/>
    <w:rsid w:val="00B17656"/>
    <w:rsid w:val="00B27D7C"/>
    <w:rsid w:val="00B42538"/>
    <w:rsid w:val="00B628E5"/>
    <w:rsid w:val="00B77B12"/>
    <w:rsid w:val="00B820FC"/>
    <w:rsid w:val="00C21DD3"/>
    <w:rsid w:val="00C312FA"/>
    <w:rsid w:val="00C4492E"/>
    <w:rsid w:val="00C45C3B"/>
    <w:rsid w:val="00C619A2"/>
    <w:rsid w:val="00C62591"/>
    <w:rsid w:val="00C64D7F"/>
    <w:rsid w:val="00C6654E"/>
    <w:rsid w:val="00C67DB1"/>
    <w:rsid w:val="00C86605"/>
    <w:rsid w:val="00CA1BD7"/>
    <w:rsid w:val="00CB0F40"/>
    <w:rsid w:val="00CB3708"/>
    <w:rsid w:val="00CC45CD"/>
    <w:rsid w:val="00CD198E"/>
    <w:rsid w:val="00CF03DC"/>
    <w:rsid w:val="00D11ECD"/>
    <w:rsid w:val="00D14FDE"/>
    <w:rsid w:val="00D351B2"/>
    <w:rsid w:val="00D45E04"/>
    <w:rsid w:val="00D54021"/>
    <w:rsid w:val="00D61087"/>
    <w:rsid w:val="00D70162"/>
    <w:rsid w:val="00D771B1"/>
    <w:rsid w:val="00D93CAB"/>
    <w:rsid w:val="00DC3E53"/>
    <w:rsid w:val="00E43DA6"/>
    <w:rsid w:val="00E654D1"/>
    <w:rsid w:val="00E73463"/>
    <w:rsid w:val="00E744F3"/>
    <w:rsid w:val="00E760DA"/>
    <w:rsid w:val="00E83242"/>
    <w:rsid w:val="00E908A9"/>
    <w:rsid w:val="00E93F5B"/>
    <w:rsid w:val="00EC4F25"/>
    <w:rsid w:val="00EE459C"/>
    <w:rsid w:val="00EF7BD0"/>
    <w:rsid w:val="00F228D7"/>
    <w:rsid w:val="00F464C5"/>
    <w:rsid w:val="00F6056B"/>
    <w:rsid w:val="00F61920"/>
    <w:rsid w:val="00F63B68"/>
    <w:rsid w:val="00FC6ECF"/>
    <w:rsid w:val="00FC7209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C67DB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4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0A2C"/>
    <w:rPr>
      <w:rFonts w:ascii="Courier New" w:hAnsi="Courier New" w:cs="Courier New"/>
    </w:rPr>
  </w:style>
  <w:style w:type="character" w:customStyle="1" w:styleId="rvts9">
    <w:name w:val="rvts9"/>
    <w:basedOn w:val="a0"/>
    <w:rsid w:val="009B04B7"/>
  </w:style>
  <w:style w:type="paragraph" w:styleId="a3">
    <w:name w:val="List Paragraph"/>
    <w:basedOn w:val="a"/>
    <w:uiPriority w:val="34"/>
    <w:qFormat/>
    <w:rsid w:val="002A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Керівникам телерадіоорганізацій сфери управління Держкомтелерадіо України</vt:lpstr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Керівникам телерадіоорганізацій сфери управління Держкомтелерадіо України</dc:title>
  <dc:subject/>
  <dc:creator>210-Вика</dc:creator>
  <cp:keywords/>
  <dc:description/>
  <cp:lastModifiedBy>User</cp:lastModifiedBy>
  <cp:revision>11</cp:revision>
  <cp:lastPrinted>2015-12-01T11:02:00Z</cp:lastPrinted>
  <dcterms:created xsi:type="dcterms:W3CDTF">2015-12-04T11:13:00Z</dcterms:created>
  <dcterms:modified xsi:type="dcterms:W3CDTF">2017-06-02T11:06:00Z</dcterms:modified>
</cp:coreProperties>
</file>