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26E26493" wp14:editId="563931A5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7354A3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D32E19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326367" wp14:editId="071C45CE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354A3" w:rsidRDefault="007354A3" w:rsidP="007354A3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4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80-річчя області на Луганщині встановлять </w:t>
      </w:r>
    </w:p>
    <w:p w:rsidR="007354A3" w:rsidRDefault="007354A3" w:rsidP="007354A3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4A3">
        <w:rPr>
          <w:rFonts w:ascii="Times New Roman" w:hAnsi="Times New Roman" w:cs="Times New Roman"/>
          <w:b/>
          <w:sz w:val="28"/>
          <w:szCs w:val="28"/>
          <w:lang w:val="uk-UA"/>
        </w:rPr>
        <w:t>всеукраїнський рекорд, – брифінг</w:t>
      </w:r>
    </w:p>
    <w:p w:rsidR="007354A3" w:rsidRDefault="007354A3" w:rsidP="007354A3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0"/>
          <w:szCs w:val="20"/>
          <w:lang w:val="ru-RU"/>
        </w:rPr>
      </w:pP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 xml:space="preserve">3 червня виповнюється 80 років від дня утворення Луганщини. Про заплановані обласні заходи, присвячені </w:t>
      </w:r>
      <w:r w:rsidR="00D32E19">
        <w:rPr>
          <w:color w:val="000000"/>
          <w:sz w:val="28"/>
          <w:szCs w:val="28"/>
        </w:rPr>
        <w:t>цій події,</w:t>
      </w:r>
      <w:r w:rsidR="00D32E19" w:rsidRPr="00D32E19">
        <w:rPr>
          <w:color w:val="000000"/>
          <w:sz w:val="28"/>
          <w:szCs w:val="28"/>
        </w:rPr>
        <w:t xml:space="preserve"> </w:t>
      </w:r>
      <w:r w:rsidRPr="007354A3">
        <w:rPr>
          <w:color w:val="000000"/>
          <w:sz w:val="28"/>
          <w:szCs w:val="28"/>
        </w:rPr>
        <w:t xml:space="preserve">на брифінгу для ЗМІ розповіла начальник управлянні культури, національностей та релігій облдержадміністрації Аліна </w:t>
      </w:r>
      <w:proofErr w:type="spellStart"/>
      <w:r w:rsidRPr="007354A3">
        <w:rPr>
          <w:color w:val="000000"/>
          <w:sz w:val="28"/>
          <w:szCs w:val="28"/>
        </w:rPr>
        <w:t>Адамчук</w:t>
      </w:r>
      <w:proofErr w:type="spellEnd"/>
      <w:r w:rsidRPr="007354A3">
        <w:rPr>
          <w:color w:val="000000"/>
          <w:sz w:val="28"/>
          <w:szCs w:val="28"/>
        </w:rPr>
        <w:t>.</w:t>
      </w: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 xml:space="preserve">Вона доповіла, що голова Луганської обласної державної адміністрації – керівник </w:t>
      </w:r>
      <w:bookmarkStart w:id="0" w:name="_GoBack"/>
      <w:bookmarkEnd w:id="0"/>
      <w:r w:rsidRPr="007354A3">
        <w:rPr>
          <w:color w:val="000000"/>
          <w:sz w:val="28"/>
          <w:szCs w:val="28"/>
        </w:rPr>
        <w:t>обласної військово-цивільної адміністрації Юрій Гарбуз вже затвердив план заходів щорічного обласного фестивалю «Луганщина – це Україна!»</w:t>
      </w: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 xml:space="preserve">Тож, основні урочистості до 80-річчя області відбудуться у суботу, 2 червня, в </w:t>
      </w:r>
      <w:proofErr w:type="spellStart"/>
      <w:r w:rsidRPr="007354A3">
        <w:rPr>
          <w:color w:val="000000"/>
          <w:sz w:val="28"/>
          <w:szCs w:val="28"/>
        </w:rPr>
        <w:t>Сєвєродонецьку</w:t>
      </w:r>
      <w:proofErr w:type="spellEnd"/>
      <w:r w:rsidRPr="007354A3">
        <w:rPr>
          <w:color w:val="000000"/>
          <w:sz w:val="28"/>
          <w:szCs w:val="28"/>
        </w:rPr>
        <w:t>.</w:t>
      </w: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>Розпочнеться свято театралізованим виступом Луганського обласного козачого кінного театру з новою програмою «За вільну Україну, за свій коханий край!»</w:t>
      </w: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 xml:space="preserve">Аліна </w:t>
      </w:r>
      <w:proofErr w:type="spellStart"/>
      <w:r w:rsidRPr="007354A3">
        <w:rPr>
          <w:color w:val="000000"/>
          <w:sz w:val="28"/>
          <w:szCs w:val="28"/>
        </w:rPr>
        <w:t>Адамчук</w:t>
      </w:r>
      <w:proofErr w:type="spellEnd"/>
      <w:r w:rsidRPr="007354A3">
        <w:rPr>
          <w:color w:val="000000"/>
          <w:sz w:val="28"/>
          <w:szCs w:val="28"/>
        </w:rPr>
        <w:t xml:space="preserve"> звернула увагу, що 2 червня планується встановлення рекорду України з одночасного виконання вісімдесятьма хореографічними колективами українського танцю з фіксацією у Книзі рекордів України.</w:t>
      </w: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>Цьогорічним започаткуванням стане і парад шкільних автобусів, оформлених малюнками із зображенням найцікавіших символів і пейзажів кожного району Луганщини.</w:t>
      </w: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>Для любителів декоративно-ужиткового та образотворчого мистецтва організують обласну виставку майстрів «Невичерпні таланти Луганщини». Аматорські колективи міст та районів області візьмуть участь у фестивальній програмі «Вільні. Щирі. Талановиті».</w:t>
      </w: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>Крім того, на 80-річчя Луганщини заплановано фінал культурно-мистецької акції «Український формат» за участю ансамблю пісні і танцю «</w:t>
      </w:r>
      <w:proofErr w:type="spellStart"/>
      <w:r w:rsidRPr="007354A3">
        <w:rPr>
          <w:color w:val="000000"/>
          <w:sz w:val="28"/>
          <w:szCs w:val="28"/>
        </w:rPr>
        <w:t>Радани</w:t>
      </w:r>
      <w:proofErr w:type="spellEnd"/>
      <w:r w:rsidRPr="007354A3">
        <w:rPr>
          <w:color w:val="000000"/>
          <w:sz w:val="28"/>
          <w:szCs w:val="28"/>
        </w:rPr>
        <w:t>» Луганської обласної філармонії.</w:t>
      </w: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>На ювілей відбудеться і концерт гурту «</w:t>
      </w:r>
      <w:proofErr w:type="spellStart"/>
      <w:r w:rsidRPr="007354A3">
        <w:rPr>
          <w:color w:val="000000"/>
          <w:sz w:val="28"/>
          <w:szCs w:val="28"/>
        </w:rPr>
        <w:t>БеZМЕЖ</w:t>
      </w:r>
      <w:proofErr w:type="spellEnd"/>
      <w:r w:rsidRPr="007354A3">
        <w:rPr>
          <w:color w:val="000000"/>
          <w:sz w:val="28"/>
          <w:szCs w:val="28"/>
        </w:rPr>
        <w:t>».</w:t>
      </w: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 xml:space="preserve">Начальник управлянні культури, національностей та релігій облдержадміністрації відзначила, що на свято має завітати відома українська співачка, </w:t>
      </w:r>
      <w:proofErr w:type="spellStart"/>
      <w:r w:rsidRPr="007354A3">
        <w:rPr>
          <w:color w:val="000000"/>
          <w:sz w:val="28"/>
          <w:szCs w:val="28"/>
        </w:rPr>
        <w:t>телеведуча</w:t>
      </w:r>
      <w:proofErr w:type="spellEnd"/>
      <w:r w:rsidRPr="007354A3">
        <w:rPr>
          <w:color w:val="000000"/>
          <w:sz w:val="28"/>
          <w:szCs w:val="28"/>
        </w:rPr>
        <w:t xml:space="preserve">, художниця, науковець, громадський діяч, волонтер, </w:t>
      </w:r>
      <w:r w:rsidRPr="007354A3">
        <w:rPr>
          <w:color w:val="000000"/>
          <w:sz w:val="28"/>
          <w:szCs w:val="28"/>
        </w:rPr>
        <w:lastRenderedPageBreak/>
        <w:t xml:space="preserve">радник Міністра культури України Анжеліка </w:t>
      </w:r>
      <w:proofErr w:type="spellStart"/>
      <w:r w:rsidRPr="007354A3">
        <w:rPr>
          <w:color w:val="000000"/>
          <w:sz w:val="28"/>
          <w:szCs w:val="28"/>
        </w:rPr>
        <w:t>Рудницька</w:t>
      </w:r>
      <w:proofErr w:type="spellEnd"/>
      <w:r w:rsidRPr="007354A3">
        <w:rPr>
          <w:color w:val="000000"/>
          <w:sz w:val="28"/>
          <w:szCs w:val="28"/>
        </w:rPr>
        <w:t xml:space="preserve"> разом зі своїми колегами.</w:t>
      </w: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>Для дітей буде організована зона сімейного відпочинку, містечко атракціонів, різноманітні розважальні програми.</w:t>
      </w:r>
    </w:p>
    <w:p w:rsidR="007354A3" w:rsidRPr="007354A3" w:rsidRDefault="007354A3" w:rsidP="007354A3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7354A3">
        <w:rPr>
          <w:color w:val="000000"/>
          <w:sz w:val="28"/>
          <w:szCs w:val="28"/>
        </w:rPr>
        <w:t xml:space="preserve">Також Аліна </w:t>
      </w:r>
      <w:proofErr w:type="spellStart"/>
      <w:r w:rsidRPr="007354A3">
        <w:rPr>
          <w:color w:val="000000"/>
          <w:sz w:val="28"/>
          <w:szCs w:val="28"/>
        </w:rPr>
        <w:t>Адамчук</w:t>
      </w:r>
      <w:proofErr w:type="spellEnd"/>
      <w:r w:rsidRPr="007354A3">
        <w:rPr>
          <w:color w:val="000000"/>
          <w:sz w:val="28"/>
          <w:szCs w:val="28"/>
        </w:rPr>
        <w:t xml:space="preserve"> запросила жителів області відвідати виставку сувенірної продукції переможців конкурсу «Символ Луганщини», пересувну виставку «Люди твої, Луганщина!», обласну виставку творів учнів художніх шкіл із проведенням майстер-класів.</w:t>
      </w:r>
    </w:p>
    <w:p w:rsidR="00804D8D" w:rsidRDefault="00804D8D" w:rsidP="008F4A61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04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13616"/>
    <w:multiLevelType w:val="hybridMultilevel"/>
    <w:tmpl w:val="52F86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A38AB"/>
    <w:rsid w:val="000D0902"/>
    <w:rsid w:val="001004B3"/>
    <w:rsid w:val="0011100D"/>
    <w:rsid w:val="001872DC"/>
    <w:rsid w:val="00286511"/>
    <w:rsid w:val="002C5714"/>
    <w:rsid w:val="00395859"/>
    <w:rsid w:val="00423B10"/>
    <w:rsid w:val="004E3AAF"/>
    <w:rsid w:val="007354A3"/>
    <w:rsid w:val="007465E0"/>
    <w:rsid w:val="00781554"/>
    <w:rsid w:val="007F2AAD"/>
    <w:rsid w:val="00804D8D"/>
    <w:rsid w:val="00821410"/>
    <w:rsid w:val="00836195"/>
    <w:rsid w:val="008F4A61"/>
    <w:rsid w:val="008F531B"/>
    <w:rsid w:val="0090590C"/>
    <w:rsid w:val="00974C48"/>
    <w:rsid w:val="009B4446"/>
    <w:rsid w:val="00AE2C41"/>
    <w:rsid w:val="00B65372"/>
    <w:rsid w:val="00B65A0E"/>
    <w:rsid w:val="00BD2C81"/>
    <w:rsid w:val="00D23F9E"/>
    <w:rsid w:val="00D32E19"/>
    <w:rsid w:val="00DB68A1"/>
    <w:rsid w:val="00EB0DCB"/>
    <w:rsid w:val="00F62F1C"/>
    <w:rsid w:val="00F90EF7"/>
    <w:rsid w:val="00F9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0590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0590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059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0590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0590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059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lugans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mk@log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2017-07-28T07:57:00Z</cp:lastPrinted>
  <dcterms:created xsi:type="dcterms:W3CDTF">2017-07-28T07:42:00Z</dcterms:created>
  <dcterms:modified xsi:type="dcterms:W3CDTF">2018-05-11T06:20:00Z</dcterms:modified>
</cp:coreProperties>
</file>