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11"/>
        <w:tblW w:w="9889" w:type="dxa"/>
        <w:tblLayout w:type="fixed"/>
        <w:tblLook w:val="0000"/>
      </w:tblPr>
      <w:tblGrid>
        <w:gridCol w:w="9889"/>
      </w:tblGrid>
      <w:tr w:rsidR="002A714E" w:rsidRPr="002A714E" w:rsidTr="006B0227">
        <w:trPr>
          <w:cantSplit/>
          <w:trHeight w:val="1127"/>
        </w:trPr>
        <w:tc>
          <w:tcPr>
            <w:tcW w:w="9889" w:type="dxa"/>
            <w:tcBorders>
              <w:bottom w:val="nil"/>
            </w:tcBorders>
          </w:tcPr>
          <w:p w:rsidR="002A714E" w:rsidRPr="001C3CFE" w:rsidRDefault="0061065F" w:rsidP="006B022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 w:val="0"/>
                <w:noProof/>
                <w:spacing w:val="10"/>
                <w:sz w:val="16"/>
                <w:lang w:val="uk-UA" w:eastAsia="uk-UA"/>
              </w:rPr>
              <w:drawing>
                <wp:inline distT="0" distB="0" distL="0" distR="0">
                  <wp:extent cx="400050" cy="628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14E" w:rsidRPr="002A714E" w:rsidTr="006B0227">
        <w:trPr>
          <w:cantSplit/>
          <w:trHeight w:hRule="exact" w:val="503"/>
        </w:trPr>
        <w:tc>
          <w:tcPr>
            <w:tcW w:w="9889" w:type="dxa"/>
          </w:tcPr>
          <w:p w:rsidR="002A714E" w:rsidRPr="00D073A7" w:rsidRDefault="002A714E" w:rsidP="006B022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3A7">
              <w:rPr>
                <w:rFonts w:ascii="Times New Roman" w:hAnsi="Times New Roman" w:cs="Times New Roman"/>
                <w:sz w:val="24"/>
                <w:szCs w:val="24"/>
              </w:rPr>
              <w:t>ЛУГАНСЬКА ОБЛАСНА ДЕРЖАВНА АДМІНІСТРАЦІЯ</w:t>
            </w:r>
          </w:p>
          <w:p w:rsidR="002A714E" w:rsidRPr="002A714E" w:rsidRDefault="002A714E" w:rsidP="006B0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A714E">
              <w:rPr>
                <w:rFonts w:ascii="Times New Roman" w:hAnsi="Times New Roman"/>
                <w:b/>
                <w:caps/>
                <w:sz w:val="24"/>
                <w:szCs w:val="24"/>
              </w:rPr>
              <w:t>департамент масових комунікацій</w:t>
            </w:r>
          </w:p>
          <w:p w:rsidR="002A714E" w:rsidRPr="002A714E" w:rsidRDefault="002A714E" w:rsidP="006B0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E" w:rsidRPr="002A714E" w:rsidTr="006B0227">
        <w:trPr>
          <w:cantSplit/>
          <w:trHeight w:val="524"/>
        </w:trPr>
        <w:tc>
          <w:tcPr>
            <w:tcW w:w="9889" w:type="dxa"/>
          </w:tcPr>
          <w:p w:rsidR="002A714E" w:rsidRPr="00D073A7" w:rsidRDefault="002A714E" w:rsidP="006B0227">
            <w:pPr>
              <w:pStyle w:val="1"/>
              <w:spacing w:before="0" w:after="0"/>
              <w:ind w:firstLine="62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D073A7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просп. Центральний, </w:t>
            </w:r>
            <w:smartTag w:uri="urn:schemas-microsoft-com:office:smarttags" w:element="metricconverter">
              <w:smartTagPr>
                <w:attr w:name="ProductID" w:val="59, м"/>
              </w:smartTagPr>
              <w:r w:rsidRPr="00D073A7">
                <w:rPr>
                  <w:rFonts w:ascii="Times New Roman" w:hAnsi="Times New Roman" w:cs="Times New Roman"/>
                  <w:b w:val="0"/>
                  <w:sz w:val="20"/>
                  <w:szCs w:val="20"/>
                  <w:lang w:val="uk-UA"/>
                </w:rPr>
                <w:t>59, м</w:t>
              </w:r>
            </w:smartTag>
            <w:r w:rsidRPr="00D073A7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. Сєвєродонецьк, Луганська область, 93406</w:t>
            </w:r>
          </w:p>
          <w:p w:rsidR="002A714E" w:rsidRPr="002A714E" w:rsidRDefault="002A714E" w:rsidP="006B0227">
            <w:pPr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9" w:history="1">
              <w:r w:rsidRPr="002A714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dmk</w:t>
              </w:r>
              <w:r w:rsidRPr="002A714E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@</w:t>
              </w:r>
              <w:r w:rsidRPr="002A714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loga</w:t>
              </w:r>
              <w:r w:rsidRPr="002A714E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2A714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 w:rsidRPr="002A714E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2A714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  <w:r w:rsidRPr="002A714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2A71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hyperlink r:id="rId10" w:history="1">
              <w:r w:rsidRPr="002A714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infolugansk</w:t>
              </w:r>
              <w:r w:rsidRPr="002A714E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@</w:t>
              </w:r>
              <w:r w:rsidRPr="002A714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2A714E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2A714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Pr="002A71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A714E" w:rsidRPr="002A714E" w:rsidRDefault="002A714E" w:rsidP="006B0227">
            <w:pPr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714E">
              <w:rPr>
                <w:rFonts w:ascii="Times New Roman" w:hAnsi="Times New Roman"/>
                <w:noProof/>
                <w:lang w:eastAsia="ru-RU"/>
              </w:rPr>
              <w:pict>
                <v:line id="Прямая соединительная линия 4" o:spid="_x0000_s1027" style="position:absolute;left:0;text-align:left;z-index:251657728;visibility:visible" from="-6.7pt,8.7pt" to="472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" strokeweight="4.5pt">
                  <v:stroke linestyle="thickThin"/>
                </v:line>
              </w:pict>
            </w:r>
          </w:p>
          <w:p w:rsidR="002A714E" w:rsidRPr="002A714E" w:rsidRDefault="002A714E" w:rsidP="006B0227">
            <w:pPr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714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</w:p>
        </w:tc>
      </w:tr>
    </w:tbl>
    <w:p w:rsidR="0061065F" w:rsidRPr="0061065F" w:rsidRDefault="0061065F" w:rsidP="0061065F">
      <w:pPr>
        <w:pStyle w:val="1"/>
        <w:shd w:val="clear" w:color="auto" w:fill="FFFFFF"/>
        <w:spacing w:before="122" w:after="95"/>
        <w:ind w:right="192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61065F">
        <w:rPr>
          <w:rFonts w:ascii="Times New Roman" w:hAnsi="Times New Roman" w:cs="Times New Roman"/>
          <w:bCs w:val="0"/>
          <w:color w:val="000000"/>
          <w:sz w:val="28"/>
          <w:szCs w:val="28"/>
        </w:rPr>
        <w:t>Міжнародний день біженців, на жаль, став актуальним і для нашої країни, – Юрій Гарбуз</w:t>
      </w:r>
    </w:p>
    <w:p w:rsidR="002A714E" w:rsidRPr="0061065F" w:rsidRDefault="002A714E" w:rsidP="002A714E">
      <w:pPr>
        <w:rPr>
          <w:sz w:val="28"/>
          <w:szCs w:val="28"/>
          <w:lang w:eastAsia="ru-RU"/>
        </w:rPr>
      </w:pPr>
    </w:p>
    <w:p w:rsidR="0061065F" w:rsidRPr="0061065F" w:rsidRDefault="0061065F" w:rsidP="0061065F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1065F">
        <w:rPr>
          <w:color w:val="000000"/>
          <w:sz w:val="28"/>
          <w:szCs w:val="28"/>
          <w:lang w:val="uk-UA"/>
        </w:rPr>
        <w:t xml:space="preserve">На цьому акцентував увагу голова Луганської обласної державної адміністрації – керівник обласної військово-цивільної адміністрації Юрій Гарбуз під час сьогоднішньої зустрічі з керівником Регіонального офісу Агентства ООН зі справ біженців Мулусеу Мамо та представниками польового офісу Управління Верховного комісара ООН у справах біженців (УВКБ ООН) Іваном Салєєвим і Олександрою </w:t>
      </w:r>
      <w:r w:rsidRPr="0061065F">
        <w:rPr>
          <w:color w:val="000000"/>
          <w:sz w:val="28"/>
          <w:szCs w:val="28"/>
        </w:rPr>
        <w:t>Литвиненко.</w:t>
      </w:r>
    </w:p>
    <w:p w:rsidR="0061065F" w:rsidRPr="0061065F" w:rsidRDefault="0061065F" w:rsidP="0061065F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1065F">
        <w:rPr>
          <w:color w:val="000000"/>
          <w:sz w:val="28"/>
          <w:szCs w:val="28"/>
        </w:rPr>
        <w:t>Під час зустрічі були обговорені механізми вирішення таких нагальних питань, як ремонт мосту в Станиці Луганській і оптимізація пропускного режиму, проблеми транспортної доступності у населених пунктах «сірої зони» і створення там умов для нормального життя.</w:t>
      </w:r>
    </w:p>
    <w:p w:rsidR="0061065F" w:rsidRPr="0061065F" w:rsidRDefault="0061065F" w:rsidP="0061065F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1065F">
        <w:rPr>
          <w:color w:val="000000"/>
          <w:sz w:val="28"/>
          <w:szCs w:val="28"/>
        </w:rPr>
        <w:t>Очільник області подякував міжнародним партнерам за значну підтримку та дієву соціальну і правову допомогу, яку надає УВКБ ООН переселенцям Луганщини та місцевим жителям уздовж лінії розмежування.</w:t>
      </w:r>
    </w:p>
    <w:p w:rsidR="0061065F" w:rsidRPr="0061065F" w:rsidRDefault="0061065F" w:rsidP="0061065F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1065F">
        <w:rPr>
          <w:color w:val="000000"/>
          <w:sz w:val="28"/>
          <w:szCs w:val="28"/>
        </w:rPr>
        <w:t>Нагадаємо, що з початку військового конфлікту на Сході України Луганська область стабільно займає друге місце в державі за кількістю ВПО. Це майже 294 тис. громадян.</w:t>
      </w:r>
    </w:p>
    <w:p w:rsidR="002A714E" w:rsidRPr="0061065F" w:rsidRDefault="002A714E" w:rsidP="002A714E">
      <w:pPr>
        <w:spacing w:after="0"/>
        <w:rPr>
          <w:rFonts w:ascii="Times New Roman" w:hAnsi="Times New Roman"/>
          <w:sz w:val="28"/>
          <w:szCs w:val="28"/>
        </w:rPr>
      </w:pPr>
    </w:p>
    <w:p w:rsidR="00480734" w:rsidRDefault="00480734" w:rsidP="002A714E">
      <w:pPr>
        <w:spacing w:after="0"/>
      </w:pPr>
    </w:p>
    <w:p w:rsidR="000B31CE" w:rsidRPr="002A714E" w:rsidRDefault="000B31CE" w:rsidP="002A714E">
      <w:pPr>
        <w:spacing w:after="0" w:line="240" w:lineRule="auto"/>
        <w:ind w:firstLine="624"/>
        <w:jc w:val="center"/>
        <w:rPr>
          <w:rFonts w:ascii="Times New Roman" w:hAnsi="Times New Roman"/>
          <w:sz w:val="18"/>
          <w:szCs w:val="18"/>
          <w:lang w:val="uk-UA"/>
        </w:rPr>
      </w:pPr>
    </w:p>
    <w:sectPr w:rsidR="000B31CE" w:rsidRPr="002A714E" w:rsidSect="00D073A7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04E" w:rsidRDefault="00FE004E" w:rsidP="00D073A7">
      <w:pPr>
        <w:spacing w:after="0" w:line="240" w:lineRule="auto"/>
      </w:pPr>
      <w:r>
        <w:separator/>
      </w:r>
    </w:p>
  </w:endnote>
  <w:endnote w:type="continuationSeparator" w:id="1">
    <w:p w:rsidR="00FE004E" w:rsidRDefault="00FE004E" w:rsidP="00D0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04E" w:rsidRDefault="00FE004E" w:rsidP="00D073A7">
      <w:pPr>
        <w:spacing w:after="0" w:line="240" w:lineRule="auto"/>
      </w:pPr>
      <w:r>
        <w:separator/>
      </w:r>
    </w:p>
  </w:footnote>
  <w:footnote w:type="continuationSeparator" w:id="1">
    <w:p w:rsidR="00FE004E" w:rsidRDefault="00FE004E" w:rsidP="00D07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01C5"/>
    <w:multiLevelType w:val="hybridMultilevel"/>
    <w:tmpl w:val="242E4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E57"/>
    <w:rsid w:val="00017CED"/>
    <w:rsid w:val="000333AD"/>
    <w:rsid w:val="0006088D"/>
    <w:rsid w:val="000B31CE"/>
    <w:rsid w:val="000C6A6A"/>
    <w:rsid w:val="00112EF4"/>
    <w:rsid w:val="00133E96"/>
    <w:rsid w:val="00192A73"/>
    <w:rsid w:val="001A2CF1"/>
    <w:rsid w:val="001B113E"/>
    <w:rsid w:val="001C3CFE"/>
    <w:rsid w:val="001E58F6"/>
    <w:rsid w:val="00230AA6"/>
    <w:rsid w:val="002322B1"/>
    <w:rsid w:val="00252DBA"/>
    <w:rsid w:val="002A714E"/>
    <w:rsid w:val="002D7E57"/>
    <w:rsid w:val="003F46CA"/>
    <w:rsid w:val="004105D3"/>
    <w:rsid w:val="0041651E"/>
    <w:rsid w:val="00480734"/>
    <w:rsid w:val="004C474B"/>
    <w:rsid w:val="00574B9E"/>
    <w:rsid w:val="005779BB"/>
    <w:rsid w:val="0061065F"/>
    <w:rsid w:val="00616E77"/>
    <w:rsid w:val="006967B8"/>
    <w:rsid w:val="006B0227"/>
    <w:rsid w:val="006C7450"/>
    <w:rsid w:val="00767E57"/>
    <w:rsid w:val="00874C7D"/>
    <w:rsid w:val="00885353"/>
    <w:rsid w:val="0088675A"/>
    <w:rsid w:val="00920D9B"/>
    <w:rsid w:val="00951328"/>
    <w:rsid w:val="009B5D80"/>
    <w:rsid w:val="00A340D4"/>
    <w:rsid w:val="00A452A4"/>
    <w:rsid w:val="00A51690"/>
    <w:rsid w:val="00A77AD6"/>
    <w:rsid w:val="00AA068F"/>
    <w:rsid w:val="00AB43F9"/>
    <w:rsid w:val="00AF6818"/>
    <w:rsid w:val="00B269AD"/>
    <w:rsid w:val="00B53493"/>
    <w:rsid w:val="00B73C80"/>
    <w:rsid w:val="00B8262E"/>
    <w:rsid w:val="00B9672C"/>
    <w:rsid w:val="00C45B65"/>
    <w:rsid w:val="00C73047"/>
    <w:rsid w:val="00C801BC"/>
    <w:rsid w:val="00CA0FF9"/>
    <w:rsid w:val="00D073A7"/>
    <w:rsid w:val="00D4179B"/>
    <w:rsid w:val="00D65A19"/>
    <w:rsid w:val="00D74120"/>
    <w:rsid w:val="00F55C59"/>
    <w:rsid w:val="00FA5563"/>
    <w:rsid w:val="00FE0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9B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1C3C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C3C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C3C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5">
    <w:name w:val="Hyperlink"/>
    <w:rsid w:val="001C3CFE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230AA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0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73A7"/>
  </w:style>
  <w:style w:type="paragraph" w:styleId="a9">
    <w:name w:val="footer"/>
    <w:basedOn w:val="a"/>
    <w:link w:val="aa"/>
    <w:uiPriority w:val="99"/>
    <w:unhideWhenUsed/>
    <w:rsid w:val="00D0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73A7"/>
  </w:style>
  <w:style w:type="paragraph" w:styleId="ab">
    <w:name w:val="Normal (Web)"/>
    <w:basedOn w:val="a"/>
    <w:uiPriority w:val="99"/>
    <w:semiHidden/>
    <w:unhideWhenUsed/>
    <w:rsid w:val="002A7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lugans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k@log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5A3DB-B629-480B-ADFE-24D0BB88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Links>
    <vt:vector size="12" baseType="variant">
      <vt:variant>
        <vt:i4>458793</vt:i4>
      </vt:variant>
      <vt:variant>
        <vt:i4>3</vt:i4>
      </vt:variant>
      <vt:variant>
        <vt:i4>0</vt:i4>
      </vt:variant>
      <vt:variant>
        <vt:i4>5</vt:i4>
      </vt:variant>
      <vt:variant>
        <vt:lpwstr>mailto:infolugansk@gmail.com</vt:lpwstr>
      </vt:variant>
      <vt:variant>
        <vt:lpwstr/>
      </vt:variant>
      <vt:variant>
        <vt:i4>6815757</vt:i4>
      </vt:variant>
      <vt:variant>
        <vt:i4>0</vt:i4>
      </vt:variant>
      <vt:variant>
        <vt:i4>0</vt:i4>
      </vt:variant>
      <vt:variant>
        <vt:i4>5</vt:i4>
      </vt:variant>
      <vt:variant>
        <vt:lpwstr>mailto:dmk@loga.gov.ua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2017-06-02T07:56:00Z</cp:lastPrinted>
  <dcterms:created xsi:type="dcterms:W3CDTF">2017-06-21T08:21:00Z</dcterms:created>
  <dcterms:modified xsi:type="dcterms:W3CDTF">2017-06-21T08:21:00Z</dcterms:modified>
</cp:coreProperties>
</file>