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4384"/>
        <w:gridCol w:w="2551"/>
        <w:gridCol w:w="1701"/>
      </w:tblGrid>
      <w:tr w:rsidR="00182FD9" w:rsidRPr="00182FD9" w:rsidTr="00182FD9">
        <w:trPr>
          <w:trHeight w:val="810"/>
        </w:trPr>
        <w:tc>
          <w:tcPr>
            <w:tcW w:w="544" w:type="dxa"/>
            <w:hideMark/>
          </w:tcPr>
          <w:p w:rsidR="00182FD9" w:rsidRPr="00182FD9" w:rsidRDefault="00182FD9" w:rsidP="00182FD9">
            <w:pPr>
              <w:rPr>
                <w:b/>
                <w:bCs/>
              </w:rPr>
            </w:pPr>
            <w:r w:rsidRPr="00182FD9">
              <w:rPr>
                <w:b/>
                <w:bCs/>
              </w:rPr>
              <w:t>Н/з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jc w:val="center"/>
              <w:rPr>
                <w:b/>
                <w:bCs/>
              </w:rPr>
            </w:pPr>
            <w:proofErr w:type="spellStart"/>
            <w:r w:rsidRPr="00182FD9">
              <w:rPr>
                <w:b/>
                <w:bCs/>
              </w:rPr>
              <w:t>Назва</w:t>
            </w:r>
            <w:proofErr w:type="spellEnd"/>
            <w:r w:rsidRPr="00182FD9">
              <w:rPr>
                <w:b/>
                <w:bCs/>
              </w:rPr>
              <w:t xml:space="preserve"> </w:t>
            </w:r>
            <w:proofErr w:type="spellStart"/>
            <w:r w:rsidRPr="00182FD9">
              <w:rPr>
                <w:b/>
                <w:bCs/>
              </w:rPr>
              <w:t>суб'єкта</w:t>
            </w:r>
            <w:proofErr w:type="spellEnd"/>
            <w:r w:rsidRPr="00182FD9">
              <w:rPr>
                <w:b/>
                <w:bCs/>
              </w:rPr>
              <w:t xml:space="preserve"> </w:t>
            </w:r>
            <w:proofErr w:type="spellStart"/>
            <w:r w:rsidRPr="00182FD9">
              <w:rPr>
                <w:b/>
                <w:bCs/>
              </w:rPr>
              <w:t>господарювання</w:t>
            </w:r>
            <w:proofErr w:type="spellEnd"/>
          </w:p>
        </w:tc>
        <w:tc>
          <w:tcPr>
            <w:tcW w:w="2551" w:type="dxa"/>
            <w:hideMark/>
          </w:tcPr>
          <w:p w:rsidR="00182FD9" w:rsidRPr="00182FD9" w:rsidRDefault="00182FD9" w:rsidP="00182FD9">
            <w:pPr>
              <w:jc w:val="center"/>
              <w:rPr>
                <w:b/>
                <w:bCs/>
              </w:rPr>
            </w:pPr>
            <w:r w:rsidRPr="00182FD9">
              <w:rPr>
                <w:b/>
                <w:bCs/>
              </w:rPr>
              <w:t xml:space="preserve">Адреса </w:t>
            </w:r>
            <w:proofErr w:type="spellStart"/>
            <w:r w:rsidRPr="00182FD9">
              <w:rPr>
                <w:b/>
                <w:bCs/>
              </w:rPr>
              <w:t>об'єкта</w:t>
            </w:r>
            <w:proofErr w:type="spellEnd"/>
            <w:r w:rsidRPr="00182FD9">
              <w:rPr>
                <w:b/>
                <w:bCs/>
              </w:rPr>
              <w:t xml:space="preserve"> </w:t>
            </w:r>
            <w:proofErr w:type="spellStart"/>
            <w:r w:rsidRPr="00182FD9">
              <w:rPr>
                <w:b/>
                <w:bCs/>
              </w:rPr>
              <w:t>торгі</w:t>
            </w:r>
            <w:proofErr w:type="gramStart"/>
            <w:r w:rsidRPr="00182FD9">
              <w:rPr>
                <w:b/>
                <w:bCs/>
              </w:rPr>
              <w:t>вл</w:t>
            </w:r>
            <w:proofErr w:type="gramEnd"/>
            <w:r w:rsidRPr="00182FD9">
              <w:rPr>
                <w:b/>
                <w:bCs/>
              </w:rPr>
              <w:t>і</w:t>
            </w:r>
            <w:proofErr w:type="spellEnd"/>
          </w:p>
        </w:tc>
        <w:tc>
          <w:tcPr>
            <w:tcW w:w="1701" w:type="dxa"/>
            <w:hideMark/>
          </w:tcPr>
          <w:p w:rsidR="00182FD9" w:rsidRPr="00182FD9" w:rsidRDefault="00182FD9" w:rsidP="00182FD9">
            <w:pPr>
              <w:jc w:val="center"/>
              <w:rPr>
                <w:b/>
                <w:bCs/>
              </w:rPr>
            </w:pPr>
            <w:r w:rsidRPr="00182FD9">
              <w:rPr>
                <w:b/>
                <w:bCs/>
              </w:rPr>
              <w:t xml:space="preserve">№ </w:t>
            </w:r>
            <w:proofErr w:type="spellStart"/>
            <w:r w:rsidRPr="00182FD9">
              <w:rPr>
                <w:b/>
                <w:bCs/>
              </w:rPr>
              <w:t>будинку</w:t>
            </w:r>
            <w:proofErr w:type="spellEnd"/>
          </w:p>
        </w:tc>
      </w:tr>
      <w:tr w:rsidR="00182FD9" w:rsidRPr="00182FD9" w:rsidTr="00182FD9">
        <w:trPr>
          <w:trHeight w:val="705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Державн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торговельн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 "</w:t>
            </w:r>
            <w:proofErr w:type="spellStart"/>
            <w:r w:rsidRPr="00182FD9">
              <w:t>Каменяр</w:t>
            </w:r>
            <w:proofErr w:type="spellEnd"/>
            <w:r w:rsidRPr="00182FD9">
              <w:t>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26 БАКИНСЬКИХ КОМ</w:t>
            </w:r>
            <w:proofErr w:type="gramStart"/>
            <w:r w:rsidRPr="00182FD9">
              <w:t>I</w:t>
            </w:r>
            <w:proofErr w:type="gramEnd"/>
            <w:r w:rsidRPr="00182FD9">
              <w:t>САРIВ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8</w:t>
            </w:r>
          </w:p>
        </w:tc>
      </w:tr>
      <w:tr w:rsidR="00182FD9" w:rsidRPr="00182FD9" w:rsidTr="00182FD9">
        <w:trPr>
          <w:trHeight w:val="99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2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r w:rsidRPr="00182FD9">
              <w:t>ТОВАРИСТВ</w:t>
            </w:r>
            <w:r>
              <w:rPr>
                <w:lang w:val="uk-UA"/>
              </w:rPr>
              <w:t>О</w:t>
            </w:r>
            <w:r w:rsidRPr="00182FD9">
              <w:t xml:space="preserve"> </w:t>
            </w:r>
            <w:proofErr w:type="gramStart"/>
            <w:r w:rsidRPr="00182FD9">
              <w:t>З</w:t>
            </w:r>
            <w:proofErr w:type="gramEnd"/>
            <w:r w:rsidRPr="00182FD9">
              <w:t xml:space="preserve"> ОБМЕЖЕНОЮ ВІДПОВІДАЛЬНІСТЮ "СУЧАСНИК"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>
              <w:t>БУЛ</w:t>
            </w:r>
            <w:r>
              <w:rPr>
                <w:lang w:val="uk-UA"/>
              </w:rPr>
              <w:t xml:space="preserve">ЬВАР  </w:t>
            </w:r>
            <w:r w:rsidRPr="00182FD9">
              <w:t>ГЕРОЇВ СТАЛ</w:t>
            </w:r>
            <w:proofErr w:type="gramStart"/>
            <w:r w:rsidRPr="00182FD9">
              <w:t>I</w:t>
            </w:r>
            <w:proofErr w:type="gramEnd"/>
            <w:r w:rsidRPr="00182FD9">
              <w:t>НГРАДУ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9</w:t>
            </w:r>
          </w:p>
        </w:tc>
      </w:tr>
      <w:tr w:rsidR="00182FD9" w:rsidRPr="00182FD9" w:rsidTr="00182FD9">
        <w:trPr>
          <w:trHeight w:val="78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3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Державн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r w:rsidRPr="00182FD9">
              <w:t>торговельн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 xml:space="preserve">о </w:t>
            </w:r>
            <w:r w:rsidRPr="00182FD9">
              <w:t xml:space="preserve"> </w:t>
            </w:r>
            <w:proofErr w:type="spellStart"/>
            <w:r w:rsidRPr="00182FD9">
              <w:t>книжков</w:t>
            </w:r>
            <w:r>
              <w:rPr>
                <w:lang w:val="uk-UA"/>
              </w:rPr>
              <w:t>ий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комісійн</w:t>
            </w:r>
            <w:r>
              <w:rPr>
                <w:lang w:val="uk-UA"/>
              </w:rPr>
              <w:t>ий</w:t>
            </w:r>
            <w:proofErr w:type="spellEnd"/>
            <w:r w:rsidRPr="00182FD9">
              <w:t xml:space="preserve"> магазин "БУКІНІСТ"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ГОЛОВНА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31</w:t>
            </w:r>
          </w:p>
        </w:tc>
      </w:tr>
      <w:tr w:rsidR="00182FD9" w:rsidRPr="00182FD9" w:rsidTr="00182FD9">
        <w:trPr>
          <w:trHeight w:val="63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4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>
              <w:t>Чернівецьк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міськ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громадськ</w:t>
            </w:r>
            <w:proofErr w:type="spellEnd"/>
            <w:r>
              <w:rPr>
                <w:lang w:val="uk-UA"/>
              </w:rPr>
              <w:t>а</w:t>
            </w:r>
            <w:r w:rsidRPr="00182FD9">
              <w:t xml:space="preserve"> </w:t>
            </w:r>
            <w:proofErr w:type="spellStart"/>
            <w:r w:rsidRPr="00182FD9">
              <w:t>організаці</w:t>
            </w:r>
            <w:proofErr w:type="spellEnd"/>
            <w:r>
              <w:rPr>
                <w:lang w:val="uk-UA"/>
              </w:rPr>
              <w:t>я</w:t>
            </w:r>
            <w:r w:rsidRPr="00182FD9">
              <w:t xml:space="preserve"> "</w:t>
            </w:r>
            <w:proofErr w:type="spellStart"/>
            <w:r w:rsidRPr="00182FD9">
              <w:t>Інститут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розвитку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міста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Чернівці</w:t>
            </w:r>
            <w:proofErr w:type="spellEnd"/>
            <w:r w:rsidRPr="00182FD9">
              <w:t>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ЕМ</w:t>
            </w:r>
            <w:proofErr w:type="gramStart"/>
            <w:r w:rsidRPr="00182FD9">
              <w:t>I</w:t>
            </w:r>
            <w:proofErr w:type="gramEnd"/>
            <w:r w:rsidRPr="00182FD9">
              <w:t>НЕCКУ,2/ПЛ. ЦЕНТРАЛЬНА,10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-</w:t>
            </w:r>
          </w:p>
        </w:tc>
      </w:tr>
      <w:tr w:rsidR="00182FD9" w:rsidRPr="00182FD9" w:rsidTr="00182FD9">
        <w:trPr>
          <w:trHeight w:val="593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5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Державн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торговельн</w:t>
            </w:r>
            <w:proofErr w:type="spellEnd"/>
            <w:r>
              <w:rPr>
                <w:lang w:val="uk-UA"/>
              </w:rPr>
              <w:t>е</w:t>
            </w:r>
            <w:proofErr w:type="spellStart"/>
            <w:r w:rsidRPr="00182FD9">
              <w:t>підприємств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 "Наука"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ЗАНЬКОВЕЦЬКОЇ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4</w:t>
            </w:r>
          </w:p>
        </w:tc>
      </w:tr>
      <w:tr w:rsidR="00182FD9" w:rsidRPr="00182FD9" w:rsidTr="00182FD9">
        <w:trPr>
          <w:trHeight w:val="593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6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Державн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торговельн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 "</w:t>
            </w:r>
            <w:proofErr w:type="spellStart"/>
            <w:r w:rsidRPr="00182FD9">
              <w:t>Здоров'я</w:t>
            </w:r>
            <w:proofErr w:type="spellEnd"/>
            <w:r w:rsidRPr="00182FD9">
              <w:t>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КОБИЛЯНСЬКОЇ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25</w:t>
            </w:r>
          </w:p>
        </w:tc>
      </w:tr>
      <w:tr w:rsidR="00182FD9" w:rsidRPr="00182FD9" w:rsidTr="00182FD9">
        <w:trPr>
          <w:trHeight w:val="72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7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Обласн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торговельн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"</w:t>
            </w:r>
            <w:proofErr w:type="spellStart"/>
            <w:r w:rsidRPr="00182FD9">
              <w:t>Художня</w:t>
            </w:r>
            <w:proofErr w:type="spellEnd"/>
            <w:r w:rsidRPr="00182FD9">
              <w:t xml:space="preserve"> книга"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КОБИЛЯНСЬКОЇ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37</w:t>
            </w:r>
          </w:p>
        </w:tc>
      </w:tr>
      <w:tr w:rsidR="00182FD9" w:rsidRPr="00182FD9" w:rsidTr="00182FD9">
        <w:trPr>
          <w:trHeight w:val="593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8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Державн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торговельн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"</w:t>
            </w:r>
            <w:proofErr w:type="spellStart"/>
            <w:r w:rsidRPr="00182FD9">
              <w:t>Лучаферул</w:t>
            </w:r>
            <w:proofErr w:type="spellEnd"/>
            <w:r w:rsidRPr="00182FD9">
              <w:t>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КОБИЛЯНСЬКОЇ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39</w:t>
            </w:r>
          </w:p>
        </w:tc>
      </w:tr>
      <w:tr w:rsidR="00182FD9" w:rsidRPr="00182FD9" w:rsidTr="00182FD9">
        <w:trPr>
          <w:trHeight w:val="585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9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Державн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торговельн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"</w:t>
            </w:r>
            <w:proofErr w:type="spellStart"/>
            <w:r w:rsidRPr="00182FD9">
              <w:t>Технічна</w:t>
            </w:r>
            <w:proofErr w:type="spellEnd"/>
            <w:r w:rsidRPr="00182FD9">
              <w:t xml:space="preserve"> книга"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КОБИЛЯНСЬКОЇ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45</w:t>
            </w:r>
          </w:p>
        </w:tc>
      </w:tr>
      <w:tr w:rsidR="00182FD9" w:rsidRPr="00182FD9" w:rsidTr="00182FD9">
        <w:trPr>
          <w:trHeight w:val="63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10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Державн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"Магазин </w:t>
            </w:r>
            <w:proofErr w:type="spellStart"/>
            <w:r w:rsidRPr="00182FD9">
              <w:t>навчально-наочного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приладдя</w:t>
            </w:r>
            <w:proofErr w:type="spellEnd"/>
            <w:r w:rsidRPr="00182FD9">
              <w:t>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ЛОМОНОСОВА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4</w:t>
            </w:r>
          </w:p>
        </w:tc>
      </w:tr>
      <w:tr w:rsidR="00182FD9" w:rsidRPr="00182FD9" w:rsidTr="00182FD9">
        <w:trPr>
          <w:trHeight w:val="51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11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rPr>
                <w:lang w:val="uk-UA"/>
              </w:rPr>
            </w:pPr>
            <w:proofErr w:type="spellStart"/>
            <w:r w:rsidRPr="00182FD9">
              <w:t>Діденк</w:t>
            </w:r>
            <w:proofErr w:type="spellEnd"/>
            <w:r>
              <w:rPr>
                <w:lang w:val="uk-UA"/>
              </w:rPr>
              <w:t xml:space="preserve">о </w:t>
            </w:r>
            <w:r w:rsidRPr="00182FD9">
              <w:t>Вадим</w:t>
            </w:r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ПЛ. СОБОРНА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1</w:t>
            </w:r>
          </w:p>
        </w:tc>
      </w:tr>
      <w:tr w:rsidR="00182FD9" w:rsidRPr="00182FD9" w:rsidTr="00182FD9">
        <w:trPr>
          <w:trHeight w:val="48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12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rPr>
                <w:lang w:val="uk-UA"/>
              </w:rPr>
            </w:pPr>
            <w:proofErr w:type="spellStart"/>
            <w:proofErr w:type="gramStart"/>
            <w:r>
              <w:t>Смур</w:t>
            </w:r>
            <w:proofErr w:type="gramEnd"/>
            <w:r>
              <w:t>іков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Павл</w:t>
            </w:r>
            <w:proofErr w:type="spellEnd"/>
            <w:r>
              <w:rPr>
                <w:lang w:val="uk-UA"/>
              </w:rPr>
              <w:t>о</w:t>
            </w:r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ПЛ. СОБОРНА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9</w:t>
            </w:r>
          </w:p>
        </w:tc>
      </w:tr>
      <w:tr w:rsidR="00182FD9" w:rsidRPr="00182FD9" w:rsidTr="00182FD9">
        <w:trPr>
          <w:trHeight w:val="792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13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Дочірн</w:t>
            </w:r>
            <w:proofErr w:type="spellEnd"/>
            <w:r>
              <w:rPr>
                <w:lang w:val="uk-UA"/>
              </w:rPr>
              <w:t>є</w:t>
            </w:r>
            <w:r w:rsidRPr="00182FD9">
              <w:t xml:space="preserve">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з </w:t>
            </w:r>
            <w:proofErr w:type="spellStart"/>
            <w:r w:rsidRPr="00182FD9">
              <w:t>іноземними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інвестиціями</w:t>
            </w:r>
            <w:proofErr w:type="spellEnd"/>
            <w:r w:rsidRPr="00182FD9">
              <w:t xml:space="preserve"> "</w:t>
            </w:r>
            <w:proofErr w:type="spellStart"/>
            <w:r w:rsidRPr="00182FD9">
              <w:t>Книжковий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клуб"Клуб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сімейного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дозвілля</w:t>
            </w:r>
            <w:proofErr w:type="spellEnd"/>
            <w:r w:rsidRPr="00182FD9">
              <w:t>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ПЛ. Ф</w:t>
            </w:r>
            <w:proofErr w:type="gramStart"/>
            <w:r w:rsidRPr="00182FD9">
              <w:t>I</w:t>
            </w:r>
            <w:proofErr w:type="gramEnd"/>
            <w:r w:rsidRPr="00182FD9">
              <w:t>ЛАРМОНIЇ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3</w:t>
            </w:r>
          </w:p>
        </w:tc>
      </w:tr>
      <w:tr w:rsidR="00182FD9" w:rsidRPr="00182FD9" w:rsidTr="00182FD9">
        <w:trPr>
          <w:trHeight w:val="495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14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rPr>
                <w:lang w:val="uk-UA"/>
              </w:rPr>
            </w:pPr>
            <w:proofErr w:type="spellStart"/>
            <w:r w:rsidRPr="00182FD9">
              <w:t>Курчак</w:t>
            </w:r>
            <w:proofErr w:type="spellEnd"/>
            <w:r w:rsidRPr="00182FD9">
              <w:t xml:space="preserve"> </w:t>
            </w:r>
            <w:proofErr w:type="spellStart"/>
            <w:proofErr w:type="gramStart"/>
            <w:r w:rsidRPr="00182FD9">
              <w:t>Наталі</w:t>
            </w:r>
            <w:proofErr w:type="spellEnd"/>
            <w:r>
              <w:rPr>
                <w:lang w:val="uk-UA"/>
              </w:rPr>
              <w:t>я</w:t>
            </w:r>
            <w:proofErr w:type="gramEnd"/>
            <w:r w:rsidRPr="00182FD9">
              <w:t xml:space="preserve"> </w:t>
            </w:r>
            <w:proofErr w:type="spellStart"/>
            <w:r w:rsidRPr="00182FD9">
              <w:t>Георгіївн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ПР</w:t>
            </w:r>
            <w:proofErr w:type="gramStart"/>
            <w:r w:rsidRPr="00182FD9">
              <w:t>.Н</w:t>
            </w:r>
            <w:proofErr w:type="gramEnd"/>
            <w:r w:rsidRPr="00182FD9">
              <w:t>ЕЗАЛЕЖНОСТI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90</w:t>
            </w:r>
          </w:p>
        </w:tc>
      </w:tr>
      <w:tr w:rsidR="00182FD9" w:rsidRPr="00182FD9" w:rsidTr="00182FD9">
        <w:trPr>
          <w:trHeight w:val="465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15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Приватн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корпоративн</w:t>
            </w:r>
            <w:proofErr w:type="spellEnd"/>
            <w:r>
              <w:rPr>
                <w:lang w:val="uk-UA"/>
              </w:rPr>
              <w:t xml:space="preserve">е </w:t>
            </w:r>
            <w:proofErr w:type="spellStart"/>
            <w:proofErr w:type="gramStart"/>
            <w:r w:rsidRPr="00182FD9">
              <w:t>п</w:t>
            </w:r>
            <w:proofErr w:type="gramEnd"/>
            <w:r w:rsidRPr="00182FD9">
              <w:t>ідприємств</w:t>
            </w:r>
            <w:proofErr w:type="spellEnd"/>
            <w:r>
              <w:rPr>
                <w:lang w:val="uk-UA"/>
              </w:rPr>
              <w:t>о</w:t>
            </w:r>
            <w:r w:rsidRPr="00182FD9">
              <w:t xml:space="preserve"> "Буква"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ПР</w:t>
            </w:r>
            <w:proofErr w:type="gramStart"/>
            <w:r w:rsidRPr="00182FD9">
              <w:t>.Н</w:t>
            </w:r>
            <w:proofErr w:type="gramEnd"/>
            <w:r w:rsidRPr="00182FD9">
              <w:t>ЕЗАЛЕЖНОСТI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94</w:t>
            </w:r>
          </w:p>
        </w:tc>
      </w:tr>
      <w:tr w:rsidR="00182FD9" w:rsidRPr="00182FD9" w:rsidTr="00182FD9">
        <w:trPr>
          <w:trHeight w:val="57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16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ірюков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Андрі</w:t>
            </w:r>
            <w:proofErr w:type="spellEnd"/>
            <w:r>
              <w:rPr>
                <w:lang w:val="uk-UA"/>
              </w:rPr>
              <w:t>й</w:t>
            </w:r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ПР</w:t>
            </w:r>
            <w:proofErr w:type="gramStart"/>
            <w:r w:rsidRPr="00182FD9">
              <w:t>.Н</w:t>
            </w:r>
            <w:proofErr w:type="gramEnd"/>
            <w:r w:rsidRPr="00182FD9">
              <w:t>ЕЗАЛЕЖНОСТI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113</w:t>
            </w:r>
          </w:p>
        </w:tc>
      </w:tr>
      <w:tr w:rsidR="00182FD9" w:rsidRPr="00182FD9" w:rsidTr="00182FD9">
        <w:trPr>
          <w:trHeight w:val="435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17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rPr>
                <w:lang w:val="uk-UA"/>
              </w:rPr>
            </w:pPr>
            <w:proofErr w:type="spellStart"/>
            <w:r w:rsidRPr="00182FD9">
              <w:t>Домарецьк</w:t>
            </w:r>
            <w:r>
              <w:rPr>
                <w:lang w:val="uk-UA"/>
              </w:rPr>
              <w:t>ий</w:t>
            </w:r>
            <w:proofErr w:type="spellEnd"/>
            <w:r>
              <w:t xml:space="preserve"> Олег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САГАЙДАЧНОГО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6</w:t>
            </w:r>
          </w:p>
        </w:tc>
      </w:tr>
      <w:tr w:rsidR="00182FD9" w:rsidRPr="00182FD9" w:rsidTr="00182FD9">
        <w:trPr>
          <w:trHeight w:val="75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18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rPr>
                <w:lang w:val="uk-UA"/>
              </w:rPr>
            </w:pPr>
            <w:r w:rsidRPr="00182FD9">
              <w:t>ПОЛОДЮК</w:t>
            </w:r>
            <w:r>
              <w:rPr>
                <w:lang w:val="uk-UA"/>
              </w:rPr>
              <w:t xml:space="preserve"> </w:t>
            </w:r>
            <w:r w:rsidRPr="00182FD9">
              <w:t xml:space="preserve"> ЛАРИС</w:t>
            </w:r>
            <w:r>
              <w:rPr>
                <w:lang w:val="uk-UA"/>
              </w:rPr>
              <w:t>А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>ВІКТОРІВН</w:t>
            </w:r>
            <w:r>
              <w:rPr>
                <w:lang w:val="uk-UA"/>
              </w:rPr>
              <w:t>А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ХМЕЛЬ</w:t>
            </w:r>
            <w:proofErr w:type="gramStart"/>
            <w:r w:rsidRPr="00182FD9">
              <w:t>H</w:t>
            </w:r>
            <w:proofErr w:type="gramEnd"/>
            <w:r w:rsidRPr="00182FD9">
              <w:t>ИЦЬКОГО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48</w:t>
            </w:r>
          </w:p>
        </w:tc>
      </w:tr>
      <w:tr w:rsidR="00182FD9" w:rsidRPr="00182FD9" w:rsidTr="00182FD9">
        <w:trPr>
          <w:trHeight w:val="54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19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r w:rsidRPr="00182FD9">
              <w:t xml:space="preserve"> </w:t>
            </w:r>
            <w:proofErr w:type="spellStart"/>
            <w:r w:rsidRPr="00182FD9">
              <w:t>Товариство</w:t>
            </w:r>
            <w:proofErr w:type="spellEnd"/>
            <w:r w:rsidRPr="00182FD9">
              <w:t xml:space="preserve"> з </w:t>
            </w:r>
            <w:proofErr w:type="spellStart"/>
            <w:r w:rsidRPr="00182FD9">
              <w:t>обмеженою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відповідальністю</w:t>
            </w:r>
            <w:proofErr w:type="spellEnd"/>
            <w:r w:rsidRPr="00182FD9">
              <w:t xml:space="preserve"> "Твоя </w:t>
            </w:r>
            <w:proofErr w:type="spellStart"/>
            <w:r w:rsidRPr="00182FD9">
              <w:t>преса</w:t>
            </w:r>
            <w:proofErr w:type="spellEnd"/>
            <w:r w:rsidRPr="00182FD9">
              <w:t>-В"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ХОТИНСЬКА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43</w:t>
            </w:r>
          </w:p>
        </w:tc>
      </w:tr>
      <w:tr w:rsidR="00182FD9" w:rsidRPr="00182FD9" w:rsidTr="00182FD9">
        <w:trPr>
          <w:trHeight w:val="48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20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Pr>
              <w:rPr>
                <w:lang w:val="uk-UA"/>
              </w:rPr>
            </w:pPr>
            <w:proofErr w:type="spellStart"/>
            <w:r>
              <w:t>Дроняк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t>Васил</w:t>
            </w:r>
            <w:proofErr w:type="spellEnd"/>
            <w:r>
              <w:rPr>
                <w:lang w:val="uk-UA"/>
              </w:rPr>
              <w:t xml:space="preserve">ь </w:t>
            </w:r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ШЕПТИЦЬКОГО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>2</w:t>
            </w:r>
          </w:p>
        </w:tc>
      </w:tr>
      <w:tr w:rsidR="00182FD9" w:rsidRPr="00182FD9" w:rsidTr="00182FD9">
        <w:trPr>
          <w:trHeight w:val="660"/>
        </w:trPr>
        <w:tc>
          <w:tcPr>
            <w:tcW w:w="544" w:type="dxa"/>
            <w:hideMark/>
          </w:tcPr>
          <w:p w:rsidR="00182FD9" w:rsidRPr="00182FD9" w:rsidRDefault="00182FD9" w:rsidP="00182FD9">
            <w:r w:rsidRPr="00182FD9">
              <w:t>21</w:t>
            </w:r>
          </w:p>
        </w:tc>
        <w:tc>
          <w:tcPr>
            <w:tcW w:w="4384" w:type="dxa"/>
            <w:hideMark/>
          </w:tcPr>
          <w:p w:rsidR="00182FD9" w:rsidRPr="00182FD9" w:rsidRDefault="00182FD9" w:rsidP="00182FD9">
            <w:proofErr w:type="spellStart"/>
            <w:r w:rsidRPr="00182FD9">
              <w:t>Комунальн</w:t>
            </w:r>
            <w:proofErr w:type="spellEnd"/>
            <w:r>
              <w:rPr>
                <w:lang w:val="uk-UA"/>
              </w:rPr>
              <w:t>е</w:t>
            </w:r>
            <w:r w:rsidRPr="00182FD9">
              <w:t xml:space="preserve"> </w:t>
            </w:r>
            <w:proofErr w:type="spellStart"/>
            <w:r w:rsidRPr="00182FD9">
              <w:t>підприємств</w:t>
            </w:r>
            <w:proofErr w:type="spellEnd"/>
            <w:r>
              <w:rPr>
                <w:lang w:val="uk-UA"/>
              </w:rPr>
              <w:t>о</w:t>
            </w:r>
            <w:bookmarkStart w:id="0" w:name="_GoBack"/>
            <w:bookmarkEnd w:id="0"/>
            <w:r w:rsidRPr="00182FD9">
              <w:t xml:space="preserve"> "</w:t>
            </w:r>
            <w:proofErr w:type="spellStart"/>
            <w:r w:rsidRPr="00182FD9">
              <w:t>Чернівецький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обласний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бі</w:t>
            </w:r>
            <w:proofErr w:type="gramStart"/>
            <w:r w:rsidRPr="00182FD9">
              <w:t>б</w:t>
            </w:r>
            <w:proofErr w:type="gramEnd"/>
            <w:r w:rsidRPr="00182FD9">
              <w:t>іліотечний</w:t>
            </w:r>
            <w:proofErr w:type="spellEnd"/>
            <w:r w:rsidRPr="00182FD9">
              <w:t xml:space="preserve"> </w:t>
            </w:r>
            <w:proofErr w:type="spellStart"/>
            <w:r w:rsidRPr="00182FD9">
              <w:t>колектор</w:t>
            </w:r>
            <w:proofErr w:type="spellEnd"/>
            <w:r w:rsidRPr="00182FD9">
              <w:t>"</w:t>
            </w:r>
          </w:p>
        </w:tc>
        <w:tc>
          <w:tcPr>
            <w:tcW w:w="2551" w:type="dxa"/>
            <w:hideMark/>
          </w:tcPr>
          <w:p w:rsidR="00182FD9" w:rsidRPr="00182FD9" w:rsidRDefault="00182FD9" w:rsidP="00182FD9">
            <w:r w:rsidRPr="00182FD9">
              <w:t>ШЕПТИЦЬКОГО</w:t>
            </w:r>
          </w:p>
        </w:tc>
        <w:tc>
          <w:tcPr>
            <w:tcW w:w="1701" w:type="dxa"/>
            <w:hideMark/>
          </w:tcPr>
          <w:p w:rsidR="00182FD9" w:rsidRPr="00182FD9" w:rsidRDefault="00182FD9" w:rsidP="00182FD9">
            <w:r w:rsidRPr="00182FD9">
              <w:t xml:space="preserve">  23-25</w:t>
            </w:r>
          </w:p>
        </w:tc>
      </w:tr>
    </w:tbl>
    <w:p w:rsidR="00201C2E" w:rsidRPr="00182FD9" w:rsidRDefault="00201C2E" w:rsidP="00182FD9">
      <w:pPr>
        <w:rPr>
          <w:lang w:val="en-US"/>
        </w:rPr>
      </w:pPr>
    </w:p>
    <w:sectPr w:rsidR="00201C2E" w:rsidRPr="0018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A"/>
    <w:rsid w:val="00012FFF"/>
    <w:rsid w:val="00016CDD"/>
    <w:rsid w:val="000308CC"/>
    <w:rsid w:val="00032E3B"/>
    <w:rsid w:val="00083B2B"/>
    <w:rsid w:val="00084E96"/>
    <w:rsid w:val="000A2340"/>
    <w:rsid w:val="000A6322"/>
    <w:rsid w:val="000A76C1"/>
    <w:rsid w:val="000C43D0"/>
    <w:rsid w:val="000C6D52"/>
    <w:rsid w:val="000E0406"/>
    <w:rsid w:val="000E622B"/>
    <w:rsid w:val="00131CA3"/>
    <w:rsid w:val="00132471"/>
    <w:rsid w:val="0013468A"/>
    <w:rsid w:val="00146217"/>
    <w:rsid w:val="001717B7"/>
    <w:rsid w:val="00182FD9"/>
    <w:rsid w:val="00193C16"/>
    <w:rsid w:val="001A5CA4"/>
    <w:rsid w:val="001A699C"/>
    <w:rsid w:val="001C552A"/>
    <w:rsid w:val="00201C2E"/>
    <w:rsid w:val="00206E97"/>
    <w:rsid w:val="00216C10"/>
    <w:rsid w:val="00217A6A"/>
    <w:rsid w:val="00217FA1"/>
    <w:rsid w:val="00247F97"/>
    <w:rsid w:val="00250220"/>
    <w:rsid w:val="0027720F"/>
    <w:rsid w:val="00287107"/>
    <w:rsid w:val="002A5192"/>
    <w:rsid w:val="002B7B26"/>
    <w:rsid w:val="002C02D3"/>
    <w:rsid w:val="002C5275"/>
    <w:rsid w:val="002F4CBE"/>
    <w:rsid w:val="0030484C"/>
    <w:rsid w:val="0031188C"/>
    <w:rsid w:val="00312AAF"/>
    <w:rsid w:val="00336720"/>
    <w:rsid w:val="0034050F"/>
    <w:rsid w:val="0036203F"/>
    <w:rsid w:val="0036421A"/>
    <w:rsid w:val="00364A5A"/>
    <w:rsid w:val="0036792D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33121"/>
    <w:rsid w:val="0044096B"/>
    <w:rsid w:val="004633B9"/>
    <w:rsid w:val="00463E3D"/>
    <w:rsid w:val="00475BCC"/>
    <w:rsid w:val="004A0AB7"/>
    <w:rsid w:val="004D156B"/>
    <w:rsid w:val="004E0CD2"/>
    <w:rsid w:val="005127C9"/>
    <w:rsid w:val="00524E10"/>
    <w:rsid w:val="00532BBE"/>
    <w:rsid w:val="0054489A"/>
    <w:rsid w:val="005646E1"/>
    <w:rsid w:val="0056607B"/>
    <w:rsid w:val="0057638A"/>
    <w:rsid w:val="0058462D"/>
    <w:rsid w:val="005848AF"/>
    <w:rsid w:val="005864CE"/>
    <w:rsid w:val="00587E53"/>
    <w:rsid w:val="005955E9"/>
    <w:rsid w:val="005964D7"/>
    <w:rsid w:val="005B00C3"/>
    <w:rsid w:val="005C192C"/>
    <w:rsid w:val="005C2783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6327"/>
    <w:rsid w:val="00646E29"/>
    <w:rsid w:val="00651C6C"/>
    <w:rsid w:val="00655243"/>
    <w:rsid w:val="00655E8E"/>
    <w:rsid w:val="00673812"/>
    <w:rsid w:val="00680B96"/>
    <w:rsid w:val="0068519C"/>
    <w:rsid w:val="006971B3"/>
    <w:rsid w:val="006C2883"/>
    <w:rsid w:val="006C2BEC"/>
    <w:rsid w:val="006C323B"/>
    <w:rsid w:val="006C4368"/>
    <w:rsid w:val="006C51C3"/>
    <w:rsid w:val="006D1184"/>
    <w:rsid w:val="006D14DE"/>
    <w:rsid w:val="006E3DE3"/>
    <w:rsid w:val="006F7E1F"/>
    <w:rsid w:val="0070042E"/>
    <w:rsid w:val="00714DBE"/>
    <w:rsid w:val="00716FFA"/>
    <w:rsid w:val="00762375"/>
    <w:rsid w:val="00775669"/>
    <w:rsid w:val="0078450F"/>
    <w:rsid w:val="007A7F42"/>
    <w:rsid w:val="007B3B9C"/>
    <w:rsid w:val="007B77E2"/>
    <w:rsid w:val="007C086E"/>
    <w:rsid w:val="007D6503"/>
    <w:rsid w:val="007E06D4"/>
    <w:rsid w:val="007E4105"/>
    <w:rsid w:val="007F2F8F"/>
    <w:rsid w:val="0082223B"/>
    <w:rsid w:val="00825969"/>
    <w:rsid w:val="0083397B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902545"/>
    <w:rsid w:val="00912BEF"/>
    <w:rsid w:val="009246CF"/>
    <w:rsid w:val="00952AD2"/>
    <w:rsid w:val="009634A1"/>
    <w:rsid w:val="00967AD1"/>
    <w:rsid w:val="0099042F"/>
    <w:rsid w:val="00992ED3"/>
    <w:rsid w:val="009A0DC8"/>
    <w:rsid w:val="009A2E33"/>
    <w:rsid w:val="009C1367"/>
    <w:rsid w:val="009F14C3"/>
    <w:rsid w:val="00A035A6"/>
    <w:rsid w:val="00A12A21"/>
    <w:rsid w:val="00A15B16"/>
    <w:rsid w:val="00A42A12"/>
    <w:rsid w:val="00A5010C"/>
    <w:rsid w:val="00A6332C"/>
    <w:rsid w:val="00A73057"/>
    <w:rsid w:val="00A7554D"/>
    <w:rsid w:val="00A8312D"/>
    <w:rsid w:val="00A876B9"/>
    <w:rsid w:val="00A920AA"/>
    <w:rsid w:val="00A92743"/>
    <w:rsid w:val="00A941D9"/>
    <w:rsid w:val="00AC1F2D"/>
    <w:rsid w:val="00AC3E5F"/>
    <w:rsid w:val="00AC5BA7"/>
    <w:rsid w:val="00AE7744"/>
    <w:rsid w:val="00AF7E9B"/>
    <w:rsid w:val="00B46B33"/>
    <w:rsid w:val="00B82766"/>
    <w:rsid w:val="00BB72F0"/>
    <w:rsid w:val="00BC1F5F"/>
    <w:rsid w:val="00BC29B3"/>
    <w:rsid w:val="00BD24A3"/>
    <w:rsid w:val="00BD36DE"/>
    <w:rsid w:val="00BE67ED"/>
    <w:rsid w:val="00BF0178"/>
    <w:rsid w:val="00C041A2"/>
    <w:rsid w:val="00C133D1"/>
    <w:rsid w:val="00C27510"/>
    <w:rsid w:val="00C356FA"/>
    <w:rsid w:val="00C533BB"/>
    <w:rsid w:val="00C60F6C"/>
    <w:rsid w:val="00C74E15"/>
    <w:rsid w:val="00C91CDD"/>
    <w:rsid w:val="00C95A47"/>
    <w:rsid w:val="00C96F25"/>
    <w:rsid w:val="00CD397C"/>
    <w:rsid w:val="00CF703B"/>
    <w:rsid w:val="00D11E0B"/>
    <w:rsid w:val="00D14469"/>
    <w:rsid w:val="00D23E86"/>
    <w:rsid w:val="00D30626"/>
    <w:rsid w:val="00D31A66"/>
    <w:rsid w:val="00D33F6C"/>
    <w:rsid w:val="00D53DF1"/>
    <w:rsid w:val="00D54B27"/>
    <w:rsid w:val="00D62CAB"/>
    <w:rsid w:val="00D75866"/>
    <w:rsid w:val="00DA04E0"/>
    <w:rsid w:val="00DD0F86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95DA7"/>
    <w:rsid w:val="00EA44D4"/>
    <w:rsid w:val="00EA5631"/>
    <w:rsid w:val="00EA6209"/>
    <w:rsid w:val="00EA647F"/>
    <w:rsid w:val="00EB5E81"/>
    <w:rsid w:val="00EC2866"/>
    <w:rsid w:val="00EC2B30"/>
    <w:rsid w:val="00ED17BC"/>
    <w:rsid w:val="00ED2D35"/>
    <w:rsid w:val="00ED4905"/>
    <w:rsid w:val="00EF66C8"/>
    <w:rsid w:val="00F44065"/>
    <w:rsid w:val="00F64C73"/>
    <w:rsid w:val="00F65C05"/>
    <w:rsid w:val="00F976B6"/>
    <w:rsid w:val="00FA6E2B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2017-01-23T12:43:00Z</dcterms:created>
  <dcterms:modified xsi:type="dcterms:W3CDTF">2017-01-23T12:43:00Z</dcterms:modified>
</cp:coreProperties>
</file>