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C6DE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Також надаю інформацію про кількість засідань та присутність депутатів на засіданнях:</w:t>
      </w:r>
    </w:p>
    <w:p w:rsidR="007A4F4F" w:rsidRPr="00FC6DE6" w:rsidRDefault="007A4F4F" w:rsidP="00FC6D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C6DE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Постійна комісія міської ради з питань бюджету та фінансів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>комісія збиралась 42 рази:</w:t>
      </w: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засідання комісії № 42</w:t>
      </w: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від 01.12.2016р.</w:t>
      </w: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Зелінка Н.В.,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Ткаченко А.М.</w:t>
      </w: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41</w:t>
      </w:r>
    </w:p>
    <w:p w:rsidR="0092013F" w:rsidRPr="00FC6DE6" w:rsidRDefault="0092013F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30.11.2016р.</w:t>
      </w: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Зелінка Н.В.,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Ткаченко А.М.</w:t>
      </w: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40</w:t>
      </w:r>
    </w:p>
    <w:p w:rsidR="0092013F" w:rsidRPr="00FC6DE6" w:rsidRDefault="0092013F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29.11.2016р.</w:t>
      </w: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Зелінка Н.В., Сиротюк М.М.,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Ткаченко А.М.</w:t>
      </w: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39</w:t>
      </w:r>
    </w:p>
    <w:p w:rsidR="0092013F" w:rsidRPr="00FC6DE6" w:rsidRDefault="0092013F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28.11.2016р.</w:t>
      </w: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>(0)</w:t>
      </w: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засідання комісії № 38</w:t>
      </w:r>
    </w:p>
    <w:p w:rsidR="0092013F" w:rsidRPr="00FC6DE6" w:rsidRDefault="0092013F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від 23.11.2016р.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(2)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позачергов</w:t>
      </w:r>
      <w:r w:rsidRPr="00FC6DE6">
        <w:rPr>
          <w:rFonts w:ascii="Times New Roman" w:hAnsi="Times New Roman" w:cs="Times New Roman"/>
          <w:b/>
          <w:sz w:val="24"/>
          <w:szCs w:val="24"/>
        </w:rPr>
        <w:t>е</w:t>
      </w: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засідання комісії №п 37</w:t>
      </w:r>
    </w:p>
    <w:p w:rsidR="0092013F" w:rsidRPr="00FC6DE6" w:rsidRDefault="0092013F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15.11.2016р.</w:t>
      </w: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(0) </w:t>
      </w: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засідання комісії № 36</w:t>
      </w:r>
    </w:p>
    <w:p w:rsidR="0092013F" w:rsidRPr="00FC6DE6" w:rsidRDefault="0092013F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від 08.11.2016р.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засідання комісії № 35</w:t>
      </w:r>
    </w:p>
    <w:p w:rsidR="0092013F" w:rsidRPr="00FC6DE6" w:rsidRDefault="0092013F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від 21.10.2016р.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FC6DE6">
        <w:rPr>
          <w:rFonts w:ascii="Times New Roman" w:hAnsi="Times New Roman" w:cs="Times New Roman"/>
          <w:sz w:val="24"/>
          <w:szCs w:val="24"/>
        </w:rPr>
        <w:tab/>
        <w:t>(1) Ткаченко А.М.</w:t>
      </w: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засідання комісії № 34</w:t>
      </w:r>
    </w:p>
    <w:p w:rsidR="0092013F" w:rsidRPr="00FC6DE6" w:rsidRDefault="0092013F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від 20.10.2016р.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92013F" w:rsidRPr="00FC6DE6" w:rsidRDefault="0092013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засідання комісії № 33</w:t>
      </w:r>
    </w:p>
    <w:p w:rsidR="0092013F" w:rsidRPr="00FC6DE6" w:rsidRDefault="0092013F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від 18.10.2016р.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(5)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засідання комісії № 32</w:t>
      </w:r>
    </w:p>
    <w:p w:rsidR="00885564" w:rsidRPr="00FC6DE6" w:rsidRDefault="00885564" w:rsidP="00FC6DE6">
      <w:pPr>
        <w:pStyle w:val="norma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від 17.10.2016р.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92013F" w:rsidRPr="00FC6DE6" w:rsidRDefault="0092013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885564" w:rsidRPr="00FC6DE6" w:rsidRDefault="00885564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засідання комісії № 31</w:t>
      </w:r>
    </w:p>
    <w:p w:rsidR="00885564" w:rsidRPr="00FC6DE6" w:rsidRDefault="00885564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від 13.10.2016р.</w:t>
      </w:r>
    </w:p>
    <w:p w:rsidR="00885564" w:rsidRPr="00FC6DE6" w:rsidRDefault="00885564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885564" w:rsidRPr="00FC6DE6" w:rsidRDefault="00885564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(1)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засідання комісії № 30</w:t>
      </w:r>
    </w:p>
    <w:p w:rsidR="00885564" w:rsidRPr="00FC6DE6" w:rsidRDefault="00885564" w:rsidP="00FC6DE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від 10.10.2016р.</w:t>
      </w:r>
    </w:p>
    <w:p w:rsidR="00885564" w:rsidRPr="00FC6DE6" w:rsidRDefault="00885564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885564" w:rsidRPr="00FC6DE6" w:rsidRDefault="00885564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(4)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Зелінка Н.В.,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29</w:t>
      </w: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26.09.2016р.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>(0)</w:t>
      </w: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28</w:t>
      </w: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06.09.2016р.</w:t>
      </w:r>
    </w:p>
    <w:p w:rsidR="00885564" w:rsidRPr="00FC6DE6" w:rsidRDefault="00885564" w:rsidP="00FC6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Зелінка Н.В., Сиротюк М.М.</w:t>
      </w: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27</w:t>
      </w: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19.08.2016р.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(0) </w:t>
      </w: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26</w:t>
      </w: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18.08.2016р.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(0) </w:t>
      </w: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25</w:t>
      </w: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16.08.2016р.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(0) </w:t>
      </w: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24</w:t>
      </w: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12.08.2016р.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О.Б..</w:t>
      </w: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23</w:t>
      </w: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10.08.2016р.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О.Б..</w:t>
      </w: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22</w:t>
      </w:r>
    </w:p>
    <w:p w:rsidR="00885564" w:rsidRPr="00FC6DE6" w:rsidRDefault="00885564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09.08.2016р.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885564" w:rsidRPr="00FC6DE6" w:rsidRDefault="00885564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(0) </w:t>
      </w:r>
    </w:p>
    <w:p w:rsidR="00F32982" w:rsidRPr="00FC6DE6" w:rsidRDefault="00F32982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982" w:rsidRPr="00FC6DE6" w:rsidRDefault="00F32982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982" w:rsidRPr="00FC6DE6" w:rsidRDefault="00F32982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21</w:t>
      </w:r>
    </w:p>
    <w:p w:rsidR="00F32982" w:rsidRPr="00FC6DE6" w:rsidRDefault="00F32982" w:rsidP="00FC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08.08.2016р.</w:t>
      </w:r>
    </w:p>
    <w:p w:rsidR="00F32982" w:rsidRPr="00FC6DE6" w:rsidRDefault="00F32982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F32982" w:rsidRPr="00FC6DE6" w:rsidRDefault="00F32982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(0) </w:t>
      </w:r>
    </w:p>
    <w:p w:rsidR="00F32982" w:rsidRPr="00FC6DE6" w:rsidRDefault="00F32982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982" w:rsidRPr="00FC6DE6" w:rsidRDefault="00F32982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20</w:t>
      </w:r>
    </w:p>
    <w:p w:rsidR="00F32982" w:rsidRPr="00FC6DE6" w:rsidRDefault="00F32982" w:rsidP="00FC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05.08.2016р.</w:t>
      </w:r>
    </w:p>
    <w:p w:rsidR="00F32982" w:rsidRPr="00FC6DE6" w:rsidRDefault="00F32982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F32982" w:rsidRPr="00FC6DE6" w:rsidRDefault="00F32982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(2)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Ткаченко А.М.</w:t>
      </w:r>
    </w:p>
    <w:p w:rsidR="00F32982" w:rsidRPr="00FC6DE6" w:rsidRDefault="00F32982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982" w:rsidRPr="00FC6DE6" w:rsidRDefault="00F32982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19</w:t>
      </w:r>
    </w:p>
    <w:p w:rsidR="00F32982" w:rsidRPr="00FC6DE6" w:rsidRDefault="00F32982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03.08.2016р.</w:t>
      </w:r>
    </w:p>
    <w:p w:rsidR="00F32982" w:rsidRPr="00FC6DE6" w:rsidRDefault="00F32982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F32982" w:rsidRPr="00FC6DE6" w:rsidRDefault="00F32982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(2)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Сиротюк М.М.</w:t>
      </w:r>
    </w:p>
    <w:p w:rsidR="00F32982" w:rsidRPr="00FC6DE6" w:rsidRDefault="00F32982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982" w:rsidRPr="00FC6DE6" w:rsidRDefault="00F32982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18</w:t>
      </w:r>
    </w:p>
    <w:p w:rsidR="00F32982" w:rsidRPr="00FC6DE6" w:rsidRDefault="00F32982" w:rsidP="00FC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02.08.2016р.</w:t>
      </w:r>
    </w:p>
    <w:p w:rsidR="00F32982" w:rsidRPr="00FC6DE6" w:rsidRDefault="00F32982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F32982" w:rsidRPr="00FC6DE6" w:rsidRDefault="00F32982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</w:t>
      </w:r>
    </w:p>
    <w:p w:rsidR="00F32982" w:rsidRPr="00FC6DE6" w:rsidRDefault="00F32982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982" w:rsidRPr="00FC6DE6" w:rsidRDefault="00F32982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982" w:rsidRPr="00FC6DE6" w:rsidRDefault="00F32982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17</w:t>
      </w:r>
    </w:p>
    <w:p w:rsidR="00F32982" w:rsidRPr="00FC6DE6" w:rsidRDefault="00F32982" w:rsidP="00FC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27.07.2016р.</w:t>
      </w:r>
    </w:p>
    <w:p w:rsidR="00F32982" w:rsidRPr="00FC6DE6" w:rsidRDefault="00F32982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F32982" w:rsidRPr="00FC6DE6" w:rsidRDefault="00F32982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(2)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F32982" w:rsidRPr="00FC6DE6" w:rsidRDefault="00F32982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982" w:rsidRPr="00FC6DE6" w:rsidRDefault="00F32982" w:rsidP="00FC6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засідання комісії № 16</w:t>
      </w:r>
    </w:p>
    <w:p w:rsidR="00F32982" w:rsidRPr="00FC6DE6" w:rsidRDefault="00F32982" w:rsidP="00FC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b/>
          <w:sz w:val="24"/>
          <w:szCs w:val="24"/>
        </w:rPr>
        <w:t>від 25.07.2016р.</w:t>
      </w:r>
    </w:p>
    <w:p w:rsidR="00F32982" w:rsidRPr="00FC6DE6" w:rsidRDefault="00F32982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О.Б., Сиротюк М.М.</w:t>
      </w:r>
    </w:p>
    <w:p w:rsidR="00F32982" w:rsidRPr="00FC6DE6" w:rsidRDefault="00F32982" w:rsidP="00FC6DE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eastAsia="Times New Roman" w:hAnsi="Times New Roman" w:cs="Times New Roman"/>
          <w:sz w:val="24"/>
          <w:szCs w:val="24"/>
        </w:rPr>
        <w:tab/>
        <w:t xml:space="preserve">(2) Ткаченко А.М., </w:t>
      </w:r>
      <w:proofErr w:type="spellStart"/>
      <w:r w:rsidRPr="00FC6DE6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F4F" w:rsidRPr="00FC6DE6" w:rsidRDefault="007A4F4F" w:rsidP="00FC6DE6">
      <w:pPr>
        <w:pStyle w:val="LO-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засідання комісії № 15</w:t>
      </w:r>
    </w:p>
    <w:p w:rsidR="007A4F4F" w:rsidRPr="00FC6DE6" w:rsidRDefault="007A4F4F" w:rsidP="00FC6DE6">
      <w:pPr>
        <w:pStyle w:val="LO-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b/>
          <w:sz w:val="24"/>
          <w:szCs w:val="24"/>
        </w:rPr>
        <w:t>від 05.07.2016р.</w:t>
      </w:r>
    </w:p>
    <w:p w:rsidR="00F32982" w:rsidRPr="00FC6DE6" w:rsidRDefault="00F32982" w:rsidP="00FC6DE6">
      <w:pPr>
        <w:pStyle w:val="LO-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F32982" w:rsidRPr="00FC6DE6" w:rsidRDefault="00F32982" w:rsidP="00FC6DE6">
      <w:pPr>
        <w:pStyle w:val="LO-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>Присутні члени комісії: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(5)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Зелінка Н.В., Ткаченко А.М. Сиротюк М.М.,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F32982" w:rsidRPr="00FC6DE6" w:rsidRDefault="00F32982" w:rsidP="00FC6DE6">
      <w:pPr>
        <w:pStyle w:val="LO-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7A4F4F" w:rsidRPr="00FC6DE6" w:rsidRDefault="007C277C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A4F4F"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№14 від 15.06.2016р.</w:t>
        </w:r>
      </w:hyperlink>
    </w:p>
    <w:p w:rsidR="007A4F4F" w:rsidRPr="00FC6DE6" w:rsidRDefault="007A4F4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(5)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П.М..</w:t>
      </w:r>
    </w:p>
    <w:p w:rsidR="007A4F4F" w:rsidRPr="00FC6DE6" w:rsidRDefault="007A4F4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(2) Сиротюк М.М.,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lastRenderedPageBreak/>
        <w:br/>
      </w:r>
      <w:hyperlink r:id="rId5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№13а від 14.06.2016р.</w:t>
        </w:r>
      </w:hyperlink>
      <w:r w:rsidRPr="00FC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4F" w:rsidRPr="00FC6DE6" w:rsidRDefault="007A4F4F" w:rsidP="00FC6DE6">
      <w:pPr>
        <w:pStyle w:val="LO-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>Присутні члени комісії: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Зелінка Н.В., Ткаченко А.М. Сиротюк М.М.,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6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№13 від 08.06.2016р. </w:t>
        </w:r>
      </w:hyperlink>
    </w:p>
    <w:p w:rsidR="007A4F4F" w:rsidRPr="00FC6DE6" w:rsidRDefault="007A4F4F" w:rsidP="00FC6DE6">
      <w:pPr>
        <w:pStyle w:val="LO-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>Присутні члени комісії: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Зелінка Н.В., Ткаченко А.М. Сиротюк М.М.,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7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№12 від 07.06.2016р. </w:t>
        </w:r>
      </w:hyperlink>
    </w:p>
    <w:p w:rsidR="007A4F4F" w:rsidRPr="00FC6DE6" w:rsidRDefault="007A4F4F" w:rsidP="00FC6DE6">
      <w:pPr>
        <w:pStyle w:val="LO-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>Присутні члени комісії: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Зелінка Н.В., Ткаченко А.М. Сиротюк М.М.,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8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№11 від 24.05.2016р.</w:t>
        </w:r>
      </w:hyperlink>
      <w:r w:rsidRPr="00FC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4F" w:rsidRPr="00FC6DE6" w:rsidRDefault="007A4F4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Зелінка Н.В., Ткаченко А.М. Сиротюк М.М.,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9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№10 від 23.05.2016р. </w:t>
        </w:r>
      </w:hyperlink>
    </w:p>
    <w:p w:rsidR="007A4F4F" w:rsidRPr="00FC6DE6" w:rsidRDefault="007A4F4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Зелінка Н.В., Ткаченко А.М. Сиротюк М.М.,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7A4F4F" w:rsidRPr="00FC6DE6" w:rsidRDefault="007A4F4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(1)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10" w:history="1">
        <w:r w:rsidRPr="00FC6DE6">
          <w:rPr>
            <w:rStyle w:val="a3"/>
            <w:rFonts w:ascii="Times New Roman" w:hAnsi="Times New Roman" w:cs="Times New Roman"/>
            <w:i/>
            <w:color w:val="A05701"/>
            <w:sz w:val="24"/>
            <w:szCs w:val="24"/>
            <w:u w:val="none"/>
            <w:shd w:val="clear" w:color="auto" w:fill="FFFFFF"/>
          </w:rPr>
          <w:t xml:space="preserve"> </w:t>
        </w:r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засідання комісії №9 від 20.04.2016р. </w:t>
        </w:r>
      </w:hyperlink>
    </w:p>
    <w:p w:rsidR="007A4F4F" w:rsidRPr="00FC6DE6" w:rsidRDefault="007A4F4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Сиротюк М.М.</w:t>
      </w:r>
    </w:p>
    <w:p w:rsidR="007A4F4F" w:rsidRPr="00FC6DE6" w:rsidRDefault="007A4F4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Зелінка Н.В.,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Ткаченко А.М., Сиротюк М.М.,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11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№8 від 14.04.2016р. </w:t>
        </w:r>
      </w:hyperlink>
    </w:p>
    <w:p w:rsidR="007A4F4F" w:rsidRPr="00FC6DE6" w:rsidRDefault="007A4F4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(5)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</w:t>
      </w:r>
    </w:p>
    <w:p w:rsidR="007A4F4F" w:rsidRPr="00FC6DE6" w:rsidRDefault="007A4F4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(2) Сиротюк М.М.,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12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№7 від 12.04.2016р. </w:t>
        </w:r>
      </w:hyperlink>
    </w:p>
    <w:p w:rsidR="007A4F4F" w:rsidRPr="00FC6DE6" w:rsidRDefault="007A4F4F" w:rsidP="00FC6D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>Присутні члени комісії</w:t>
      </w:r>
      <w:r w:rsidRPr="00FC6DE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C6DE6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4F" w:rsidRPr="00FC6DE6" w:rsidRDefault="007A4F4F" w:rsidP="00FC6D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П.М., Зелінка Н.В., Сиротюк М.М., Ткаченко А.М. </w:t>
      </w:r>
    </w:p>
    <w:p w:rsidR="007A4F4F" w:rsidRPr="00FC6DE6" w:rsidRDefault="007A4F4F" w:rsidP="00FC6DE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>Відсутні члени комісії</w:t>
      </w:r>
      <w:r w:rsidRPr="00FC6DE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C6DE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13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№6 від 22.03.2016р.</w:t>
        </w:r>
      </w:hyperlink>
    </w:p>
    <w:p w:rsidR="007A4F4F" w:rsidRPr="00FC6DE6" w:rsidRDefault="007A4F4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color w:val="464646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t>Відсутні члени комісії</w:t>
      </w:r>
      <w:r w:rsidRPr="00FC6DE6">
        <w:rPr>
          <w:rFonts w:ascii="Times New Roman" w:hAnsi="Times New Roman" w:cs="Times New Roman"/>
          <w:color w:val="464646"/>
          <w:sz w:val="24"/>
          <w:szCs w:val="24"/>
        </w:rPr>
        <w:tab/>
        <w:t>(1) Сиротюк М.М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14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№5 від 01.03.2016р. </w:t>
        </w:r>
      </w:hyperlink>
    </w:p>
    <w:p w:rsidR="007A4F4F" w:rsidRPr="00FC6DE6" w:rsidRDefault="007A4F4F" w:rsidP="00FC6DE6">
      <w:pPr>
        <w:pStyle w:val="normal"/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15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№4 від 26.02.2016р. </w:t>
        </w:r>
      </w:hyperlink>
    </w:p>
    <w:p w:rsidR="007A4F4F" w:rsidRPr="00FC6DE6" w:rsidRDefault="007A4F4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16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№3 від 22.02.2016р. </w:t>
        </w:r>
      </w:hyperlink>
    </w:p>
    <w:p w:rsidR="007A4F4F" w:rsidRPr="00FC6DE6" w:rsidRDefault="007A4F4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Сиротюк М.М.</w:t>
      </w:r>
    </w:p>
    <w:p w:rsidR="007A4F4F" w:rsidRPr="00FC6DE6" w:rsidRDefault="007A4F4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lastRenderedPageBreak/>
        <w:t xml:space="preserve">Відсутні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>(1)</w:t>
      </w:r>
      <w:r w:rsidRPr="00FC6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17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№2 від 26.01.2016р.</w:t>
        </w:r>
      </w:hyperlink>
      <w:r w:rsidRPr="00FC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4F" w:rsidRPr="00FC6DE6" w:rsidRDefault="007A4F4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Зелінка Н.В.,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Ткаченко А.М., Сиротюк М.М.</w:t>
      </w:r>
    </w:p>
    <w:p w:rsidR="007A4F4F" w:rsidRPr="00FC6DE6" w:rsidRDefault="007A4F4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(1)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П.М.. </w:t>
      </w:r>
    </w:p>
    <w:p w:rsidR="007A4F4F" w:rsidRPr="00FC6DE6" w:rsidRDefault="007A4F4F" w:rsidP="00FC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E6">
        <w:rPr>
          <w:rFonts w:ascii="Times New Roman" w:hAnsi="Times New Roman" w:cs="Times New Roman"/>
          <w:color w:val="464646"/>
          <w:sz w:val="24"/>
          <w:szCs w:val="24"/>
        </w:rPr>
        <w:br/>
      </w:r>
      <w:hyperlink r:id="rId18" w:history="1">
        <w:r w:rsidRPr="00FC6DE6">
          <w:rPr>
            <w:rStyle w:val="a3"/>
            <w:rFonts w:ascii="Times New Roman" w:hAnsi="Times New Roman" w:cs="Times New Roman"/>
            <w:color w:val="A05701"/>
            <w:sz w:val="24"/>
            <w:szCs w:val="24"/>
            <w:u w:val="none"/>
            <w:shd w:val="clear" w:color="auto" w:fill="FFFFFF"/>
          </w:rPr>
          <w:t xml:space="preserve"> засідання комісії №1 від 21.01.2016р. </w:t>
        </w:r>
      </w:hyperlink>
    </w:p>
    <w:p w:rsidR="007A4F4F" w:rsidRPr="00FC6DE6" w:rsidRDefault="007A4F4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(5)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М.П., Зелінка Н.В.,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О.Б., Ткаченко А.М.</w:t>
      </w:r>
    </w:p>
    <w:p w:rsidR="007A4F4F" w:rsidRPr="00FC6DE6" w:rsidRDefault="007A4F4F" w:rsidP="00FC6DE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DE6"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 w:rsidRPr="00FC6DE6">
        <w:rPr>
          <w:rFonts w:ascii="Times New Roman" w:hAnsi="Times New Roman" w:cs="Times New Roman"/>
          <w:sz w:val="24"/>
          <w:szCs w:val="24"/>
        </w:rPr>
        <w:tab/>
        <w:t xml:space="preserve">(2) </w:t>
      </w:r>
      <w:proofErr w:type="spellStart"/>
      <w:r w:rsidRPr="00FC6DE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FC6DE6">
        <w:rPr>
          <w:rFonts w:ascii="Times New Roman" w:hAnsi="Times New Roman" w:cs="Times New Roman"/>
          <w:sz w:val="24"/>
          <w:szCs w:val="24"/>
        </w:rPr>
        <w:t xml:space="preserve"> П.М., Сиротюк М.М.</w:t>
      </w:r>
    </w:p>
    <w:p w:rsidR="00F13268" w:rsidRPr="00FC6DE6" w:rsidRDefault="00F13268" w:rsidP="00FC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3268" w:rsidRPr="00FC6DE6" w:rsidSect="006C4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A4F4F"/>
    <w:rsid w:val="006C47B0"/>
    <w:rsid w:val="007721B6"/>
    <w:rsid w:val="007A4F4F"/>
    <w:rsid w:val="007C277C"/>
    <w:rsid w:val="00885564"/>
    <w:rsid w:val="0092013F"/>
    <w:rsid w:val="00F13268"/>
    <w:rsid w:val="00F32982"/>
    <w:rsid w:val="00FC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F4F"/>
    <w:rPr>
      <w:color w:val="0000FF"/>
      <w:u w:val="single"/>
    </w:rPr>
  </w:style>
  <w:style w:type="paragraph" w:customStyle="1" w:styleId="LO-normal">
    <w:name w:val="LO-normal"/>
    <w:rsid w:val="007A4F4F"/>
    <w:pPr>
      <w:suppressAutoHyphens/>
      <w:spacing w:after="0"/>
    </w:pPr>
    <w:rPr>
      <w:rFonts w:ascii="Arial" w:eastAsia="Times New Roman" w:hAnsi="Arial" w:cs="Arial"/>
      <w:color w:val="000000"/>
    </w:rPr>
  </w:style>
  <w:style w:type="paragraph" w:customStyle="1" w:styleId="normal">
    <w:name w:val="normal"/>
    <w:rsid w:val="007A4F4F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te.ua/app/webroot/files/Rishennia_sesiii/protokol_PKzPBtaF_11_240516.doc" TargetMode="External"/><Relationship Id="rId13" Type="http://schemas.openxmlformats.org/officeDocument/2006/relationships/hyperlink" Target="http://rada.te.ua/app/webroot/files/Rishennia_sesiii/protokol_PKzPBtaF_6_220316.doc" TargetMode="External"/><Relationship Id="rId18" Type="http://schemas.openxmlformats.org/officeDocument/2006/relationships/hyperlink" Target="http://rada.te.ua/app/webroot/files/Rishennia_sesiii/protokol_PKzPBtaF_1_21011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da.te.ua/app/webroot/files/Rishennia_sesiii/protokol_PKzPBtaF_12_070616.doc" TargetMode="External"/><Relationship Id="rId12" Type="http://schemas.openxmlformats.org/officeDocument/2006/relationships/hyperlink" Target="http://rada.te.ua/app/webroot/files/Rishennia_sesiii/protokol_PKzPBtaF_7_120416.doc" TargetMode="External"/><Relationship Id="rId17" Type="http://schemas.openxmlformats.org/officeDocument/2006/relationships/hyperlink" Target="http://rada.te.ua/app/webroot/files/Rishennia_sesiii/protokol_PKzPBtaF_2_2601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ada.te.ua/app/webroot/files/Rishennia_sesiii/protokol_PK_zPBtaF_3_220216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ada.te.ua/app/webroot/files/Rishennia_sesiii/protokol_PKzPBtaF_13_080616.doc" TargetMode="External"/><Relationship Id="rId11" Type="http://schemas.openxmlformats.org/officeDocument/2006/relationships/hyperlink" Target="http://rada.te.ua/app/webroot/files/Rishennia_sesiii/protokol_PKzPBtaF_8_140416.doc" TargetMode="External"/><Relationship Id="rId5" Type="http://schemas.openxmlformats.org/officeDocument/2006/relationships/hyperlink" Target="http://rada.te.ua/app/webroot/files/Rishennia_sesiii/protokol_PKzPBtaF_13%D0%B0_140616.doc" TargetMode="External"/><Relationship Id="rId15" Type="http://schemas.openxmlformats.org/officeDocument/2006/relationships/hyperlink" Target="http://rada.te.ua/app/webroot/files/Rishennia_sesiii/protokol_PKzPBtaF_4_260216.doc" TargetMode="External"/><Relationship Id="rId10" Type="http://schemas.openxmlformats.org/officeDocument/2006/relationships/hyperlink" Target="http://rada.te.ua/app/webroot/files/Rishennia_sesiii/protokol_PKzPBtaF_9_200416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ada.te.ua/app/webroot/files/Rishennia_sesiii/protokol_PKzPBtaF_14_150616.doc" TargetMode="External"/><Relationship Id="rId9" Type="http://schemas.openxmlformats.org/officeDocument/2006/relationships/hyperlink" Target="http://rada.te.ua/app/webroot/files/Rishennia_sesiii/protokol_PKzPBtaF_10_230516.doc" TargetMode="External"/><Relationship Id="rId14" Type="http://schemas.openxmlformats.org/officeDocument/2006/relationships/hyperlink" Target="http://rada.te.ua/app/webroot/files/Rishennia_sesiii/protokol_PKzPBtaF_5_0103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7128</Words>
  <Characters>4063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d11-Pochyla</dc:creator>
  <cp:keywords/>
  <dc:description/>
  <cp:lastModifiedBy>d11-Pochyla</cp:lastModifiedBy>
  <cp:revision>4</cp:revision>
  <dcterms:created xsi:type="dcterms:W3CDTF">2016-12-19T09:14:00Z</dcterms:created>
  <dcterms:modified xsi:type="dcterms:W3CDTF">2016-12-22T06:41:00Z</dcterms:modified>
</cp:coreProperties>
</file>